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E5FE1" w:rsidRPr="00AF6741" w:rsidRDefault="005E5FE1" w:rsidP="00581D67">
      <w:pPr>
        <w:spacing w:line="240" w:lineRule="auto"/>
        <w:ind w:left="6804"/>
        <w:rPr>
          <w:rFonts w:ascii="Times New Roman" w:hAnsi="Times New Roman" w:cs="Times New Roman"/>
          <w:b/>
          <w:bCs/>
          <w:sz w:val="18"/>
          <w:szCs w:val="18"/>
        </w:rPr>
      </w:pPr>
      <w:r w:rsidRPr="00AF6741">
        <w:rPr>
          <w:rFonts w:ascii="Times New Roman" w:hAnsi="Times New Roman" w:cs="Times New Roman"/>
          <w:b/>
          <w:bCs/>
          <w:sz w:val="18"/>
          <w:szCs w:val="18"/>
        </w:rPr>
        <w:t xml:space="preserve">Załącznik Nr 1 do Uchwały </w:t>
      </w:r>
      <w:r>
        <w:rPr>
          <w:rFonts w:ascii="Times New Roman" w:hAnsi="Times New Roman" w:cs="Times New Roman"/>
          <w:b/>
          <w:bCs/>
          <w:sz w:val="18"/>
          <w:szCs w:val="18"/>
        </w:rPr>
        <w:t>Nr 17/2015 Zarządu Powiatu K</w:t>
      </w:r>
      <w:r w:rsidRPr="00AF6741">
        <w:rPr>
          <w:rFonts w:ascii="Times New Roman" w:hAnsi="Times New Roman" w:cs="Times New Roman"/>
          <w:b/>
          <w:bCs/>
          <w:sz w:val="18"/>
          <w:szCs w:val="18"/>
        </w:rPr>
        <w:t>amiennogórskiego</w:t>
      </w:r>
      <w:r>
        <w:rPr>
          <w:rFonts w:ascii="Times New Roman" w:hAnsi="Times New Roman" w:cs="Times New Roman"/>
          <w:b/>
          <w:bCs/>
          <w:sz w:val="18"/>
          <w:szCs w:val="18"/>
        </w:rPr>
        <w:t xml:space="preserve"> z dnia 24 lutego 2015 r. w sprawie przeprowadzenia konsultacji projektu Powiatowej Strategii Rozwiązywania Problemów Społecznych na lata 2015-2020</w:t>
      </w:r>
    </w:p>
    <w:p w:rsidR="005E5FE1" w:rsidRPr="00AF6741" w:rsidRDefault="005E5FE1" w:rsidP="00AF6741">
      <w:pPr>
        <w:spacing w:after="0" w:line="240" w:lineRule="auto"/>
        <w:ind w:left="6804"/>
        <w:jc w:val="center"/>
        <w:rPr>
          <w:rFonts w:ascii="Times New Roman" w:hAnsi="Times New Roman" w:cs="Times New Roman"/>
          <w:b/>
          <w:bCs/>
          <w:sz w:val="18"/>
          <w:szCs w:val="18"/>
        </w:rPr>
      </w:pPr>
    </w:p>
    <w:p w:rsidR="005E5FE1" w:rsidRPr="002D72C0" w:rsidRDefault="005E5FE1" w:rsidP="00050188">
      <w:pPr>
        <w:spacing w:after="0" w:line="240" w:lineRule="auto"/>
        <w:jc w:val="center"/>
        <w:rPr>
          <w:rFonts w:ascii="Times New Roman" w:hAnsi="Times New Roman" w:cs="Times New Roman"/>
          <w:b/>
          <w:bCs/>
          <w:sz w:val="40"/>
          <w:szCs w:val="40"/>
        </w:rPr>
      </w:pPr>
      <w:r w:rsidRPr="002D72C0">
        <w:rPr>
          <w:rFonts w:ascii="Times New Roman" w:hAnsi="Times New Roman" w:cs="Times New Roman"/>
          <w:b/>
          <w:bCs/>
          <w:sz w:val="48"/>
          <w:szCs w:val="48"/>
        </w:rPr>
        <w:t xml:space="preserve">POWIATOWA STRATEGIA ROZWIĄZYWANIA PROBLEMÓW SPOŁECZNYCH </w:t>
      </w:r>
      <w:r w:rsidRPr="002D72C0">
        <w:rPr>
          <w:rFonts w:ascii="Times New Roman" w:hAnsi="Times New Roman" w:cs="Times New Roman"/>
          <w:b/>
          <w:bCs/>
          <w:sz w:val="48"/>
          <w:szCs w:val="48"/>
        </w:rPr>
        <w:br/>
        <w:t>NA LATA 2015-2020</w:t>
      </w:r>
    </w:p>
    <w:p w:rsidR="005E5FE1" w:rsidRPr="002D72C0" w:rsidRDefault="005E5FE1" w:rsidP="003F5586">
      <w:pPr>
        <w:spacing w:after="0" w:line="240" w:lineRule="auto"/>
        <w:jc w:val="center"/>
        <w:rPr>
          <w:rFonts w:ascii="Times New Roman" w:hAnsi="Times New Roman" w:cs="Times New Roman"/>
          <w:b/>
          <w:bCs/>
          <w:sz w:val="28"/>
          <w:szCs w:val="28"/>
        </w:rPr>
      </w:pPr>
      <w:r w:rsidRPr="002D72C0">
        <w:rPr>
          <w:rFonts w:ascii="Times New Roman" w:hAnsi="Times New Roman" w:cs="Times New Roman"/>
          <w:b/>
          <w:bCs/>
          <w:sz w:val="40"/>
          <w:szCs w:val="40"/>
        </w:rPr>
        <w:br/>
      </w:r>
      <w:r w:rsidRPr="002D72C0">
        <w:rPr>
          <w:rFonts w:ascii="Times New Roman" w:hAnsi="Times New Roman" w:cs="Times New Roman"/>
          <w:b/>
          <w:bCs/>
          <w:sz w:val="24"/>
          <w:szCs w:val="24"/>
        </w:rPr>
        <w:t xml:space="preserve"> </w:t>
      </w: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tabs>
          <w:tab w:val="left" w:pos="6161"/>
        </w:tabs>
        <w:spacing w:line="240" w:lineRule="auto"/>
        <w:jc w:val="both"/>
        <w:rPr>
          <w:rFonts w:ascii="Times New Roman" w:hAnsi="Times New Roman" w:cs="Times New Roman"/>
          <w:b/>
          <w:bCs/>
          <w:sz w:val="28"/>
          <w:szCs w:val="28"/>
        </w:rPr>
      </w:pPr>
      <w:r w:rsidRPr="002D72C0">
        <w:rPr>
          <w:rFonts w:ascii="Times New Roman" w:hAnsi="Times New Roman" w:cs="Times New Roman"/>
          <w:b/>
          <w:bCs/>
          <w:sz w:val="28"/>
          <w:szCs w:val="28"/>
        </w:rPr>
        <w:tab/>
      </w:r>
    </w:p>
    <w:p w:rsidR="005E5FE1" w:rsidRPr="002D72C0" w:rsidRDefault="005E5FE1" w:rsidP="00050188">
      <w:pPr>
        <w:tabs>
          <w:tab w:val="left" w:pos="6161"/>
        </w:tabs>
        <w:spacing w:line="240" w:lineRule="auto"/>
        <w:jc w:val="both"/>
        <w:rPr>
          <w:rFonts w:ascii="Times New Roman" w:hAnsi="Times New Roman" w:cs="Times New Roman"/>
          <w:b/>
          <w:bCs/>
          <w:sz w:val="28"/>
          <w:szCs w:val="28"/>
        </w:rPr>
      </w:pPr>
    </w:p>
    <w:p w:rsidR="005E5FE1" w:rsidRPr="002D72C0" w:rsidRDefault="005E5FE1" w:rsidP="00050188">
      <w:pPr>
        <w:tabs>
          <w:tab w:val="left" w:pos="6161"/>
        </w:tabs>
        <w:spacing w:line="240" w:lineRule="auto"/>
        <w:jc w:val="both"/>
        <w:rPr>
          <w:rFonts w:ascii="Times New Roman" w:hAnsi="Times New Roman" w:cs="Times New Roman"/>
          <w:b/>
          <w:bCs/>
          <w:sz w:val="28"/>
          <w:szCs w:val="28"/>
        </w:rPr>
      </w:pPr>
    </w:p>
    <w:p w:rsidR="005E5FE1" w:rsidRPr="002D72C0" w:rsidRDefault="005E5FE1" w:rsidP="00050188">
      <w:pPr>
        <w:spacing w:line="240" w:lineRule="auto"/>
        <w:jc w:val="center"/>
        <w:rPr>
          <w:rFonts w:ascii="Times New Roman" w:hAnsi="Times New Roman" w:cs="Times New Roman"/>
          <w:b/>
          <w:bCs/>
          <w:sz w:val="28"/>
          <w:szCs w:val="28"/>
        </w:rPr>
      </w:pPr>
      <w:r w:rsidRPr="00A25B80">
        <w:rPr>
          <w:rFonts w:ascii="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249pt;height:238.5pt;visibility:visible">
            <v:imagedata r:id="rId7" o:title=""/>
          </v:shape>
        </w:pict>
      </w:r>
    </w:p>
    <w:p w:rsidR="005E5FE1" w:rsidRPr="002D72C0" w:rsidRDefault="005E5FE1" w:rsidP="00050188">
      <w:pPr>
        <w:spacing w:line="240" w:lineRule="auto"/>
        <w:jc w:val="center"/>
        <w:rPr>
          <w:rFonts w:ascii="Times New Roman" w:hAnsi="Times New Roman" w:cs="Times New Roman"/>
          <w:b/>
          <w:bCs/>
          <w:sz w:val="28"/>
          <w:szCs w:val="28"/>
        </w:rPr>
      </w:pPr>
    </w:p>
    <w:p w:rsidR="005E5FE1" w:rsidRPr="002D72C0" w:rsidRDefault="005E5FE1" w:rsidP="00050188">
      <w:pPr>
        <w:spacing w:line="240" w:lineRule="auto"/>
        <w:jc w:val="center"/>
        <w:rPr>
          <w:rFonts w:ascii="Times New Roman" w:hAnsi="Times New Roman" w:cs="Times New Roman"/>
          <w:b/>
          <w:bCs/>
          <w:sz w:val="28"/>
          <w:szCs w:val="28"/>
        </w:rPr>
      </w:pPr>
    </w:p>
    <w:p w:rsidR="005E5FE1" w:rsidRPr="002D72C0" w:rsidRDefault="005E5FE1" w:rsidP="00050188">
      <w:pPr>
        <w:spacing w:line="240" w:lineRule="auto"/>
        <w:jc w:val="center"/>
        <w:rPr>
          <w:rFonts w:ascii="Times New Roman" w:hAnsi="Times New Roman" w:cs="Times New Roman"/>
          <w:b/>
          <w:bCs/>
          <w:sz w:val="28"/>
          <w:szCs w:val="28"/>
        </w:rPr>
      </w:pPr>
      <w:bookmarkStart w:id="0" w:name="_GoBack"/>
      <w:bookmarkEnd w:id="0"/>
    </w:p>
    <w:p w:rsidR="005E5FE1" w:rsidRPr="002D72C0" w:rsidRDefault="005E5FE1" w:rsidP="00050188">
      <w:pPr>
        <w:spacing w:line="240" w:lineRule="auto"/>
        <w:jc w:val="center"/>
        <w:rPr>
          <w:rFonts w:ascii="Times New Roman" w:hAnsi="Times New Roman" w:cs="Times New Roman"/>
          <w:b/>
          <w:bCs/>
          <w:sz w:val="28"/>
          <w:szCs w:val="28"/>
        </w:rPr>
      </w:pPr>
    </w:p>
    <w:p w:rsidR="005E5FE1" w:rsidRPr="002D72C0" w:rsidRDefault="005E5FE1" w:rsidP="003F5586">
      <w:pPr>
        <w:spacing w:line="240" w:lineRule="auto"/>
        <w:jc w:val="center"/>
        <w:rPr>
          <w:rFonts w:ascii="Times New Roman" w:hAnsi="Times New Roman" w:cs="Times New Roman"/>
          <w:b/>
          <w:bCs/>
          <w:sz w:val="28"/>
          <w:szCs w:val="28"/>
        </w:rPr>
      </w:pPr>
      <w:r w:rsidRPr="002D72C0">
        <w:rPr>
          <w:rFonts w:ascii="Times New Roman" w:hAnsi="Times New Roman" w:cs="Times New Roman"/>
          <w:b/>
          <w:bCs/>
          <w:sz w:val="28"/>
          <w:szCs w:val="28"/>
        </w:rPr>
        <w:t>Kamienna Góra, kwiecień 2014</w:t>
      </w:r>
    </w:p>
    <w:p w:rsidR="005E5FE1" w:rsidRPr="002D72C0" w:rsidRDefault="005E5FE1" w:rsidP="00050188">
      <w:pPr>
        <w:pStyle w:val="TOCHeading"/>
        <w:spacing w:line="240" w:lineRule="auto"/>
        <w:rPr>
          <w:color w:val="auto"/>
        </w:rPr>
      </w:pPr>
      <w:r w:rsidRPr="002D72C0">
        <w:rPr>
          <w:color w:val="auto"/>
        </w:rPr>
        <w:t>Spis treści</w:t>
      </w:r>
    </w:p>
    <w:p w:rsidR="005E5FE1" w:rsidRDefault="005E5FE1">
      <w:pPr>
        <w:pStyle w:val="TOC1"/>
        <w:tabs>
          <w:tab w:val="left" w:pos="440"/>
          <w:tab w:val="right" w:leader="dot" w:pos="9062"/>
        </w:tabs>
        <w:rPr>
          <w:rFonts w:cs="Times New Roman"/>
          <w:noProof/>
        </w:rPr>
      </w:pPr>
      <w:r w:rsidRPr="002D72C0">
        <w:fldChar w:fldCharType="begin"/>
      </w:r>
      <w:r w:rsidRPr="002D72C0">
        <w:instrText xml:space="preserve"> TOC \o "1-3" \h \z \u </w:instrText>
      </w:r>
      <w:r w:rsidRPr="002D72C0">
        <w:fldChar w:fldCharType="separate"/>
      </w:r>
      <w:hyperlink w:anchor="_Toc412636695" w:history="1">
        <w:r w:rsidRPr="006C79B6">
          <w:rPr>
            <w:rStyle w:val="Hyperlink"/>
            <w:rFonts w:ascii="Times New Roman" w:hAnsi="Times New Roman"/>
            <w:iCs/>
            <w:noProof/>
          </w:rPr>
          <w:t>I.</w:t>
        </w:r>
        <w:r>
          <w:rPr>
            <w:rFonts w:cs="Times New Roman"/>
            <w:noProof/>
          </w:rPr>
          <w:tab/>
        </w:r>
        <w:r w:rsidRPr="006C79B6">
          <w:rPr>
            <w:rStyle w:val="Hyperlink"/>
            <w:rFonts w:ascii="Times New Roman" w:hAnsi="Times New Roman"/>
            <w:iCs/>
            <w:noProof/>
          </w:rPr>
          <w:t>Wstęp.</w:t>
        </w:r>
        <w:r>
          <w:rPr>
            <w:noProof/>
            <w:webHidden/>
          </w:rPr>
          <w:tab/>
        </w:r>
        <w:r>
          <w:rPr>
            <w:noProof/>
            <w:webHidden/>
          </w:rPr>
          <w:fldChar w:fldCharType="begin"/>
        </w:r>
        <w:r>
          <w:rPr>
            <w:noProof/>
            <w:webHidden/>
          </w:rPr>
          <w:instrText xml:space="preserve"> PAGEREF _Toc412636695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1"/>
        <w:tabs>
          <w:tab w:val="left" w:pos="440"/>
          <w:tab w:val="right" w:leader="dot" w:pos="9062"/>
        </w:tabs>
        <w:rPr>
          <w:rFonts w:cs="Times New Roman"/>
          <w:noProof/>
        </w:rPr>
      </w:pPr>
      <w:hyperlink w:anchor="_Toc412636696" w:history="1">
        <w:r w:rsidRPr="006C79B6">
          <w:rPr>
            <w:rStyle w:val="Hyperlink"/>
            <w:noProof/>
          </w:rPr>
          <w:t>II.</w:t>
        </w:r>
        <w:r>
          <w:rPr>
            <w:rFonts w:cs="Times New Roman"/>
            <w:noProof/>
          </w:rPr>
          <w:tab/>
        </w:r>
        <w:r w:rsidRPr="006C79B6">
          <w:rPr>
            <w:rStyle w:val="Hyperlink"/>
            <w:noProof/>
          </w:rPr>
          <w:t>Diagnoza społeczna powiatu kamiennogórskiego.</w:t>
        </w:r>
        <w:r>
          <w:rPr>
            <w:noProof/>
            <w:webHidden/>
          </w:rPr>
          <w:tab/>
        </w:r>
        <w:r>
          <w:rPr>
            <w:noProof/>
            <w:webHidden/>
          </w:rPr>
          <w:fldChar w:fldCharType="begin"/>
        </w:r>
        <w:r>
          <w:rPr>
            <w:noProof/>
            <w:webHidden/>
          </w:rPr>
          <w:instrText xml:space="preserve"> PAGEREF _Toc412636696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697" w:history="1">
        <w:r w:rsidRPr="006C79B6">
          <w:rPr>
            <w:rStyle w:val="Hyperlink"/>
            <w:noProof/>
          </w:rPr>
          <w:t>II.1. Ogólne informacje o powiecie kamiennogórskim.</w:t>
        </w:r>
        <w:r>
          <w:rPr>
            <w:noProof/>
            <w:webHidden/>
          </w:rPr>
          <w:tab/>
        </w:r>
        <w:r>
          <w:rPr>
            <w:noProof/>
            <w:webHidden/>
          </w:rPr>
          <w:fldChar w:fldCharType="begin"/>
        </w:r>
        <w:r>
          <w:rPr>
            <w:noProof/>
            <w:webHidden/>
          </w:rPr>
          <w:instrText xml:space="preserve"> PAGEREF _Toc412636697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1"/>
        <w:tabs>
          <w:tab w:val="right" w:leader="dot" w:pos="9062"/>
        </w:tabs>
        <w:rPr>
          <w:rFonts w:cs="Times New Roman"/>
          <w:noProof/>
        </w:rPr>
      </w:pPr>
      <w:hyperlink w:anchor="_Toc412636698" w:history="1">
        <w:r w:rsidRPr="006C79B6">
          <w:rPr>
            <w:rStyle w:val="Hyperlink"/>
            <w:rFonts w:ascii="Times New Roman" w:hAnsi="Times New Roman"/>
            <w:noProof/>
          </w:rPr>
          <w:t>W skład powiatu kamiennogórskiego wchodzą 4 gminy: miejska Kamienna Góra, miejsko-wiejska Lubawka, wiejskie Kamienna Góra i Marciszów. Ogółem na terenie powiatu zlokalizowane są dwa miasta: Kamienna Góra i Lubawka, 43 miejscowości wiejskie w tym 42 sołectwa. Powiat w województwie dolnośląskim należy do tzw. podregionu o nazwie „Podregion 1 – jeleniogórski”.</w:t>
        </w:r>
        <w:r>
          <w:rPr>
            <w:noProof/>
            <w:webHidden/>
          </w:rPr>
          <w:tab/>
        </w:r>
        <w:r>
          <w:rPr>
            <w:noProof/>
            <w:webHidden/>
          </w:rPr>
          <w:fldChar w:fldCharType="begin"/>
        </w:r>
        <w:r>
          <w:rPr>
            <w:noProof/>
            <w:webHidden/>
          </w:rPr>
          <w:instrText xml:space="preserve"> PAGEREF _Toc412636698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699" w:history="1">
        <w:r w:rsidRPr="006C79B6">
          <w:rPr>
            <w:rStyle w:val="Hyperlink"/>
            <w:noProof/>
          </w:rPr>
          <w:t>II.2. Ludność Powiatu Kamiennogórskiego.</w:t>
        </w:r>
        <w:r>
          <w:rPr>
            <w:noProof/>
            <w:webHidden/>
          </w:rPr>
          <w:tab/>
        </w:r>
        <w:r>
          <w:rPr>
            <w:noProof/>
            <w:webHidden/>
          </w:rPr>
          <w:fldChar w:fldCharType="begin"/>
        </w:r>
        <w:r>
          <w:rPr>
            <w:noProof/>
            <w:webHidden/>
          </w:rPr>
          <w:instrText xml:space="preserve"> PAGEREF _Toc412636699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00" w:history="1">
        <w:r w:rsidRPr="006C79B6">
          <w:rPr>
            <w:rStyle w:val="Hyperlink"/>
            <w:noProof/>
          </w:rPr>
          <w:t>II.2.1 Liczba ludności powiatu kamiennogórskiego na tle powiatów Dolnego</w:t>
        </w:r>
        <w:r>
          <w:rPr>
            <w:noProof/>
            <w:webHidden/>
          </w:rPr>
          <w:tab/>
        </w:r>
        <w:r>
          <w:rPr>
            <w:noProof/>
            <w:webHidden/>
          </w:rPr>
          <w:fldChar w:fldCharType="begin"/>
        </w:r>
        <w:r>
          <w:rPr>
            <w:noProof/>
            <w:webHidden/>
          </w:rPr>
          <w:instrText xml:space="preserve"> PAGEREF _Toc412636700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01" w:history="1">
        <w:r w:rsidRPr="006C79B6">
          <w:rPr>
            <w:rStyle w:val="Hyperlink"/>
            <w:noProof/>
          </w:rPr>
          <w:t>Śląska w 2012r.</w:t>
        </w:r>
        <w:r>
          <w:rPr>
            <w:noProof/>
            <w:webHidden/>
          </w:rPr>
          <w:tab/>
        </w:r>
        <w:r>
          <w:rPr>
            <w:noProof/>
            <w:webHidden/>
          </w:rPr>
          <w:fldChar w:fldCharType="begin"/>
        </w:r>
        <w:r>
          <w:rPr>
            <w:noProof/>
            <w:webHidden/>
          </w:rPr>
          <w:instrText xml:space="preserve"> PAGEREF _Toc412636701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02" w:history="1">
        <w:r w:rsidRPr="006C79B6">
          <w:rPr>
            <w:rStyle w:val="Hyperlink"/>
            <w:noProof/>
          </w:rPr>
          <w:t>II.2.2. Ogólna liczba ludności powiatu kamiennogórskiego w latach  2008 – 2012.</w:t>
        </w:r>
        <w:r>
          <w:rPr>
            <w:noProof/>
            <w:webHidden/>
          </w:rPr>
          <w:tab/>
        </w:r>
        <w:r>
          <w:rPr>
            <w:noProof/>
            <w:webHidden/>
          </w:rPr>
          <w:fldChar w:fldCharType="begin"/>
        </w:r>
        <w:r>
          <w:rPr>
            <w:noProof/>
            <w:webHidden/>
          </w:rPr>
          <w:instrText xml:space="preserve"> PAGEREF _Toc412636702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03" w:history="1">
        <w:r w:rsidRPr="006C79B6">
          <w:rPr>
            <w:rStyle w:val="Hyperlink"/>
            <w:noProof/>
          </w:rPr>
          <w:t>II.2. 3. Liczba ludności powiatu kamiennogórskiego w miastach i wsiach w latach 2008-2012.</w:t>
        </w:r>
        <w:r>
          <w:rPr>
            <w:noProof/>
            <w:webHidden/>
          </w:rPr>
          <w:tab/>
        </w:r>
        <w:r>
          <w:rPr>
            <w:noProof/>
            <w:webHidden/>
          </w:rPr>
          <w:fldChar w:fldCharType="begin"/>
        </w:r>
        <w:r>
          <w:rPr>
            <w:noProof/>
            <w:webHidden/>
          </w:rPr>
          <w:instrText xml:space="preserve"> PAGEREF _Toc412636703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04" w:history="1">
        <w:r w:rsidRPr="006C79B6">
          <w:rPr>
            <w:rStyle w:val="Hyperlink"/>
            <w:noProof/>
          </w:rPr>
          <w:t>II.2. 4. Ludność powiatu kamiennogórskiego w wieku przedprodukcyjnym, produkcyjnym i poprodukcyjnym w latach 2008-2012.</w:t>
        </w:r>
        <w:r>
          <w:rPr>
            <w:noProof/>
            <w:webHidden/>
          </w:rPr>
          <w:tab/>
        </w:r>
        <w:r>
          <w:rPr>
            <w:noProof/>
            <w:webHidden/>
          </w:rPr>
          <w:fldChar w:fldCharType="begin"/>
        </w:r>
        <w:r>
          <w:rPr>
            <w:noProof/>
            <w:webHidden/>
          </w:rPr>
          <w:instrText xml:space="preserve"> PAGEREF _Toc412636704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05" w:history="1">
        <w:r w:rsidRPr="006C79B6">
          <w:rPr>
            <w:rStyle w:val="Hyperlink"/>
            <w:noProof/>
          </w:rPr>
          <w:t>II.2. 5.  Ludność powiatu kamiennogórskiego według płci i wieku w latach 2008-2012</w:t>
        </w:r>
        <w:r>
          <w:rPr>
            <w:noProof/>
            <w:webHidden/>
          </w:rPr>
          <w:tab/>
        </w:r>
        <w:r>
          <w:rPr>
            <w:noProof/>
            <w:webHidden/>
          </w:rPr>
          <w:fldChar w:fldCharType="begin"/>
        </w:r>
        <w:r>
          <w:rPr>
            <w:noProof/>
            <w:webHidden/>
          </w:rPr>
          <w:instrText xml:space="preserve"> PAGEREF _Toc412636705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06" w:history="1">
        <w:r w:rsidRPr="006C79B6">
          <w:rPr>
            <w:rStyle w:val="Hyperlink"/>
            <w:noProof/>
          </w:rPr>
          <w:t>II.3. Przyrost naturalny mieszkańców powiatu kamiennogórskiego w latach  2008-2012</w:t>
        </w:r>
        <w:r>
          <w:rPr>
            <w:noProof/>
            <w:webHidden/>
          </w:rPr>
          <w:tab/>
        </w:r>
        <w:r>
          <w:rPr>
            <w:noProof/>
            <w:webHidden/>
          </w:rPr>
          <w:fldChar w:fldCharType="begin"/>
        </w:r>
        <w:r>
          <w:rPr>
            <w:noProof/>
            <w:webHidden/>
          </w:rPr>
          <w:instrText xml:space="preserve"> PAGEREF _Toc412636706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07" w:history="1">
        <w:r w:rsidRPr="006C79B6">
          <w:rPr>
            <w:rStyle w:val="Hyperlink"/>
            <w:noProof/>
          </w:rPr>
          <w:t>II.4. Współczynnik feminizacji kobiet i mężczyzn w powiecie kamiennogórskim w latach 2008-2009.</w:t>
        </w:r>
        <w:r>
          <w:rPr>
            <w:noProof/>
            <w:webHidden/>
          </w:rPr>
          <w:tab/>
        </w:r>
        <w:r>
          <w:rPr>
            <w:noProof/>
            <w:webHidden/>
          </w:rPr>
          <w:fldChar w:fldCharType="begin"/>
        </w:r>
        <w:r>
          <w:rPr>
            <w:noProof/>
            <w:webHidden/>
          </w:rPr>
          <w:instrText xml:space="preserve"> PAGEREF _Toc412636707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08" w:history="1">
        <w:r w:rsidRPr="006C79B6">
          <w:rPr>
            <w:rStyle w:val="Hyperlink"/>
            <w:noProof/>
          </w:rPr>
          <w:t>II.5. Migracje na pobyt stały ludności powiatu kamiennogórskiego wg ekonomicznych grup wieku w latach 2008-2012.</w:t>
        </w:r>
        <w:r>
          <w:rPr>
            <w:noProof/>
            <w:webHidden/>
          </w:rPr>
          <w:tab/>
        </w:r>
        <w:r>
          <w:rPr>
            <w:noProof/>
            <w:webHidden/>
          </w:rPr>
          <w:fldChar w:fldCharType="begin"/>
        </w:r>
        <w:r>
          <w:rPr>
            <w:noProof/>
            <w:webHidden/>
          </w:rPr>
          <w:instrText xml:space="preserve"> PAGEREF _Toc412636708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09" w:history="1">
        <w:r w:rsidRPr="006C79B6">
          <w:rPr>
            <w:rStyle w:val="Hyperlink"/>
            <w:noProof/>
          </w:rPr>
          <w:t>II.6. Związki małżeńskie i rozwody mieszkańców powiatu kamiennogórskiego na przestrzeni lat 2008-2012</w:t>
        </w:r>
        <w:r>
          <w:rPr>
            <w:noProof/>
            <w:webHidden/>
          </w:rPr>
          <w:tab/>
        </w:r>
        <w:r>
          <w:rPr>
            <w:noProof/>
            <w:webHidden/>
          </w:rPr>
          <w:fldChar w:fldCharType="begin"/>
        </w:r>
        <w:r>
          <w:rPr>
            <w:noProof/>
            <w:webHidden/>
          </w:rPr>
          <w:instrText xml:space="preserve"> PAGEREF _Toc412636709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10" w:history="1">
        <w:r w:rsidRPr="006C79B6">
          <w:rPr>
            <w:rStyle w:val="Hyperlink"/>
            <w:noProof/>
          </w:rPr>
          <w:t>II.7. Starzenie się populacji mieszkańców powiatu kamiennogórskiego na przestrzeni lat 2008-2012</w:t>
        </w:r>
        <w:r>
          <w:rPr>
            <w:noProof/>
            <w:webHidden/>
          </w:rPr>
          <w:tab/>
        </w:r>
        <w:r>
          <w:rPr>
            <w:noProof/>
            <w:webHidden/>
          </w:rPr>
          <w:fldChar w:fldCharType="begin"/>
        </w:r>
        <w:r>
          <w:rPr>
            <w:noProof/>
            <w:webHidden/>
          </w:rPr>
          <w:instrText xml:space="preserve"> PAGEREF _Toc412636710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11" w:history="1">
        <w:r w:rsidRPr="006C79B6">
          <w:rPr>
            <w:rStyle w:val="Hyperlink"/>
            <w:noProof/>
          </w:rPr>
          <w:t>II.8. Prognoza ludności powiatu kamiennogórskiego w latach 2015 – 2035</w:t>
        </w:r>
        <w:r>
          <w:rPr>
            <w:noProof/>
            <w:webHidden/>
          </w:rPr>
          <w:tab/>
        </w:r>
        <w:r>
          <w:rPr>
            <w:noProof/>
            <w:webHidden/>
          </w:rPr>
          <w:fldChar w:fldCharType="begin"/>
        </w:r>
        <w:r>
          <w:rPr>
            <w:noProof/>
            <w:webHidden/>
          </w:rPr>
          <w:instrText xml:space="preserve"> PAGEREF _Toc412636711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12" w:history="1">
        <w:r w:rsidRPr="006C79B6">
          <w:rPr>
            <w:rStyle w:val="Hyperlink"/>
            <w:noProof/>
          </w:rPr>
          <w:t>II.9.Wykształcenie ludności powiatu kamiennogórskiego</w:t>
        </w:r>
        <w:r>
          <w:rPr>
            <w:noProof/>
            <w:webHidden/>
          </w:rPr>
          <w:tab/>
        </w:r>
        <w:r>
          <w:rPr>
            <w:noProof/>
            <w:webHidden/>
          </w:rPr>
          <w:fldChar w:fldCharType="begin"/>
        </w:r>
        <w:r>
          <w:rPr>
            <w:noProof/>
            <w:webHidden/>
          </w:rPr>
          <w:instrText xml:space="preserve"> PAGEREF _Toc412636712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13" w:history="1">
        <w:r w:rsidRPr="006C79B6">
          <w:rPr>
            <w:rStyle w:val="Hyperlink"/>
            <w:noProof/>
          </w:rPr>
          <w:t>II.10. Struktura bezrobocia powiatu kamiennogórskiego</w:t>
        </w:r>
        <w:r>
          <w:rPr>
            <w:noProof/>
            <w:webHidden/>
          </w:rPr>
          <w:tab/>
        </w:r>
        <w:r>
          <w:rPr>
            <w:noProof/>
            <w:webHidden/>
          </w:rPr>
          <w:fldChar w:fldCharType="begin"/>
        </w:r>
        <w:r>
          <w:rPr>
            <w:noProof/>
            <w:webHidden/>
          </w:rPr>
          <w:instrText xml:space="preserve"> PAGEREF _Toc412636713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14" w:history="1">
        <w:r w:rsidRPr="006C79B6">
          <w:rPr>
            <w:rStyle w:val="Hyperlink"/>
            <w:noProof/>
          </w:rPr>
          <w:t>II.11 Niepełnosprawność</w:t>
        </w:r>
        <w:r>
          <w:rPr>
            <w:noProof/>
            <w:webHidden/>
          </w:rPr>
          <w:tab/>
        </w:r>
        <w:r>
          <w:rPr>
            <w:noProof/>
            <w:webHidden/>
          </w:rPr>
          <w:fldChar w:fldCharType="begin"/>
        </w:r>
        <w:r>
          <w:rPr>
            <w:noProof/>
            <w:webHidden/>
          </w:rPr>
          <w:instrText xml:space="preserve"> PAGEREF _Toc412636714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15" w:history="1">
        <w:r w:rsidRPr="006C79B6">
          <w:rPr>
            <w:rStyle w:val="Hyperlink"/>
            <w:noProof/>
          </w:rPr>
          <w:t>II.11.1  Rehabilitacja społeczna</w:t>
        </w:r>
        <w:r>
          <w:rPr>
            <w:noProof/>
            <w:webHidden/>
          </w:rPr>
          <w:tab/>
        </w:r>
        <w:r>
          <w:rPr>
            <w:noProof/>
            <w:webHidden/>
          </w:rPr>
          <w:fldChar w:fldCharType="begin"/>
        </w:r>
        <w:r>
          <w:rPr>
            <w:noProof/>
            <w:webHidden/>
          </w:rPr>
          <w:instrText xml:space="preserve"> PAGEREF _Toc412636715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16" w:history="1">
        <w:r w:rsidRPr="006C79B6">
          <w:rPr>
            <w:rStyle w:val="Hyperlink"/>
            <w:noProof/>
          </w:rPr>
          <w:t>II.12 Ubóstwo – definicja, zagrożenia, czynniki</w:t>
        </w:r>
        <w:r>
          <w:rPr>
            <w:noProof/>
            <w:webHidden/>
          </w:rPr>
          <w:tab/>
        </w:r>
        <w:r>
          <w:rPr>
            <w:noProof/>
            <w:webHidden/>
          </w:rPr>
          <w:fldChar w:fldCharType="begin"/>
        </w:r>
        <w:r>
          <w:rPr>
            <w:noProof/>
            <w:webHidden/>
          </w:rPr>
          <w:instrText xml:space="preserve"> PAGEREF _Toc412636716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17" w:history="1">
        <w:r w:rsidRPr="006C79B6">
          <w:rPr>
            <w:rStyle w:val="Hyperlink"/>
            <w:noProof/>
          </w:rPr>
          <w:t>II.12.1 Zjawisko ubóstwa – region Dolny Śląsk – powiat kamiennogórski</w:t>
        </w:r>
        <w:r>
          <w:rPr>
            <w:noProof/>
            <w:webHidden/>
          </w:rPr>
          <w:tab/>
        </w:r>
        <w:r>
          <w:rPr>
            <w:noProof/>
            <w:webHidden/>
          </w:rPr>
          <w:fldChar w:fldCharType="begin"/>
        </w:r>
        <w:r>
          <w:rPr>
            <w:noProof/>
            <w:webHidden/>
          </w:rPr>
          <w:instrText xml:space="preserve"> PAGEREF _Toc412636717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18" w:history="1">
        <w:r w:rsidRPr="006C79B6">
          <w:rPr>
            <w:rStyle w:val="Hyperlink"/>
            <w:noProof/>
          </w:rPr>
          <w:t>II.12.2 Dane dotyczące udzielanej pomocy przez Miejskie i Gminne Ośrodki Pomocy Społecznej na terenie powiatu kamiennogórskiego</w:t>
        </w:r>
        <w:r>
          <w:rPr>
            <w:noProof/>
            <w:webHidden/>
          </w:rPr>
          <w:tab/>
        </w:r>
        <w:r>
          <w:rPr>
            <w:noProof/>
            <w:webHidden/>
          </w:rPr>
          <w:fldChar w:fldCharType="begin"/>
        </w:r>
        <w:r>
          <w:rPr>
            <w:noProof/>
            <w:webHidden/>
          </w:rPr>
          <w:instrText xml:space="preserve"> PAGEREF _Toc412636718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19" w:history="1">
        <w:r w:rsidRPr="006C79B6">
          <w:rPr>
            <w:rStyle w:val="Hyperlink"/>
            <w:noProof/>
          </w:rPr>
          <w:t>II.13 Zdrowie psychiczne</w:t>
        </w:r>
        <w:r>
          <w:rPr>
            <w:noProof/>
            <w:webHidden/>
          </w:rPr>
          <w:tab/>
        </w:r>
        <w:r>
          <w:rPr>
            <w:noProof/>
            <w:webHidden/>
          </w:rPr>
          <w:fldChar w:fldCharType="begin"/>
        </w:r>
        <w:r>
          <w:rPr>
            <w:noProof/>
            <w:webHidden/>
          </w:rPr>
          <w:instrText xml:space="preserve"> PAGEREF _Toc412636719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20" w:history="1">
        <w:r w:rsidRPr="006C79B6">
          <w:rPr>
            <w:rStyle w:val="Hyperlink"/>
            <w:noProof/>
          </w:rPr>
          <w:t>II.14 Profilaktyka uzależnień</w:t>
        </w:r>
        <w:r>
          <w:rPr>
            <w:noProof/>
            <w:webHidden/>
          </w:rPr>
          <w:tab/>
        </w:r>
        <w:r>
          <w:rPr>
            <w:noProof/>
            <w:webHidden/>
          </w:rPr>
          <w:fldChar w:fldCharType="begin"/>
        </w:r>
        <w:r>
          <w:rPr>
            <w:noProof/>
            <w:webHidden/>
          </w:rPr>
          <w:instrText xml:space="preserve"> PAGEREF _Toc412636720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21" w:history="1">
        <w:r w:rsidRPr="006C79B6">
          <w:rPr>
            <w:rStyle w:val="Hyperlink"/>
            <w:noProof/>
          </w:rPr>
          <w:t>II.15  Przemoc w rodzinie</w:t>
        </w:r>
        <w:r>
          <w:rPr>
            <w:noProof/>
            <w:webHidden/>
          </w:rPr>
          <w:tab/>
        </w:r>
        <w:r>
          <w:rPr>
            <w:noProof/>
            <w:webHidden/>
          </w:rPr>
          <w:fldChar w:fldCharType="begin"/>
        </w:r>
        <w:r>
          <w:rPr>
            <w:noProof/>
            <w:webHidden/>
          </w:rPr>
          <w:instrText xml:space="preserve"> PAGEREF _Toc412636721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22" w:history="1">
        <w:r w:rsidRPr="006C79B6">
          <w:rPr>
            <w:rStyle w:val="Hyperlink"/>
            <w:noProof/>
          </w:rPr>
          <w:t>II.17 Organizacje pozarządowe na terenie powiatu kamiennogórskiego</w:t>
        </w:r>
        <w:r>
          <w:rPr>
            <w:noProof/>
            <w:webHidden/>
          </w:rPr>
          <w:tab/>
        </w:r>
        <w:r>
          <w:rPr>
            <w:noProof/>
            <w:webHidden/>
          </w:rPr>
          <w:fldChar w:fldCharType="begin"/>
        </w:r>
        <w:r>
          <w:rPr>
            <w:noProof/>
            <w:webHidden/>
          </w:rPr>
          <w:instrText xml:space="preserve"> PAGEREF _Toc412636722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23" w:history="1">
        <w:r w:rsidRPr="006C79B6">
          <w:rPr>
            <w:rStyle w:val="Hyperlink"/>
            <w:noProof/>
          </w:rPr>
          <w:t>II.17.1 Stowarzyszenia</w:t>
        </w:r>
        <w:r>
          <w:rPr>
            <w:noProof/>
            <w:webHidden/>
          </w:rPr>
          <w:tab/>
        </w:r>
        <w:r>
          <w:rPr>
            <w:noProof/>
            <w:webHidden/>
          </w:rPr>
          <w:fldChar w:fldCharType="begin"/>
        </w:r>
        <w:r>
          <w:rPr>
            <w:noProof/>
            <w:webHidden/>
          </w:rPr>
          <w:instrText xml:space="preserve"> PAGEREF _Toc412636723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24" w:history="1">
        <w:r w:rsidRPr="006C79B6">
          <w:rPr>
            <w:rStyle w:val="Hyperlink"/>
            <w:noProof/>
          </w:rPr>
          <w:t>II.17.2 Stowarzyszenia kultury fizycznej</w:t>
        </w:r>
        <w:r>
          <w:rPr>
            <w:noProof/>
            <w:webHidden/>
          </w:rPr>
          <w:tab/>
        </w:r>
        <w:r>
          <w:rPr>
            <w:noProof/>
            <w:webHidden/>
          </w:rPr>
          <w:fldChar w:fldCharType="begin"/>
        </w:r>
        <w:r>
          <w:rPr>
            <w:noProof/>
            <w:webHidden/>
          </w:rPr>
          <w:instrText xml:space="preserve"> PAGEREF _Toc412636724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25" w:history="1">
        <w:r w:rsidRPr="006C79B6">
          <w:rPr>
            <w:rStyle w:val="Hyperlink"/>
            <w:noProof/>
          </w:rPr>
          <w:t>II.17.3 Fundacje</w:t>
        </w:r>
        <w:r>
          <w:rPr>
            <w:noProof/>
            <w:webHidden/>
          </w:rPr>
          <w:tab/>
        </w:r>
        <w:r>
          <w:rPr>
            <w:noProof/>
            <w:webHidden/>
          </w:rPr>
          <w:fldChar w:fldCharType="begin"/>
        </w:r>
        <w:r>
          <w:rPr>
            <w:noProof/>
            <w:webHidden/>
          </w:rPr>
          <w:instrText xml:space="preserve"> PAGEREF _Toc412636725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3"/>
        <w:tabs>
          <w:tab w:val="right" w:leader="dot" w:pos="9062"/>
        </w:tabs>
        <w:rPr>
          <w:rFonts w:cs="Times New Roman"/>
          <w:noProof/>
        </w:rPr>
      </w:pPr>
      <w:hyperlink w:anchor="_Toc412636726" w:history="1">
        <w:r w:rsidRPr="006C79B6">
          <w:rPr>
            <w:rStyle w:val="Hyperlink"/>
            <w:noProof/>
          </w:rPr>
          <w:t>II.17.4  Uczniowskie kluby sportowe</w:t>
        </w:r>
        <w:r>
          <w:rPr>
            <w:noProof/>
            <w:webHidden/>
          </w:rPr>
          <w:tab/>
        </w:r>
        <w:r>
          <w:rPr>
            <w:noProof/>
            <w:webHidden/>
          </w:rPr>
          <w:fldChar w:fldCharType="begin"/>
        </w:r>
        <w:r>
          <w:rPr>
            <w:noProof/>
            <w:webHidden/>
          </w:rPr>
          <w:instrText xml:space="preserve"> PAGEREF _Toc412636726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2"/>
        <w:tabs>
          <w:tab w:val="right" w:leader="dot" w:pos="9062"/>
        </w:tabs>
        <w:rPr>
          <w:rFonts w:cs="Times New Roman"/>
          <w:noProof/>
        </w:rPr>
      </w:pPr>
      <w:hyperlink w:anchor="_Toc412636727" w:history="1">
        <w:r w:rsidRPr="006C79B6">
          <w:rPr>
            <w:rStyle w:val="Hyperlink"/>
            <w:noProof/>
          </w:rPr>
          <w:t>II.18 Zdrowie</w:t>
        </w:r>
        <w:r>
          <w:rPr>
            <w:noProof/>
            <w:webHidden/>
          </w:rPr>
          <w:tab/>
        </w:r>
        <w:r>
          <w:rPr>
            <w:noProof/>
            <w:webHidden/>
          </w:rPr>
          <w:fldChar w:fldCharType="begin"/>
        </w:r>
        <w:r>
          <w:rPr>
            <w:noProof/>
            <w:webHidden/>
          </w:rPr>
          <w:instrText xml:space="preserve"> PAGEREF _Toc412636727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1"/>
        <w:tabs>
          <w:tab w:val="left" w:pos="660"/>
          <w:tab w:val="right" w:leader="dot" w:pos="9062"/>
        </w:tabs>
        <w:rPr>
          <w:rFonts w:cs="Times New Roman"/>
          <w:noProof/>
        </w:rPr>
      </w:pPr>
      <w:hyperlink w:anchor="_Toc412636728" w:history="1">
        <w:r w:rsidRPr="006C79B6">
          <w:rPr>
            <w:rStyle w:val="Hyperlink"/>
            <w:noProof/>
          </w:rPr>
          <w:t>III.</w:t>
        </w:r>
        <w:r>
          <w:rPr>
            <w:rFonts w:cs="Times New Roman"/>
            <w:noProof/>
          </w:rPr>
          <w:tab/>
        </w:r>
        <w:r w:rsidRPr="006C79B6">
          <w:rPr>
            <w:rStyle w:val="Hyperlink"/>
            <w:noProof/>
          </w:rPr>
          <w:t>Analiza SWOT.</w:t>
        </w:r>
        <w:r>
          <w:rPr>
            <w:noProof/>
            <w:webHidden/>
          </w:rPr>
          <w:tab/>
        </w:r>
        <w:r>
          <w:rPr>
            <w:noProof/>
            <w:webHidden/>
          </w:rPr>
          <w:fldChar w:fldCharType="begin"/>
        </w:r>
        <w:r>
          <w:rPr>
            <w:noProof/>
            <w:webHidden/>
          </w:rPr>
          <w:instrText xml:space="preserve"> PAGEREF _Toc412636728 \h </w:instrText>
        </w:r>
        <w:r>
          <w:rPr>
            <w:noProof/>
          </w:rPr>
        </w:r>
        <w:r>
          <w:rPr>
            <w:noProof/>
            <w:webHidden/>
          </w:rPr>
          <w:fldChar w:fldCharType="separate"/>
        </w:r>
        <w:r>
          <w:rPr>
            <w:noProof/>
            <w:webHidden/>
          </w:rPr>
          <w:t>3</w:t>
        </w:r>
        <w:r>
          <w:rPr>
            <w:noProof/>
            <w:webHidden/>
          </w:rPr>
          <w:fldChar w:fldCharType="end"/>
        </w:r>
      </w:hyperlink>
    </w:p>
    <w:p w:rsidR="005E5FE1" w:rsidRDefault="005E5FE1">
      <w:pPr>
        <w:pStyle w:val="TOC1"/>
        <w:tabs>
          <w:tab w:val="right" w:leader="dot" w:pos="9062"/>
        </w:tabs>
        <w:rPr>
          <w:rFonts w:cs="Times New Roman"/>
          <w:noProof/>
        </w:rPr>
      </w:pPr>
      <w:hyperlink w:anchor="_Toc412636729" w:history="1">
        <w:r w:rsidRPr="006C79B6">
          <w:rPr>
            <w:rStyle w:val="Hyperlink"/>
            <w:noProof/>
          </w:rPr>
          <w:t>IV. Zestawienie tabelaryczne celów powiatowej strategii rozwiązywania problemów społecznych na lata 2015-2020.</w:t>
        </w:r>
        <w:r>
          <w:rPr>
            <w:noProof/>
            <w:webHidden/>
          </w:rPr>
          <w:tab/>
        </w:r>
        <w:r>
          <w:rPr>
            <w:noProof/>
            <w:webHidden/>
          </w:rPr>
          <w:fldChar w:fldCharType="begin"/>
        </w:r>
        <w:r>
          <w:rPr>
            <w:noProof/>
            <w:webHidden/>
          </w:rPr>
          <w:instrText xml:space="preserve"> PAGEREF _Toc412636729 \h </w:instrText>
        </w:r>
        <w:r>
          <w:rPr>
            <w:noProof/>
          </w:rPr>
        </w:r>
        <w:r>
          <w:rPr>
            <w:noProof/>
            <w:webHidden/>
          </w:rPr>
          <w:fldChar w:fldCharType="separate"/>
        </w:r>
        <w:r>
          <w:rPr>
            <w:noProof/>
            <w:webHidden/>
          </w:rPr>
          <w:t>3</w:t>
        </w:r>
        <w:r>
          <w:rPr>
            <w:noProof/>
            <w:webHidden/>
          </w:rPr>
          <w:fldChar w:fldCharType="end"/>
        </w:r>
      </w:hyperlink>
    </w:p>
    <w:p w:rsidR="005E5FE1" w:rsidRPr="002D72C0" w:rsidRDefault="005E5FE1" w:rsidP="00050188">
      <w:pPr>
        <w:spacing w:line="240" w:lineRule="auto"/>
      </w:pPr>
      <w:r w:rsidRPr="002D72C0">
        <w:fldChar w:fldCharType="end"/>
      </w:r>
    </w:p>
    <w:p w:rsidR="005E5FE1" w:rsidRPr="002D72C0" w:rsidRDefault="005E5FE1" w:rsidP="00050188">
      <w:pPr>
        <w:spacing w:line="240" w:lineRule="auto"/>
        <w:rPr>
          <w:rFonts w:ascii="Times New Roman" w:hAnsi="Times New Roman" w:cs="Times New Roman"/>
          <w:b/>
          <w:bCs/>
          <w:sz w:val="28"/>
          <w:szCs w:val="28"/>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050188">
      <w:pPr>
        <w:spacing w:line="240" w:lineRule="auto"/>
        <w:rPr>
          <w:rFonts w:ascii="Times New Roman" w:hAnsi="Times New Roman" w:cs="Times New Roman"/>
          <w:b/>
          <w:sz w:val="24"/>
          <w:szCs w:val="24"/>
        </w:rPr>
      </w:pPr>
    </w:p>
    <w:p w:rsidR="005E5FE1" w:rsidRPr="002D72C0" w:rsidRDefault="005E5FE1" w:rsidP="00050188">
      <w:pPr>
        <w:spacing w:line="240" w:lineRule="auto"/>
        <w:rPr>
          <w:rFonts w:ascii="Times New Roman" w:hAnsi="Times New Roman" w:cs="Times New Roman"/>
          <w:b/>
          <w:sz w:val="24"/>
          <w:szCs w:val="24"/>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050188">
      <w:pPr>
        <w:spacing w:line="240" w:lineRule="auto"/>
        <w:rPr>
          <w:rStyle w:val="Emphasis"/>
          <w:rFonts w:ascii="Times New Roman" w:hAnsi="Times New Roman"/>
        </w:rPr>
      </w:pPr>
    </w:p>
    <w:p w:rsidR="005E5FE1" w:rsidRPr="002D72C0" w:rsidRDefault="005E5FE1" w:rsidP="005072CE">
      <w:pPr>
        <w:pStyle w:val="Heading1"/>
        <w:numPr>
          <w:ilvl w:val="0"/>
          <w:numId w:val="18"/>
        </w:numPr>
        <w:spacing w:line="240" w:lineRule="auto"/>
        <w:rPr>
          <w:rStyle w:val="Emphasis"/>
          <w:rFonts w:ascii="Times New Roman" w:hAnsi="Times New Roman"/>
          <w:b w:val="0"/>
          <w:i w:val="0"/>
          <w:color w:val="auto"/>
        </w:rPr>
      </w:pPr>
      <w:bookmarkStart w:id="1" w:name="_Toc412636695"/>
      <w:r w:rsidRPr="002D72C0">
        <w:rPr>
          <w:rStyle w:val="Emphasis"/>
          <w:rFonts w:ascii="Times New Roman" w:hAnsi="Times New Roman"/>
          <w:b w:val="0"/>
          <w:i w:val="0"/>
          <w:color w:val="auto"/>
        </w:rPr>
        <w:t>Wstęp.</w:t>
      </w:r>
      <w:bookmarkEnd w:id="1"/>
    </w:p>
    <w:p w:rsidR="005E5FE1" w:rsidRPr="007D2181" w:rsidRDefault="005E5FE1" w:rsidP="00050188">
      <w:pPr>
        <w:spacing w:line="240" w:lineRule="auto"/>
        <w:jc w:val="both"/>
        <w:rPr>
          <w:rFonts w:ascii="Times New Roman" w:hAnsi="Times New Roman" w:cs="Times New Roman"/>
          <w:color w:val="FF0000"/>
          <w:sz w:val="24"/>
          <w:szCs w:val="24"/>
        </w:rPr>
      </w:pPr>
      <w:r w:rsidRPr="002D72C0">
        <w:rPr>
          <w:rFonts w:ascii="Times New Roman" w:hAnsi="Times New Roman" w:cs="Times New Roman"/>
          <w:sz w:val="24"/>
          <w:szCs w:val="24"/>
        </w:rPr>
        <w:tab/>
        <w:t>Opracowanie i realizacja powiatowej strategii rozwiązywania problemów społecznych ze szczególnym uwzględnieniem programów pomocy społecznej, wspierania</w:t>
      </w:r>
      <w:r>
        <w:rPr>
          <w:rFonts w:ascii="Times New Roman" w:hAnsi="Times New Roman" w:cs="Times New Roman"/>
          <w:sz w:val="24"/>
          <w:szCs w:val="24"/>
        </w:rPr>
        <w:t xml:space="preserve"> osób niepełnosprawnych </w:t>
      </w:r>
      <w:r w:rsidRPr="0006449E">
        <w:rPr>
          <w:rFonts w:ascii="Times New Roman" w:hAnsi="Times New Roman" w:cs="Times New Roman"/>
          <w:sz w:val="24"/>
          <w:szCs w:val="24"/>
        </w:rPr>
        <w:t xml:space="preserve">i osób pozostających bez pracy, </w:t>
      </w:r>
      <w:r w:rsidRPr="002D72C0">
        <w:rPr>
          <w:rFonts w:ascii="Times New Roman" w:hAnsi="Times New Roman" w:cs="Times New Roman"/>
          <w:sz w:val="24"/>
          <w:szCs w:val="24"/>
        </w:rPr>
        <w:t xml:space="preserve">których celem jest integracja osób </w:t>
      </w:r>
      <w:r>
        <w:rPr>
          <w:rFonts w:ascii="Times New Roman" w:hAnsi="Times New Roman" w:cs="Times New Roman"/>
          <w:sz w:val="24"/>
          <w:szCs w:val="24"/>
        </w:rPr>
        <w:br/>
      </w:r>
      <w:r w:rsidRPr="002D72C0">
        <w:rPr>
          <w:rFonts w:ascii="Times New Roman" w:hAnsi="Times New Roman" w:cs="Times New Roman"/>
          <w:sz w:val="24"/>
          <w:szCs w:val="24"/>
        </w:rPr>
        <w:t xml:space="preserve">i rodzin </w:t>
      </w:r>
      <w:r w:rsidRPr="0006449E">
        <w:rPr>
          <w:rFonts w:ascii="Times New Roman" w:hAnsi="Times New Roman" w:cs="Times New Roman"/>
          <w:sz w:val="24"/>
          <w:szCs w:val="24"/>
        </w:rPr>
        <w:t>z grup szczególnego ryzyka,</w:t>
      </w:r>
      <w:r w:rsidRPr="002D72C0">
        <w:rPr>
          <w:rFonts w:ascii="Times New Roman" w:hAnsi="Times New Roman" w:cs="Times New Roman"/>
          <w:sz w:val="24"/>
          <w:szCs w:val="24"/>
        </w:rPr>
        <w:t xml:space="preserve"> należy do zadań własnych powiatu. </w:t>
      </w:r>
    </w:p>
    <w:p w:rsidR="005E5FE1" w:rsidRPr="002D72C0" w:rsidRDefault="005E5FE1" w:rsidP="00050188">
      <w:pPr>
        <w:spacing w:line="240" w:lineRule="auto"/>
        <w:ind w:firstLine="708"/>
        <w:jc w:val="both"/>
        <w:rPr>
          <w:rStyle w:val="Tytu1"/>
          <w:rFonts w:ascii="Times New Roman" w:hAnsi="Times New Roman"/>
          <w:sz w:val="24"/>
          <w:szCs w:val="24"/>
        </w:rPr>
      </w:pPr>
      <w:r w:rsidRPr="002D72C0">
        <w:rPr>
          <w:rFonts w:ascii="Times New Roman" w:hAnsi="Times New Roman" w:cs="Times New Roman"/>
          <w:sz w:val="24"/>
          <w:szCs w:val="24"/>
        </w:rPr>
        <w:t>Zarządzeniem Nr</w:t>
      </w:r>
      <w:r w:rsidRPr="002D72C0">
        <w:rPr>
          <w:rStyle w:val="Tytu1"/>
          <w:rFonts w:ascii="Times New Roman" w:hAnsi="Times New Roman"/>
          <w:sz w:val="24"/>
          <w:szCs w:val="24"/>
        </w:rPr>
        <w:t xml:space="preserve"> 7/2015 z dnia 26 stycznia 2015 r. Starosta Kamiennogórski powołał Zespół ds. opracowania Powiatowej Strategii Rozwiązywania Problemów Społecznych na lata 2015-2019. </w:t>
      </w:r>
    </w:p>
    <w:p w:rsidR="005E5FE1" w:rsidRPr="002D72C0" w:rsidRDefault="005E5FE1" w:rsidP="00050188">
      <w:pPr>
        <w:spacing w:line="240" w:lineRule="auto"/>
        <w:ind w:firstLine="708"/>
        <w:jc w:val="both"/>
        <w:rPr>
          <w:rStyle w:val="Tytu1"/>
          <w:rFonts w:ascii="Times New Roman" w:hAnsi="Times New Roman"/>
          <w:sz w:val="24"/>
          <w:szCs w:val="24"/>
        </w:rPr>
      </w:pPr>
      <w:r w:rsidRPr="002D72C0">
        <w:rPr>
          <w:rStyle w:val="Tytu1"/>
          <w:rFonts w:ascii="Times New Roman" w:hAnsi="Times New Roman"/>
          <w:sz w:val="24"/>
          <w:szCs w:val="24"/>
        </w:rPr>
        <w:t xml:space="preserve">Zespół ten na podstawie Diagnozy Społecznej Powiatu Kamiennogórskiego, wyodrębnił </w:t>
      </w:r>
      <w:r>
        <w:rPr>
          <w:rStyle w:val="Tytu1"/>
          <w:rFonts w:ascii="Times New Roman" w:hAnsi="Times New Roman"/>
          <w:sz w:val="24"/>
          <w:szCs w:val="24"/>
        </w:rPr>
        <w:t>10 celów i kierunków</w:t>
      </w:r>
      <w:r w:rsidRPr="002D72C0">
        <w:rPr>
          <w:rStyle w:val="Tytu1"/>
          <w:rFonts w:ascii="Times New Roman" w:hAnsi="Times New Roman"/>
          <w:sz w:val="24"/>
          <w:szCs w:val="24"/>
        </w:rPr>
        <w:t xml:space="preserve"> działań, które zostały poddane konsultacjom z gminami naszego powiatu i organizacjami pozarządowymi. Diagnoza, sporządzona została w oparciu </w:t>
      </w:r>
      <w:r>
        <w:rPr>
          <w:rStyle w:val="Tytu1"/>
          <w:rFonts w:ascii="Times New Roman" w:hAnsi="Times New Roman"/>
          <w:sz w:val="24"/>
          <w:szCs w:val="24"/>
        </w:rPr>
        <w:br/>
      </w:r>
      <w:r w:rsidRPr="002D72C0">
        <w:rPr>
          <w:rStyle w:val="Tytu1"/>
          <w:rFonts w:ascii="Times New Roman" w:hAnsi="Times New Roman"/>
          <w:sz w:val="24"/>
          <w:szCs w:val="24"/>
        </w:rPr>
        <w:t xml:space="preserve">o dane będące w dyspozycji Powiatowego Centrum Pomocy Rodzinie, Domu Pomocy Społecznej w Szarocinie, Powiatowego Ośrodka Wsparcia – Środowiskowego Domu Samopomocy, Dziecięcej Świetlicy Środowiskowej, Powiatowego Urzędu Pracy, Komendy Powiatowej Policji oraz merytorycznych wydziałów  Starostwa Powiatowego w Kamiennej Górze. </w:t>
      </w:r>
    </w:p>
    <w:p w:rsidR="005E5FE1" w:rsidRPr="002D72C0" w:rsidRDefault="005E5FE1" w:rsidP="00050188">
      <w:pPr>
        <w:spacing w:line="240" w:lineRule="auto"/>
        <w:ind w:firstLine="708"/>
        <w:jc w:val="both"/>
        <w:rPr>
          <w:rStyle w:val="Tytu1"/>
          <w:rFonts w:ascii="Times New Roman" w:hAnsi="Times New Roman"/>
          <w:sz w:val="24"/>
          <w:szCs w:val="24"/>
        </w:rPr>
      </w:pPr>
      <w:r w:rsidRPr="002D72C0">
        <w:rPr>
          <w:rStyle w:val="Tytu1"/>
          <w:rFonts w:ascii="Times New Roman" w:hAnsi="Times New Roman"/>
          <w:sz w:val="24"/>
          <w:szCs w:val="24"/>
        </w:rPr>
        <w:t xml:space="preserve">Najobszerniejszą część dokumentu stanowi diagnoza sytuacji społecznej, która została skonstruowana na podstawie określenia stanu aktualnych problemów społecznych występujących w Powiecie Kamiennogórskim.           </w:t>
      </w:r>
    </w:p>
    <w:p w:rsidR="005E5FE1" w:rsidRPr="002D72C0" w:rsidRDefault="005E5FE1" w:rsidP="00050188">
      <w:pPr>
        <w:spacing w:line="240" w:lineRule="auto"/>
        <w:ind w:firstLine="708"/>
        <w:jc w:val="both"/>
        <w:rPr>
          <w:rStyle w:val="Tytu1"/>
          <w:rFonts w:ascii="Times New Roman" w:hAnsi="Times New Roman"/>
          <w:sz w:val="24"/>
          <w:szCs w:val="24"/>
        </w:rPr>
      </w:pPr>
      <w:r w:rsidRPr="002D72C0">
        <w:rPr>
          <w:rStyle w:val="Tytu1"/>
          <w:rFonts w:ascii="Times New Roman" w:hAnsi="Times New Roman"/>
          <w:sz w:val="24"/>
          <w:szCs w:val="24"/>
        </w:rPr>
        <w:t xml:space="preserve">Zadaniem Strategii jest wytyczenie kierunków działań, które służyć mają rozwiązywaniu niekorzystnych zjawisk społecznych, będących przedmiotem diagnozy  oraz inspirować podmioty działające w obszarze pomocy społecznej, edukacji, zatrudnienia </w:t>
      </w:r>
      <w:r w:rsidRPr="002D72C0">
        <w:rPr>
          <w:rStyle w:val="Tytu1"/>
          <w:rFonts w:ascii="Times New Roman" w:hAnsi="Times New Roman"/>
          <w:sz w:val="24"/>
          <w:szCs w:val="24"/>
        </w:rPr>
        <w:br/>
        <w:t xml:space="preserve">i bezpieczeństwa obywateli. </w:t>
      </w:r>
      <w:r w:rsidRPr="002D72C0">
        <w:rPr>
          <w:rStyle w:val="Tytu1"/>
          <w:rFonts w:ascii="Times New Roman" w:hAnsi="Times New Roman"/>
          <w:sz w:val="24"/>
          <w:szCs w:val="24"/>
        </w:rPr>
        <w:tab/>
      </w:r>
      <w:r w:rsidRPr="002D72C0">
        <w:rPr>
          <w:rStyle w:val="Tytu1"/>
          <w:rFonts w:ascii="Times New Roman" w:hAnsi="Times New Roman"/>
          <w:sz w:val="24"/>
          <w:szCs w:val="24"/>
        </w:rPr>
        <w:br/>
        <w:t xml:space="preserve">            Ujęte w formę celów strategicznych, szczegółowych oraz kierunków działań kwestie, wyznaczają obszary, nad którymi skupia się powiatowa polityka społeczna. </w:t>
      </w:r>
      <w:r w:rsidRPr="002D72C0">
        <w:rPr>
          <w:rStyle w:val="Tytu1"/>
          <w:rFonts w:ascii="Times New Roman" w:hAnsi="Times New Roman"/>
          <w:sz w:val="24"/>
          <w:szCs w:val="24"/>
        </w:rPr>
        <w:br/>
        <w:t xml:space="preserve">Wykaz zagadnień zmierzających do realizacji poszczególnych działań przedstawiono </w:t>
      </w:r>
      <w:r w:rsidRPr="002D72C0">
        <w:rPr>
          <w:rStyle w:val="Tytu1"/>
          <w:rFonts w:ascii="Times New Roman" w:hAnsi="Times New Roman"/>
          <w:sz w:val="24"/>
          <w:szCs w:val="24"/>
        </w:rPr>
        <w:br/>
        <w:t>w układzie tabelarycznym, oddzielnie dla każdego obszaru problemowego.</w:t>
      </w:r>
    </w:p>
    <w:p w:rsidR="005E5FE1" w:rsidRPr="002D72C0" w:rsidRDefault="005E5FE1" w:rsidP="00050188">
      <w:pPr>
        <w:spacing w:line="240" w:lineRule="auto"/>
        <w:ind w:firstLine="708"/>
        <w:jc w:val="both"/>
        <w:rPr>
          <w:rStyle w:val="Tytu1"/>
          <w:rFonts w:ascii="Times New Roman" w:hAnsi="Times New Roman"/>
          <w:sz w:val="24"/>
          <w:szCs w:val="24"/>
        </w:rPr>
      </w:pPr>
      <w:r w:rsidRPr="002D72C0">
        <w:rPr>
          <w:rStyle w:val="Tytu1"/>
          <w:rFonts w:ascii="Times New Roman" w:hAnsi="Times New Roman"/>
          <w:sz w:val="24"/>
          <w:szCs w:val="24"/>
        </w:rPr>
        <w:t>Najważniejsze kwestie społeczne zidentyfikowano za pomocą narzędzia, jakim była analiza mocnych i słabych stron oraz szans i zagrożeń lokalnej polityki społecznej (SWOT).</w:t>
      </w:r>
    </w:p>
    <w:p w:rsidR="005E5FE1" w:rsidRPr="002D72C0" w:rsidRDefault="005E5FE1" w:rsidP="00050188">
      <w:pPr>
        <w:spacing w:line="240" w:lineRule="auto"/>
        <w:ind w:firstLine="708"/>
        <w:jc w:val="both"/>
        <w:rPr>
          <w:rStyle w:val="Tytu1"/>
          <w:rFonts w:ascii="Times New Roman" w:hAnsi="Times New Roman"/>
          <w:sz w:val="24"/>
          <w:szCs w:val="24"/>
        </w:rPr>
      </w:pPr>
      <w:r w:rsidRPr="002D72C0">
        <w:rPr>
          <w:rStyle w:val="Tytu1"/>
          <w:rFonts w:ascii="Times New Roman" w:hAnsi="Times New Roman"/>
          <w:sz w:val="24"/>
          <w:szCs w:val="24"/>
        </w:rPr>
        <w:t>Powiatowa Strategia Rozwiązywania Problemów Społecznych jest strategicznym dokumentem powiatu, który wpisuje się w priorytety Dolnośląskiej Strategii Integracji Społecznej na lata 2014 – 2020. Na treść i realizację Strategii mają również wpływ obowiązujące ustawy wraz z aktami wykonawczymi oraz programy opracowane na podstawie krajowych programów zdrowotnych:</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12 marca 2004 r. o pomocy społecznej (Dz.U.2015.163 j.t. z późn. zm.),</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ustawa z dnia 5 czerwca 1998 r. o samorządzie powiatowym (Dz.U.2013.595 j.t. </w:t>
      </w:r>
      <w:r w:rsidRPr="002D72C0">
        <w:rPr>
          <w:rFonts w:ascii="Times New Roman" w:hAnsi="Times New Roman" w:cs="Times New Roman"/>
          <w:sz w:val="24"/>
          <w:szCs w:val="24"/>
        </w:rPr>
        <w:br/>
        <w:t>z późn. zm.),</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ustawa z dnia 27 sierpnia 1997 r. o rehabilitacji zawodowej i społecznej </w:t>
      </w:r>
      <w:r w:rsidRPr="002D72C0">
        <w:rPr>
          <w:rFonts w:ascii="Times New Roman" w:hAnsi="Times New Roman" w:cs="Times New Roman"/>
          <w:sz w:val="24"/>
          <w:szCs w:val="24"/>
        </w:rPr>
        <w:br/>
        <w:t xml:space="preserve">oraz zatrudnianiu osób niepełnosprawnych (Dz.U. 2011.127.721 j.t. z późn .zm.), </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9 czerwca 2011 r. o wspieraniu rodziny i systemie pieczy zastępczej (Dz.U.2013.135 j.t. z późn .zm.),</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19 sierpnia 1994 r. o ochronie zdrowia psychicznego (Dz.U.2011.231.1375 j.t. z późn.z m.),</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26 października 1982 r. o wychowaniu w trzeźwości i przeciwdziałaniu alkoholizmowi (Dz.U.2012.1356 j.t. z późn.z m.),</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ustawa z dnia 29 lipca 2005 r. o przeciwdziałaniu narkomanii (Dz.U2012.124 j.t. </w:t>
      </w:r>
      <w:r w:rsidRPr="002D72C0">
        <w:rPr>
          <w:rFonts w:ascii="Times New Roman" w:hAnsi="Times New Roman" w:cs="Times New Roman"/>
          <w:sz w:val="24"/>
          <w:szCs w:val="24"/>
        </w:rPr>
        <w:br/>
        <w:t>z późn. zm.),</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29 lipca 2005 r. o przeciwdziałaniu przemocy w rodzinie (Dz.U.2005.180.1493 z późn. zm.),</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20 kwietnia 2004 r. o promocji zatrudnienia i instytucjach rynku pracy (Dz.U.2015.149 j.t.),</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ustawa z dnia 24 kwietnia 2003 r. o działalności pożytku publicznego </w:t>
      </w:r>
      <w:r w:rsidRPr="002D72C0">
        <w:rPr>
          <w:rFonts w:ascii="Times New Roman" w:hAnsi="Times New Roman" w:cs="Times New Roman"/>
          <w:sz w:val="24"/>
          <w:szCs w:val="24"/>
        </w:rPr>
        <w:br/>
        <w:t>i o wolontariacie (Dz.U.2014.1118 j.t.),</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25 lutego 1964 r. Kodeks rodzinny i opiekuńczy (Dz.U.2012.778 j.t.),</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14 czerwca 1960 r. Kodeks postępowania administracyjnego (Dz.U.2013.267 j.t.),</w:t>
      </w:r>
    </w:p>
    <w:p w:rsidR="005E5FE1" w:rsidRPr="002D72C0" w:rsidRDefault="005E5FE1" w:rsidP="005072CE">
      <w:pPr>
        <w:pStyle w:val="ListParagraph"/>
        <w:numPr>
          <w:ilvl w:val="0"/>
          <w:numId w:val="1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z dnia 7 września 1991 r. o systemie oświaty (Dz.U.2004.256.2572 j.t.),</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oraz</w:t>
      </w:r>
    </w:p>
    <w:p w:rsidR="005E5FE1" w:rsidRPr="002D72C0" w:rsidRDefault="005E5FE1" w:rsidP="005072CE">
      <w:pPr>
        <w:pStyle w:val="ListParagraph"/>
        <w:numPr>
          <w:ilvl w:val="0"/>
          <w:numId w:val="1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Powiatowy program ochrony zdrowia psychicznego</w:t>
      </w:r>
      <w:r>
        <w:rPr>
          <w:rFonts w:ascii="Times New Roman" w:hAnsi="Times New Roman" w:cs="Times New Roman"/>
          <w:sz w:val="24"/>
          <w:szCs w:val="24"/>
        </w:rPr>
        <w:t>,</w:t>
      </w:r>
    </w:p>
    <w:p w:rsidR="005E5FE1" w:rsidRPr="0006449E" w:rsidRDefault="005E5FE1" w:rsidP="0006449E">
      <w:pPr>
        <w:pStyle w:val="ListParagraph"/>
        <w:numPr>
          <w:ilvl w:val="0"/>
          <w:numId w:val="1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Powiatowy program działań  na rzecz osób niepełnosprawnych w zakresie rehabilitacji zawodowej i społec</w:t>
      </w:r>
      <w:r>
        <w:rPr>
          <w:rFonts w:ascii="Times New Roman" w:hAnsi="Times New Roman" w:cs="Times New Roman"/>
          <w:sz w:val="24"/>
          <w:szCs w:val="24"/>
        </w:rPr>
        <w:t>znej w powiecie kamiennogórskim.</w:t>
      </w: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Podejmowane działania,  muszą przełożyć się na konkretne efekty poprzez przeciwdziałanie patologiom, rehabilitowanie osób niepełnosprawnych, likwidację negatywnych zjawisk w dysfunkcyjnych rodzinach, czy też zapobieganie innym przyczynom wykluczenia społecznego osób i rodzin. </w:t>
      </w: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Działania te mają doprowadzić do tego, aby świadczenia z pomocy społecznej były ostatnią formą pomocową, aktywną tylko wtedy, kiedy zostaną wyczerpane wszystkie inne możliwości, a w końcowym efekcie winny spowodować by jednostka lub rodzina nie uległa marginalizacji i nie była wyłączona ze społeczeństwa.</w:t>
      </w: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Dokument niniejszy musi być poddawany okresowej ocenie i niezbędnym weryfikacjom. Strategia ta jednocześnie pozostaje dokumentem otwartym, nie jest to opracowanie stałe, a wręcz wymagane jest jego uaktualnianie i adaptowanie do zachodzących w otoczeniu zmian.</w:t>
      </w: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b/>
          <w:bCs/>
          <w:sz w:val="28"/>
          <w:szCs w:val="28"/>
        </w:rPr>
      </w:pPr>
    </w:p>
    <w:p w:rsidR="005E5FE1" w:rsidRPr="002D72C0" w:rsidRDefault="005E5FE1" w:rsidP="005072CE">
      <w:pPr>
        <w:pStyle w:val="Heading1"/>
        <w:numPr>
          <w:ilvl w:val="0"/>
          <w:numId w:val="18"/>
        </w:numPr>
        <w:spacing w:line="240" w:lineRule="auto"/>
        <w:rPr>
          <w:color w:val="auto"/>
        </w:rPr>
      </w:pPr>
      <w:bookmarkStart w:id="2" w:name="_Toc412636696"/>
      <w:bookmarkStart w:id="3" w:name="_Toc386017946"/>
      <w:r w:rsidRPr="002D72C0">
        <w:rPr>
          <w:color w:val="auto"/>
        </w:rPr>
        <w:t>Diagnoza społeczna powiatu kamiennogórskiego.</w:t>
      </w:r>
      <w:bookmarkEnd w:id="2"/>
    </w:p>
    <w:p w:rsidR="005E5FE1" w:rsidRPr="002D72C0" w:rsidRDefault="005E5FE1" w:rsidP="00050188">
      <w:pPr>
        <w:pStyle w:val="Heading2"/>
        <w:spacing w:line="240" w:lineRule="auto"/>
        <w:rPr>
          <w:color w:val="auto"/>
        </w:rPr>
      </w:pPr>
      <w:bookmarkStart w:id="4" w:name="_Toc412636697"/>
      <w:r w:rsidRPr="002D72C0">
        <w:rPr>
          <w:color w:val="auto"/>
        </w:rPr>
        <w:t>II.1. Ogólne informacje o powiecie kamiennogórskim</w:t>
      </w:r>
      <w:bookmarkEnd w:id="3"/>
      <w:r w:rsidRPr="002D72C0">
        <w:rPr>
          <w:color w:val="auto"/>
        </w:rPr>
        <w:t>.</w:t>
      </w:r>
      <w:bookmarkEnd w:id="4"/>
      <w:r w:rsidRPr="002D72C0">
        <w:rPr>
          <w:color w:val="auto"/>
        </w:rPr>
        <w:t xml:space="preserve"> </w:t>
      </w:r>
    </w:p>
    <w:p w:rsidR="005E5FE1" w:rsidRPr="002D72C0" w:rsidRDefault="005E5FE1" w:rsidP="00050188">
      <w:pPr>
        <w:spacing w:after="0" w:line="240" w:lineRule="auto"/>
        <w:ind w:firstLine="360"/>
        <w:jc w:val="both"/>
        <w:rPr>
          <w:rFonts w:ascii="Times New Roman" w:hAnsi="Times New Roman" w:cs="Times New Roman"/>
          <w:sz w:val="24"/>
          <w:szCs w:val="24"/>
        </w:rPr>
      </w:pPr>
    </w:p>
    <w:p w:rsidR="005E5FE1" w:rsidRPr="002D72C0" w:rsidRDefault="005E5FE1" w:rsidP="00050188">
      <w:pPr>
        <w:spacing w:after="0" w:line="240" w:lineRule="auto"/>
        <w:ind w:firstLine="360"/>
        <w:jc w:val="both"/>
        <w:rPr>
          <w:rFonts w:ascii="Times New Roman" w:hAnsi="Times New Roman" w:cs="Times New Roman"/>
          <w:sz w:val="24"/>
          <w:szCs w:val="24"/>
        </w:rPr>
      </w:pPr>
      <w:r w:rsidRPr="002D72C0">
        <w:rPr>
          <w:rFonts w:ascii="Times New Roman" w:hAnsi="Times New Roman" w:cs="Times New Roman"/>
          <w:sz w:val="24"/>
          <w:szCs w:val="24"/>
        </w:rPr>
        <w:t xml:space="preserve">Powiat kamiennogórski położony jest w południowo-środkowej części województwa dolnośląskiego, pomiędzy Rudawami Janowickimi (północny zachód), Zaworami (południowy wschód), a Grzbietem Lasockim (południowy zachód) i Górami Wałbrzyskimi (północny wschód). </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Najwyższy szczyt górski, to Łysocina 1188 m n.p.m. Powiat na południu graniczy </w:t>
      </w:r>
      <w:r w:rsidRPr="002D72C0">
        <w:rPr>
          <w:rFonts w:ascii="Times New Roman" w:hAnsi="Times New Roman" w:cs="Times New Roman"/>
          <w:sz w:val="24"/>
          <w:szCs w:val="24"/>
        </w:rPr>
        <w:br/>
        <w:t xml:space="preserve">z Republiką Czeską, z którą posiada drogowe przejście graniczne Lubawka - Kralovec oraz </w:t>
      </w:r>
      <w:r w:rsidRPr="002D72C0">
        <w:rPr>
          <w:rFonts w:ascii="Times New Roman" w:hAnsi="Times New Roman" w:cs="Times New Roman"/>
          <w:sz w:val="24"/>
          <w:szCs w:val="24"/>
        </w:rPr>
        <w:br/>
        <w:t xml:space="preserve">4 przejścia turystyczne: Niedamirów - Alberice, Niedamirów - Zacler, Okrzeszyn - Petrikovice i Chełmsko Śląskie - Libna. </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Od zachodu graniczy z powiatem jeleniogórskim, od północy z powiatem jaworskim od wschodu z powiatem wałbrzyskim. Jego powierzchnia wynosi 396 km² i stanowi 2% powierzchni województwa dolnośląskiego. Przez środek powiatu przepływa rzeka Bóbr, będąca największym lewostronnym dopływem Odry. Teren powiatu poprzecinany jest licznymi szlakami turystycznymi: pieszymi, rowerowymi oraz dydaktycznymi. </w:t>
      </w:r>
      <w:r w:rsidRPr="002D72C0">
        <w:rPr>
          <w:rFonts w:ascii="Times New Roman" w:hAnsi="Times New Roman" w:cs="Times New Roman"/>
          <w:sz w:val="24"/>
          <w:szCs w:val="24"/>
        </w:rPr>
        <w:br/>
        <w:t>Z północy na południe powiatu przebiega droga krajowa nr 5 oraz ze wschodu na zachód linia kolejowa nr 274 relacji Wrocław-Zgorzelec i linia nr 299 łącząca Kamienną Górę z granicą państwa. Powiat kamiennogórski cechuje klimat typowo górski, gdyż położony jest na wysokości od 450 do 550 m n.p.m.</w:t>
      </w:r>
    </w:p>
    <w:p w:rsidR="005E5FE1" w:rsidRPr="002D72C0" w:rsidRDefault="005E5FE1" w:rsidP="00050188">
      <w:pPr>
        <w:spacing w:after="0" w:line="240" w:lineRule="auto"/>
        <w:jc w:val="both"/>
        <w:rPr>
          <w:rFonts w:ascii="Times New Roman" w:hAnsi="Times New Roman" w:cs="Times New Roman"/>
          <w:sz w:val="20"/>
          <w:szCs w:val="20"/>
        </w:rPr>
      </w:pPr>
    </w:p>
    <w:p w:rsidR="005E5FE1" w:rsidRPr="002D72C0" w:rsidRDefault="005E5FE1" w:rsidP="00050188">
      <w:pPr>
        <w:spacing w:after="0" w:line="240" w:lineRule="auto"/>
        <w:jc w:val="both"/>
        <w:rPr>
          <w:rFonts w:ascii="Times New Roman" w:hAnsi="Times New Roman" w:cs="Times New Roman"/>
          <w:sz w:val="20"/>
          <w:szCs w:val="20"/>
        </w:rPr>
      </w:pPr>
      <w:r w:rsidRPr="002D72C0">
        <w:rPr>
          <w:rFonts w:ascii="Times New Roman" w:hAnsi="Times New Roman" w:cs="Times New Roman"/>
          <w:b/>
          <w:bCs/>
          <w:sz w:val="20"/>
          <w:szCs w:val="20"/>
        </w:rPr>
        <w:t>Mapa nr 1. Podział administracyjny województwa dolnośląskiego na powiaty.</w:t>
      </w:r>
      <w:r w:rsidRPr="002D72C0">
        <w:rPr>
          <w:rFonts w:ascii="Times New Roman" w:hAnsi="Times New Roman" w:cs="Times New Roman"/>
          <w:sz w:val="20"/>
          <w:szCs w:val="20"/>
        </w:rPr>
        <w:t xml:space="preserve"> </w:t>
      </w: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center"/>
        <w:rPr>
          <w:rFonts w:ascii="Times New Roman" w:hAnsi="Times New Roman" w:cs="Times New Roman"/>
          <w:sz w:val="28"/>
          <w:szCs w:val="28"/>
        </w:rPr>
      </w:pPr>
      <w:r>
        <w:rPr>
          <w:noProof/>
        </w:rPr>
        <w:pict>
          <v:shapetype id="_x0000_t32" coordsize="21600,21600" o:spt="32" o:oned="t" path="m,l21600,21600e" filled="f">
            <v:path arrowok="t" fillok="f" o:connecttype="none"/>
            <o:lock v:ext="edit" shapetype="t"/>
          </v:shapetype>
          <v:shape id="AutoShape 4" o:spid="_x0000_s1026" type="#_x0000_t32" style="position:absolute;left:0;text-align:left;margin-left:150.8pt;margin-top:185.45pt;width:41.95pt;height:31.3pt;flip:x;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"/>
        </w:pict>
      </w:r>
      <w:r>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93.2pt;margin-top:216.75pt;width:121.5pt;height:23.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">
            <v:textbox>
              <w:txbxContent>
                <w:p w:rsidR="005E5FE1" w:rsidRPr="00EB3C23" w:rsidRDefault="005E5FE1">
                  <w:pPr>
                    <w:rPr>
                      <w:i/>
                      <w:iCs/>
                    </w:rPr>
                  </w:pPr>
                  <w:r w:rsidRPr="00EB3C23">
                    <w:rPr>
                      <w:i/>
                      <w:iCs/>
                    </w:rPr>
                    <w:t>Powiat kamiennogórski</w:t>
                  </w:r>
                </w:p>
              </w:txbxContent>
            </v:textbox>
          </v:shape>
        </w:pict>
      </w:r>
      <w:r w:rsidRPr="00A25B80">
        <w:rPr>
          <w:rFonts w:ascii="Times New Roman" w:hAnsi="Times New Roman" w:cs="Times New Roman"/>
          <w:noProof/>
          <w:sz w:val="28"/>
          <w:szCs w:val="28"/>
        </w:rPr>
        <w:pict>
          <v:shape id="Obraz 2" o:spid="_x0000_i1026" type="#_x0000_t75" style="width:317.25pt;height:288.75pt;visibility:visible">
            <v:imagedata r:id="rId8" o:title=""/>
          </v:shape>
        </w:pi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 xml:space="preserve">Źródło: opracowanie własne na podstawie </w:t>
      </w:r>
      <w:hyperlink r:id="rId9" w:history="1">
        <w:r w:rsidRPr="002D72C0">
          <w:rPr>
            <w:rStyle w:val="Hyperlink"/>
            <w:rFonts w:ascii="Times New Roman" w:hAnsi="Times New Roman"/>
            <w:i/>
            <w:iCs/>
            <w:color w:val="auto"/>
            <w:u w:val="none"/>
          </w:rPr>
          <w:t>www.google.pl</w:t>
        </w:r>
      </w:hyperlink>
      <w:r w:rsidRPr="002D72C0">
        <w:rPr>
          <w:rFonts w:ascii="Times New Roman" w:hAnsi="Times New Roman" w:cs="Times New Roman"/>
          <w:i/>
          <w:iCs/>
        </w:rPr>
        <w:t xml:space="preserve"> </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pStyle w:val="Heading1"/>
        <w:spacing w:line="240" w:lineRule="auto"/>
        <w:jc w:val="both"/>
        <w:rPr>
          <w:rFonts w:ascii="Times New Roman" w:hAnsi="Times New Roman" w:cs="Times New Roman"/>
          <w:b w:val="0"/>
          <w:bCs w:val="0"/>
          <w:color w:val="auto"/>
          <w:sz w:val="24"/>
          <w:szCs w:val="24"/>
        </w:rPr>
      </w:pPr>
      <w:bookmarkStart w:id="5" w:name="_Toc378336231"/>
      <w:bookmarkStart w:id="6" w:name="_Toc378336575"/>
      <w:bookmarkStart w:id="7" w:name="_Toc381341717"/>
      <w:bookmarkStart w:id="8" w:name="_Toc381341924"/>
      <w:bookmarkStart w:id="9" w:name="_Toc381683887"/>
      <w:bookmarkStart w:id="10" w:name="_Toc381695620"/>
      <w:bookmarkStart w:id="11" w:name="_Toc381774262"/>
      <w:bookmarkStart w:id="12" w:name="_Toc381774492"/>
      <w:bookmarkStart w:id="13" w:name="_Toc381774619"/>
      <w:bookmarkStart w:id="14" w:name="_Toc381775006"/>
      <w:bookmarkStart w:id="15" w:name="_Toc381775209"/>
      <w:bookmarkStart w:id="16" w:name="_Toc381860356"/>
      <w:bookmarkStart w:id="17" w:name="_Toc383174248"/>
      <w:bookmarkStart w:id="18" w:name="_Toc383175363"/>
      <w:bookmarkStart w:id="19" w:name="_Toc383501686"/>
      <w:bookmarkStart w:id="20" w:name="_Toc383593119"/>
      <w:bookmarkStart w:id="21" w:name="_Toc383780528"/>
      <w:bookmarkStart w:id="22" w:name="_Toc384707074"/>
      <w:bookmarkStart w:id="23" w:name="_Toc384707957"/>
      <w:bookmarkStart w:id="24" w:name="_Toc385248156"/>
      <w:bookmarkStart w:id="25" w:name="_Toc385576297"/>
      <w:bookmarkStart w:id="26" w:name="_Toc386017947"/>
      <w:bookmarkStart w:id="27" w:name="_Toc412636698"/>
      <w:r w:rsidRPr="002D72C0">
        <w:rPr>
          <w:rFonts w:ascii="Times New Roman" w:hAnsi="Times New Roman" w:cs="Times New Roman"/>
          <w:b w:val="0"/>
          <w:bCs w:val="0"/>
          <w:color w:val="auto"/>
          <w:sz w:val="24"/>
          <w:szCs w:val="24"/>
        </w:rPr>
        <w:t>W skład powiatu kamiennogórskiego wchodzą 4 gminy: miejska Kamienna Góra, miejsko-wiejska Lubawka, wiejskie Kamienna Góra i Marciszów. Ogółem na terenie powiatu zlokalizowane są dwa miasta: Kamienna Góra i Lubawka, 43 miejscowości wiejskie w tym 42 sołectwa. Powiat w województwie dolnośląskim należy do tzw. podregionu o nazwie „Podregion 1 – jeleniogórski”.</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5E5FE1" w:rsidRPr="002D72C0" w:rsidRDefault="005E5FE1" w:rsidP="00050188">
      <w:pPr>
        <w:spacing w:line="240" w:lineRule="auto"/>
        <w:rPr>
          <w:rFonts w:ascii="Times New Roman" w:hAnsi="Times New Roman" w:cs="Times New Roman"/>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Mapa nr 2. Podział administracyjny na gminy powiatu kamiennogórskiego</w:t>
      </w:r>
    </w:p>
    <w:p w:rsidR="005E5FE1" w:rsidRPr="002D72C0" w:rsidRDefault="005E5FE1" w:rsidP="00050188">
      <w:pPr>
        <w:spacing w:after="0" w:line="240" w:lineRule="auto"/>
        <w:jc w:val="center"/>
        <w:rPr>
          <w:rFonts w:ascii="Times New Roman" w:hAnsi="Times New Roman" w:cs="Times New Roman"/>
          <w:sz w:val="28"/>
          <w:szCs w:val="28"/>
        </w:rPr>
      </w:pPr>
      <w:r>
        <w:rPr>
          <w:noProof/>
        </w:rPr>
        <w:pict>
          <v:shape id="Text Box 4" o:spid="_x0000_s1028" type="#_x0000_t202" style="position:absolute;left:0;text-align:left;margin-left:-10.1pt;margin-top:150.4pt;width:124.55pt;height:42.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">
            <v:textbox>
              <w:txbxContent>
                <w:p w:rsidR="005E5FE1" w:rsidRDefault="005E5FE1" w:rsidP="005554AB">
                  <w:r>
                    <w:t>Gmina Miejsko – Wiejska Lubawka</w:t>
                  </w:r>
                </w:p>
              </w:txbxContent>
            </v:textbox>
          </v:shape>
        </w:pict>
      </w:r>
      <w:r>
        <w:rPr>
          <w:noProof/>
        </w:rPr>
        <w:pict>
          <v:shape id="Text Box 5" o:spid="_x0000_s1029" type="#_x0000_t202" style="position:absolute;left:0;text-align:left;margin-left:-13.25pt;margin-top:53.05pt;width:127.7pt;height:40.0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p7LgIAAFo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">
            <v:textbox>
              <w:txbxContent>
                <w:p w:rsidR="005E5FE1" w:rsidRDefault="005E5FE1" w:rsidP="005554AB">
                  <w:r>
                    <w:t>Gmina Wiejska Kamienna Góra</w:t>
                  </w:r>
                </w:p>
              </w:txbxContent>
            </v:textbox>
          </v:shape>
        </w:pict>
      </w:r>
      <w:r>
        <w:rPr>
          <w:noProof/>
        </w:rPr>
        <w:pict>
          <v:shape id="AutoShape 6" o:spid="_x0000_s1030" type="#_x0000_t32" style="position:absolute;left:0;text-align:left;margin-left:114.45pt;margin-top:69.4pt;width:99.55pt;height:51.3pt;flip:x 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">
            <v:stroke endarrow="block"/>
          </v:shape>
        </w:pict>
      </w:r>
      <w:r>
        <w:rPr>
          <w:noProof/>
        </w:rPr>
        <w:pict>
          <v:shape id="AutoShape 7" o:spid="_x0000_s1031" type="#_x0000_t32" style="position:absolute;left:0;text-align:left;margin-left:114.45pt;margin-top:168.25pt;width:113.95pt;height:1.25pt;flip:x;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qcQA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">
            <v:stroke endarrow="block"/>
          </v:shape>
        </w:pict>
      </w:r>
      <w:r>
        <w:rPr>
          <w:noProof/>
        </w:rPr>
        <w:pict>
          <v:shape id="Text Box 8" o:spid="_x0000_s1032" type="#_x0000_t202" style="position:absolute;left:0;text-align:left;margin-left:308.55pt;margin-top:97.85pt;width:97.7pt;height:37.8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gLgIAAFo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">
            <v:textbox>
              <w:txbxContent>
                <w:p w:rsidR="005E5FE1" w:rsidRDefault="005E5FE1" w:rsidP="005554AB">
                  <w:r>
                    <w:t>Gmina Miejska Kamienna Góra</w:t>
                  </w:r>
                </w:p>
              </w:txbxContent>
            </v:textbox>
          </v:shape>
        </w:pict>
      </w:r>
      <w:r>
        <w:rPr>
          <w:noProof/>
        </w:rPr>
        <w:pict>
          <v:shape id="AutoShape 9" o:spid="_x0000_s1033" type="#_x0000_t32" style="position:absolute;left:0;text-align:left;margin-left:233.45pt;margin-top:105.05pt;width:75.1pt;height:12.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">
            <v:stroke endarrow="block"/>
          </v:shape>
        </w:pict>
      </w:r>
      <w:r>
        <w:rPr>
          <w:noProof/>
        </w:rPr>
        <w:pict>
          <v:shape id="Text Box 10" o:spid="_x0000_s1034" type="#_x0000_t202" style="position:absolute;left:0;text-align:left;margin-left:386.8pt;margin-top:32.4pt;width:113.95pt;height:43.8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">
            <v:textbox>
              <w:txbxContent>
                <w:p w:rsidR="005E5FE1" w:rsidRDefault="005E5FE1" w:rsidP="005554AB">
                  <w:r>
                    <w:t>Gmina Wiejska Marciszów</w:t>
                  </w:r>
                </w:p>
              </w:txbxContent>
            </v:textbox>
          </v:shape>
        </w:pict>
      </w:r>
      <w:r>
        <w:rPr>
          <w:noProof/>
        </w:rPr>
        <w:pict>
          <v:shape id="AutoShape 11" o:spid="_x0000_s1035" type="#_x0000_t32" style="position:absolute;left:0;text-align:left;margin-left:223.4pt;margin-top:53.05pt;width:163.4pt;height:.65pt;flip:y;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">
            <v:stroke endarrow="block"/>
          </v:shape>
        </w:pict>
      </w:r>
      <w:r w:rsidRPr="00A25B80">
        <w:rPr>
          <w:rFonts w:ascii="Times New Roman" w:hAnsi="Times New Roman" w:cs="Times New Roman"/>
          <w:noProof/>
          <w:sz w:val="28"/>
          <w:szCs w:val="28"/>
        </w:rPr>
        <w:pict>
          <v:shape id="Obraz 3" o:spid="_x0000_i1027" type="#_x0000_t75" style="width:193.5pt;height:252.75pt;visibility:visible">
            <v:imagedata r:id="rId10" o:title=""/>
          </v:shape>
        </w:pict>
      </w:r>
    </w:p>
    <w:p w:rsidR="005E5FE1" w:rsidRPr="002D72C0" w:rsidRDefault="005E5FE1" w:rsidP="00050188">
      <w:pPr>
        <w:spacing w:after="0" w:line="240" w:lineRule="auto"/>
        <w:jc w:val="both"/>
        <w:rPr>
          <w:rFonts w:ascii="Times New Roman" w:hAnsi="Times New Roman" w:cs="Times New Roman"/>
          <w:i/>
          <w:iCs/>
        </w:rPr>
      </w:pPr>
      <w:r w:rsidRPr="002D72C0">
        <w:rPr>
          <w:rFonts w:ascii="Times New Roman" w:hAnsi="Times New Roman" w:cs="Times New Roman"/>
          <w:i/>
          <w:iCs/>
        </w:rPr>
        <w:t>Źródło: opracowanie własne na podstawie https://www.google.pl</w:t>
      </w: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rPr>
          <w:rFonts w:ascii="Times New Roman" w:hAnsi="Times New Roman" w:cs="Times New Roman"/>
        </w:rPr>
      </w:pPr>
    </w:p>
    <w:p w:rsidR="005E5FE1" w:rsidRPr="002D72C0" w:rsidRDefault="005E5FE1" w:rsidP="00050188">
      <w:pPr>
        <w:spacing w:line="240" w:lineRule="auto"/>
        <w:rPr>
          <w:rFonts w:ascii="Times New Roman" w:hAnsi="Times New Roman" w:cs="Times New Roman"/>
        </w:rPr>
      </w:pPr>
    </w:p>
    <w:p w:rsidR="005E5FE1" w:rsidRPr="002D72C0" w:rsidRDefault="005E5FE1" w:rsidP="00050188">
      <w:pPr>
        <w:spacing w:line="240" w:lineRule="auto"/>
        <w:rPr>
          <w:rFonts w:ascii="Times New Roman" w:hAnsi="Times New Roman" w:cs="Times New Roman"/>
        </w:rPr>
      </w:pPr>
      <w:r w:rsidRPr="002D72C0">
        <w:rPr>
          <w:rFonts w:ascii="Times New Roman" w:hAnsi="Times New Roman" w:cs="Times New Roman"/>
          <w:b/>
          <w:bCs/>
          <w:sz w:val="20"/>
          <w:szCs w:val="20"/>
        </w:rPr>
        <w:t xml:space="preserve">Mapa nr 3. </w:t>
      </w:r>
      <w:r>
        <w:rPr>
          <w:noProof/>
        </w:rPr>
        <w:pict>
          <v:shape id="Text Box 12" o:spid="_x0000_s1036" type="#_x0000_t202" style="position:absolute;margin-left:63.15pt;margin-top:328pt;width:54.25pt;height:21.2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" fillcolor="#f79646" strokecolor="#f2f2f2" strokeweight="3pt">
            <v:shadow on="t" color="#974706" opacity=".5" offset="1pt"/>
            <v:textbox>
              <w:txbxContent>
                <w:p w:rsidR="005E5FE1" w:rsidRPr="008E4057" w:rsidRDefault="005E5FE1" w:rsidP="00C977B3">
                  <w:pPr>
                    <w:rPr>
                      <w:rFonts w:ascii="Times New Roman" w:hAnsi="Times New Roman" w:cs="Times New Roman"/>
                      <w:sz w:val="16"/>
                      <w:szCs w:val="16"/>
                    </w:rPr>
                  </w:pPr>
                  <w:r w:rsidRPr="008E4057">
                    <w:rPr>
                      <w:rFonts w:ascii="Times New Roman" w:hAnsi="Times New Roman" w:cs="Times New Roman"/>
                      <w:sz w:val="16"/>
                      <w:szCs w:val="16"/>
                    </w:rPr>
                    <w:t>Ogorzelec</w:t>
                  </w:r>
                </w:p>
              </w:txbxContent>
            </v:textbox>
          </v:shape>
        </w:pict>
      </w:r>
      <w:r>
        <w:rPr>
          <w:noProof/>
        </w:rPr>
        <w:pict>
          <v:shape id="Text Box 13" o:spid="_x0000_s1037" type="#_x0000_t202" style="position:absolute;margin-left:167.85pt;margin-top:182.4pt;width:65.7pt;height:17.1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" fillcolor="#f79646" strokecolor="#f2f2f2" strokeweight="3pt">
            <v:shadow on="t" color="#974706" opacity=".5" offset="1pt"/>
            <v:textbox>
              <w:txbxContent>
                <w:p w:rsidR="005E5FE1" w:rsidRPr="001D0B5A" w:rsidRDefault="005E5FE1" w:rsidP="00C977B3">
                  <w:pPr>
                    <w:rPr>
                      <w:rFonts w:ascii="Times New Roman" w:hAnsi="Times New Roman" w:cs="Times New Roman"/>
                      <w:sz w:val="16"/>
                      <w:szCs w:val="16"/>
                    </w:rPr>
                  </w:pPr>
                  <w:r w:rsidRPr="001D0B5A">
                    <w:rPr>
                      <w:rFonts w:ascii="Times New Roman" w:hAnsi="Times New Roman" w:cs="Times New Roman"/>
                      <w:sz w:val="16"/>
                      <w:szCs w:val="16"/>
                    </w:rPr>
                    <w:t>Wieściszowice</w:t>
                  </w:r>
                </w:p>
              </w:txbxContent>
            </v:textbox>
          </v:shape>
        </w:pict>
      </w:r>
      <w:r>
        <w:rPr>
          <w:noProof/>
        </w:rPr>
        <w:pict>
          <v:shape id="Text Box 14" o:spid="_x0000_s1038" type="#_x0000_t202" style="position:absolute;margin-left:84.4pt;margin-top:299.85pt;width:57.95pt;height:19.9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" fillcolor="#f79646" strokecolor="#f2f2f2" strokeweight="3pt">
            <v:shadow on="t" color="#974706" opacity=".5" offset="1pt"/>
            <v:textbox>
              <w:txbxContent>
                <w:p w:rsidR="005E5FE1" w:rsidRPr="008E4057" w:rsidRDefault="005E5FE1" w:rsidP="00C977B3">
                  <w:pPr>
                    <w:rPr>
                      <w:rFonts w:ascii="Times New Roman" w:hAnsi="Times New Roman" w:cs="Times New Roman"/>
                      <w:sz w:val="16"/>
                      <w:szCs w:val="16"/>
                    </w:rPr>
                  </w:pPr>
                  <w:r w:rsidRPr="008E4057">
                    <w:rPr>
                      <w:rFonts w:ascii="Times New Roman" w:hAnsi="Times New Roman" w:cs="Times New Roman"/>
                      <w:sz w:val="16"/>
                      <w:szCs w:val="16"/>
                    </w:rPr>
                    <w:t>Leszczyniec</w:t>
                  </w:r>
                </w:p>
              </w:txbxContent>
            </v:textbox>
          </v:shape>
        </w:pict>
      </w:r>
      <w:r>
        <w:rPr>
          <w:noProof/>
        </w:rPr>
        <w:pict>
          <v:shape id="Text Box 15" o:spid="_x0000_s1039" type="#_x0000_t202" style="position:absolute;margin-left:167.85pt;margin-top:243.45pt;width:45.2pt;height:16.9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" fillcolor="#f79646" strokecolor="#f2f2f2" strokeweight="3pt">
            <v:shadow on="t" color="#974706" opacity=".5" offset="1pt"/>
            <v:textbox>
              <w:txbxContent>
                <w:p w:rsidR="005E5FE1" w:rsidRPr="000F322F" w:rsidRDefault="005E5FE1" w:rsidP="00C977B3">
                  <w:pPr>
                    <w:rPr>
                      <w:rFonts w:ascii="Times New Roman" w:hAnsi="Times New Roman" w:cs="Times New Roman"/>
                      <w:sz w:val="16"/>
                      <w:szCs w:val="16"/>
                    </w:rPr>
                  </w:pPr>
                  <w:r w:rsidRPr="000F322F">
                    <w:rPr>
                      <w:rFonts w:ascii="Times New Roman" w:hAnsi="Times New Roman" w:cs="Times New Roman"/>
                      <w:sz w:val="16"/>
                      <w:szCs w:val="16"/>
                    </w:rPr>
                    <w:t>Raszów</w:t>
                  </w:r>
                </w:p>
              </w:txbxContent>
            </v:textbox>
          </v:shape>
        </w:pict>
      </w:r>
      <w:r>
        <w:rPr>
          <w:noProof/>
        </w:rPr>
        <w:pict>
          <v:shape id="Text Box 16" o:spid="_x0000_s1040" type="#_x0000_t202" style="position:absolute;margin-left:219pt;margin-top:353.65pt;width:50.15pt;height:16.9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" fillcolor="#f79646" strokecolor="#f2f2f2" strokeweight="3pt">
            <v:shadow on="t" color="#974706" opacity=".5" offset="1pt"/>
            <v:textbox>
              <w:txbxContent>
                <w:p w:rsidR="005E5FE1" w:rsidRPr="006F0180" w:rsidRDefault="005E5FE1" w:rsidP="00C977B3">
                  <w:pPr>
                    <w:rPr>
                      <w:rFonts w:ascii="Times New Roman" w:hAnsi="Times New Roman" w:cs="Times New Roman"/>
                      <w:sz w:val="16"/>
                      <w:szCs w:val="16"/>
                    </w:rPr>
                  </w:pPr>
                  <w:r w:rsidRPr="006F0180">
                    <w:rPr>
                      <w:rFonts w:ascii="Times New Roman" w:hAnsi="Times New Roman" w:cs="Times New Roman"/>
                      <w:sz w:val="16"/>
                      <w:szCs w:val="16"/>
                    </w:rPr>
                    <w:t>Janiszów</w:t>
                  </w:r>
                </w:p>
              </w:txbxContent>
            </v:textbox>
          </v:shape>
        </w:pict>
      </w:r>
      <w:r>
        <w:rPr>
          <w:noProof/>
        </w:rPr>
        <w:pict>
          <v:shape id="Text Box 17" o:spid="_x0000_s1041" type="#_x0000_t202" style="position:absolute;margin-left:260.6pt;margin-top:349.25pt;width:60.7pt;height:21.3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" fillcolor="#f79646" strokecolor="#f2f2f2" strokeweight="3pt">
            <v:shadow on="t" color="#974706" opacity=".5" offset="1pt"/>
            <v:textbox>
              <w:txbxContent>
                <w:p w:rsidR="005E5FE1" w:rsidRPr="006F0180" w:rsidRDefault="005E5FE1" w:rsidP="00C977B3">
                  <w:pPr>
                    <w:rPr>
                      <w:rFonts w:ascii="Times New Roman" w:hAnsi="Times New Roman" w:cs="Times New Roman"/>
                      <w:sz w:val="16"/>
                      <w:szCs w:val="16"/>
                    </w:rPr>
                  </w:pPr>
                  <w:r w:rsidRPr="006F0180">
                    <w:rPr>
                      <w:rFonts w:ascii="Times New Roman" w:hAnsi="Times New Roman" w:cs="Times New Roman"/>
                      <w:sz w:val="16"/>
                      <w:szCs w:val="16"/>
                    </w:rPr>
                    <w:t>Przedwojów</w:t>
                  </w:r>
                </w:p>
              </w:txbxContent>
            </v:textbox>
          </v:shape>
        </w:pict>
      </w:r>
      <w:r>
        <w:rPr>
          <w:noProof/>
        </w:rPr>
        <w:pict>
          <v:shape id="Text Box 18" o:spid="_x0000_s1042" type="#_x0000_t202" style="position:absolute;margin-left:133.5pt;margin-top:376.85pt;width:45.2pt;height:21.1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" fillcolor="#f79646" strokecolor="#f2f2f2" strokeweight="3pt">
            <v:shadow on="t" color="#974706" opacity=".5" offset="1pt"/>
            <v:textbox>
              <w:txbxContent>
                <w:p w:rsidR="005E5FE1" w:rsidRPr="009B7581" w:rsidRDefault="005E5FE1" w:rsidP="00C977B3">
                  <w:pPr>
                    <w:rPr>
                      <w:rFonts w:ascii="Times New Roman" w:hAnsi="Times New Roman" w:cs="Times New Roman"/>
                      <w:sz w:val="16"/>
                      <w:szCs w:val="16"/>
                    </w:rPr>
                  </w:pPr>
                  <w:r w:rsidRPr="009B7581">
                    <w:rPr>
                      <w:rFonts w:ascii="Times New Roman" w:hAnsi="Times New Roman" w:cs="Times New Roman"/>
                      <w:sz w:val="16"/>
                      <w:szCs w:val="16"/>
                    </w:rPr>
                    <w:t>Paczyn</w:t>
                  </w:r>
                </w:p>
              </w:txbxContent>
            </v:textbox>
          </v:shape>
        </w:pict>
      </w:r>
      <w:r>
        <w:rPr>
          <w:noProof/>
        </w:rPr>
        <w:pict>
          <v:shape id="Text Box 19" o:spid="_x0000_s1043" type="#_x0000_t202" style="position:absolute;margin-left:219pt;margin-top:388.7pt;width:53.9pt;height:16.9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" fillcolor="#f79646" strokecolor="#f2f2f2" strokeweight="3pt">
            <v:shadow on="t" color="#974706" opacity=".5" offset="1pt"/>
            <v:textbox>
              <w:txbxContent>
                <w:p w:rsidR="005E5FE1" w:rsidRPr="009B7581" w:rsidRDefault="005E5FE1" w:rsidP="00C977B3">
                  <w:pPr>
                    <w:rPr>
                      <w:rFonts w:ascii="Times New Roman" w:hAnsi="Times New Roman" w:cs="Times New Roman"/>
                      <w:sz w:val="16"/>
                      <w:szCs w:val="16"/>
                    </w:rPr>
                  </w:pPr>
                  <w:r w:rsidRPr="009B7581">
                    <w:rPr>
                      <w:rFonts w:ascii="Times New Roman" w:hAnsi="Times New Roman" w:cs="Times New Roman"/>
                      <w:sz w:val="16"/>
                      <w:szCs w:val="16"/>
                    </w:rPr>
                    <w:t>Błażkowa</w:t>
                  </w:r>
                </w:p>
              </w:txbxContent>
            </v:textbox>
          </v:shape>
        </w:pict>
      </w:r>
      <w:r>
        <w:rPr>
          <w:noProof/>
        </w:rPr>
        <w:pict>
          <v:shape id="Text Box 20" o:spid="_x0000_s1044" type="#_x0000_t202" style="position:absolute;margin-left:287.8pt;margin-top:475.1pt;width:45.7pt;height:18.7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" fillcolor="#f79646" strokecolor="#f2f2f2" strokeweight="3pt">
            <v:shadow on="t" color="#974706" opacity=".5" offset="1pt"/>
            <v:textbox>
              <w:txbxContent>
                <w:p w:rsidR="005E5FE1" w:rsidRPr="00C977B3" w:rsidRDefault="005E5FE1">
                  <w:pPr>
                    <w:rPr>
                      <w:rFonts w:ascii="Times New Roman" w:hAnsi="Times New Roman" w:cs="Times New Roman"/>
                      <w:sz w:val="16"/>
                      <w:szCs w:val="16"/>
                    </w:rPr>
                  </w:pPr>
                  <w:r w:rsidRPr="00C977B3">
                    <w:rPr>
                      <w:rFonts w:ascii="Times New Roman" w:hAnsi="Times New Roman" w:cs="Times New Roman"/>
                      <w:sz w:val="16"/>
                      <w:szCs w:val="16"/>
                    </w:rPr>
                    <w:t>Olszyny</w:t>
                  </w:r>
                </w:p>
              </w:txbxContent>
            </v:textbox>
          </v:shape>
        </w:pict>
      </w:r>
      <w:r>
        <w:rPr>
          <w:noProof/>
        </w:rPr>
        <w:pict>
          <v:shape id="Text Box 21" o:spid="_x0000_s1045" type="#_x0000_t202" style="position:absolute;margin-left:161.2pt;margin-top:437.55pt;width:58.1pt;height:18.9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" fillcolor="#f79646" strokecolor="#f2f2f2" strokeweight="3pt">
            <v:shadow on="t" color="#974706" opacity=".5" offset="1pt"/>
            <v:textbox>
              <w:txbxContent>
                <w:p w:rsidR="005E5FE1" w:rsidRPr="00C977B3" w:rsidRDefault="005E5FE1">
                  <w:pPr>
                    <w:rPr>
                      <w:rFonts w:ascii="Times New Roman" w:hAnsi="Times New Roman" w:cs="Times New Roman"/>
                      <w:sz w:val="16"/>
                      <w:szCs w:val="16"/>
                    </w:rPr>
                  </w:pPr>
                  <w:r w:rsidRPr="00C977B3">
                    <w:rPr>
                      <w:rFonts w:ascii="Times New Roman" w:hAnsi="Times New Roman" w:cs="Times New Roman"/>
                      <w:sz w:val="16"/>
                      <w:szCs w:val="16"/>
                    </w:rPr>
                    <w:t>Szczepanów</w:t>
                  </w:r>
                </w:p>
              </w:txbxContent>
            </v:textbox>
          </v:shape>
        </w:pict>
      </w:r>
      <w:r>
        <w:rPr>
          <w:noProof/>
        </w:rPr>
        <w:pict>
          <v:shape id="Text Box 22" o:spid="_x0000_s1046" type="#_x0000_t202" style="position:absolute;margin-left:182.8pt;margin-top:86.9pt;width:45.2pt;height:18.1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" fillcolor="#f79646" strokecolor="#f2f2f2" strokeweight="3pt">
            <v:shadow on="t" color="#974706" opacity=".5" offset="1pt"/>
            <v:textbox>
              <w:txbxContent>
                <w:p w:rsidR="005E5FE1" w:rsidRPr="005E2D4A" w:rsidRDefault="005E5FE1" w:rsidP="00C977B3">
                  <w:pPr>
                    <w:rPr>
                      <w:rFonts w:ascii="Times New Roman" w:hAnsi="Times New Roman" w:cs="Times New Roman"/>
                      <w:sz w:val="16"/>
                      <w:szCs w:val="16"/>
                    </w:rPr>
                  </w:pPr>
                  <w:r w:rsidRPr="005E2D4A">
                    <w:rPr>
                      <w:rFonts w:ascii="Times New Roman" w:hAnsi="Times New Roman" w:cs="Times New Roman"/>
                      <w:sz w:val="16"/>
                      <w:szCs w:val="16"/>
                    </w:rPr>
                    <w:t>Świdnik</w:t>
                  </w:r>
                </w:p>
              </w:txbxContent>
            </v:textbox>
          </v:shape>
        </w:pict>
      </w:r>
      <w:r>
        <w:rPr>
          <w:noProof/>
        </w:rPr>
        <w:pict>
          <v:shape id="Text Box 23" o:spid="_x0000_s1047" type="#_x0000_t202" style="position:absolute;margin-left:233.55pt;margin-top:69.4pt;width:54.25pt;height:17.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" fillcolor="#f79646" strokecolor="#f2f2f2" strokeweight="3pt">
            <v:shadow on="t" color="#974706" opacity=".5" offset="1pt"/>
            <v:textbox>
              <w:txbxContent>
                <w:p w:rsidR="005E5FE1" w:rsidRPr="005E2D4A" w:rsidRDefault="005E5FE1" w:rsidP="00C977B3">
                  <w:pPr>
                    <w:rPr>
                      <w:rFonts w:ascii="Times New Roman" w:hAnsi="Times New Roman" w:cs="Times New Roman"/>
                      <w:sz w:val="16"/>
                      <w:szCs w:val="16"/>
                    </w:rPr>
                  </w:pPr>
                  <w:r w:rsidRPr="005E2D4A">
                    <w:rPr>
                      <w:rFonts w:ascii="Times New Roman" w:hAnsi="Times New Roman" w:cs="Times New Roman"/>
                      <w:sz w:val="16"/>
                      <w:szCs w:val="16"/>
                    </w:rPr>
                    <w:t>Pastewnik</w:t>
                  </w:r>
                </w:p>
              </w:txbxContent>
            </v:textbox>
          </v:shape>
        </w:pict>
      </w:r>
      <w:r>
        <w:rPr>
          <w:noProof/>
        </w:rPr>
        <w:pict>
          <v:shape id="Text Box 24" o:spid="_x0000_s1048" type="#_x0000_t202" style="position:absolute;margin-left:301.75pt;margin-top:106.35pt;width:48.45pt;height:21.9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" fillcolor="#f79646" strokecolor="#f2f2f2" strokeweight="3pt">
            <v:shadow on="t" color="#974706" opacity=".5" offset="1pt"/>
            <v:textbox>
              <w:txbxContent>
                <w:p w:rsidR="005E5FE1" w:rsidRPr="005E2D4A" w:rsidRDefault="005E5FE1" w:rsidP="00C977B3">
                  <w:pPr>
                    <w:rPr>
                      <w:rFonts w:ascii="Times New Roman" w:hAnsi="Times New Roman" w:cs="Times New Roman"/>
                      <w:sz w:val="16"/>
                      <w:szCs w:val="16"/>
                    </w:rPr>
                  </w:pPr>
                  <w:r w:rsidRPr="005E2D4A">
                    <w:rPr>
                      <w:rFonts w:ascii="Times New Roman" w:hAnsi="Times New Roman" w:cs="Times New Roman"/>
                      <w:sz w:val="16"/>
                      <w:szCs w:val="16"/>
                    </w:rPr>
                    <w:t>Nagórnik</w:t>
                  </w:r>
                </w:p>
              </w:txbxContent>
            </v:textbox>
          </v:shape>
        </w:pict>
      </w:r>
      <w:r>
        <w:rPr>
          <w:noProof/>
        </w:rPr>
        <w:pict>
          <v:shape id="Text Box 25" o:spid="_x0000_s1049" type="#_x0000_t202" style="position:absolute;margin-left:244.05pt;margin-top:116.1pt;width:50.75pt;height:18.4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" fillcolor="#f79646" strokecolor="#f2f2f2" strokeweight="3pt">
            <v:shadow on="t" color="#974706" opacity=".5" offset="1pt"/>
            <v:textbox>
              <w:txbxContent>
                <w:p w:rsidR="005E5FE1" w:rsidRPr="005E2D4A" w:rsidRDefault="005E5FE1" w:rsidP="00C977B3">
                  <w:pPr>
                    <w:rPr>
                      <w:rFonts w:ascii="Times New Roman" w:hAnsi="Times New Roman" w:cs="Times New Roman"/>
                      <w:sz w:val="16"/>
                      <w:szCs w:val="16"/>
                    </w:rPr>
                  </w:pPr>
                  <w:r w:rsidRPr="005E2D4A">
                    <w:rPr>
                      <w:rFonts w:ascii="Times New Roman" w:hAnsi="Times New Roman" w:cs="Times New Roman"/>
                      <w:sz w:val="16"/>
                      <w:szCs w:val="16"/>
                    </w:rPr>
                    <w:t>Domanów</w:t>
                  </w:r>
                </w:p>
              </w:txbxContent>
            </v:textbox>
          </v:shape>
        </w:pict>
      </w:r>
      <w:r>
        <w:rPr>
          <w:noProof/>
        </w:rPr>
        <w:pict>
          <v:shape id="Text Box 26" o:spid="_x0000_s1050" type="#_x0000_t202" style="position:absolute;margin-left:257.3pt;margin-top:140.15pt;width:48.85pt;height:16.9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" fillcolor="#f79646" strokecolor="#f2f2f2" strokeweight="3pt">
            <v:shadow on="t" color="#974706" opacity=".5" offset="1pt"/>
            <v:textbox>
              <w:txbxContent>
                <w:p w:rsidR="005E5FE1" w:rsidRPr="005E2D4A" w:rsidRDefault="005E5FE1" w:rsidP="00C977B3">
                  <w:pPr>
                    <w:rPr>
                      <w:rFonts w:ascii="Times New Roman" w:hAnsi="Times New Roman" w:cs="Times New Roman"/>
                      <w:sz w:val="16"/>
                      <w:szCs w:val="16"/>
                    </w:rPr>
                  </w:pPr>
                  <w:r w:rsidRPr="005E2D4A">
                    <w:rPr>
                      <w:rFonts w:ascii="Times New Roman" w:hAnsi="Times New Roman" w:cs="Times New Roman"/>
                      <w:sz w:val="16"/>
                      <w:szCs w:val="16"/>
                    </w:rPr>
                    <w:t>Pustelnik</w:t>
                  </w:r>
                </w:p>
              </w:txbxContent>
            </v:textbox>
          </v:shape>
        </w:pict>
      </w:r>
      <w:r>
        <w:rPr>
          <w:noProof/>
        </w:rPr>
        <w:pict>
          <v:shape id="Text Box 27" o:spid="_x0000_s1051" type="#_x0000_t202" style="position:absolute;margin-left:153.7pt;margin-top:120.75pt;width:67.05pt;height:19.4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" fillcolor="#f79646" strokecolor="#f2f2f2" strokeweight="3pt">
            <v:shadow on="t" color="#974706" opacity=".5" offset="1pt"/>
            <v:textbox>
              <w:txbxContent>
                <w:p w:rsidR="005E5FE1" w:rsidRPr="001D0B5A" w:rsidRDefault="005E5FE1" w:rsidP="00C977B3">
                  <w:pPr>
                    <w:rPr>
                      <w:rFonts w:ascii="Times New Roman" w:hAnsi="Times New Roman" w:cs="Times New Roman"/>
                      <w:sz w:val="16"/>
                      <w:szCs w:val="16"/>
                    </w:rPr>
                  </w:pPr>
                  <w:r w:rsidRPr="001D0B5A">
                    <w:rPr>
                      <w:rFonts w:ascii="Times New Roman" w:hAnsi="Times New Roman" w:cs="Times New Roman"/>
                      <w:sz w:val="16"/>
                      <w:szCs w:val="16"/>
                    </w:rPr>
                    <w:t>Ciechanowice</w:t>
                  </w:r>
                </w:p>
              </w:txbxContent>
            </v:textbox>
          </v:shape>
        </w:pict>
      </w:r>
      <w:r>
        <w:rPr>
          <w:noProof/>
        </w:rPr>
        <w:pict>
          <v:shape id="Text Box 28" o:spid="_x0000_s1052" type="#_x0000_t202" style="position:absolute;margin-left:260.6pt;margin-top:194.65pt;width:54.25pt;height:21.2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" fillcolor="#f79646" strokecolor="#f2f2f2" strokeweight="3pt">
            <v:shadow on="t" color="#974706" opacity=".5" offset="1pt"/>
            <v:textbox>
              <w:txbxContent>
                <w:p w:rsidR="005E5FE1" w:rsidRPr="001D0B5A" w:rsidRDefault="005E5FE1" w:rsidP="00C977B3">
                  <w:pPr>
                    <w:rPr>
                      <w:rFonts w:ascii="Times New Roman" w:hAnsi="Times New Roman" w:cs="Times New Roman"/>
                      <w:sz w:val="16"/>
                      <w:szCs w:val="16"/>
                    </w:rPr>
                  </w:pPr>
                  <w:r w:rsidRPr="001D0B5A">
                    <w:rPr>
                      <w:rFonts w:ascii="Times New Roman" w:hAnsi="Times New Roman" w:cs="Times New Roman"/>
                      <w:sz w:val="16"/>
                      <w:szCs w:val="16"/>
                    </w:rPr>
                    <w:t>Sędzisław</w:t>
                  </w:r>
                </w:p>
              </w:txbxContent>
            </v:textbox>
          </v:shape>
        </w:pict>
      </w:r>
      <w:r>
        <w:rPr>
          <w:noProof/>
        </w:rPr>
        <w:pict>
          <v:shape id="Text Box 29" o:spid="_x0000_s1053" type="#_x0000_t202" style="position:absolute;margin-left:244.05pt;margin-top:221.55pt;width:49.5pt;height:17.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" fillcolor="#f79646" strokecolor="#f2f2f2" strokeweight="3pt">
            <v:shadow on="t" color="#974706" opacity=".5" offset="1pt"/>
            <v:textbox>
              <w:txbxContent>
                <w:p w:rsidR="005E5FE1" w:rsidRPr="001D0B5A" w:rsidRDefault="005E5FE1" w:rsidP="00C977B3">
                  <w:pPr>
                    <w:rPr>
                      <w:rFonts w:ascii="Times New Roman" w:hAnsi="Times New Roman" w:cs="Times New Roman"/>
                      <w:sz w:val="16"/>
                      <w:szCs w:val="16"/>
                    </w:rPr>
                  </w:pPr>
                  <w:r w:rsidRPr="001D0B5A">
                    <w:rPr>
                      <w:rFonts w:ascii="Times New Roman" w:hAnsi="Times New Roman" w:cs="Times New Roman"/>
                      <w:sz w:val="16"/>
                      <w:szCs w:val="16"/>
                    </w:rPr>
                    <w:t>Dębrznik</w:t>
                  </w:r>
                </w:p>
              </w:txbxContent>
            </v:textbox>
          </v:shape>
        </w:pict>
      </w:r>
      <w:r>
        <w:rPr>
          <w:noProof/>
        </w:rPr>
        <w:pict>
          <v:shape id="Text Box 30" o:spid="_x0000_s1054" type="#_x0000_t202" style="position:absolute;margin-left:251.45pt;margin-top:242.6pt;width:50.3pt;height:17.7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" fillcolor="#f79646" strokecolor="#f2f2f2" strokeweight="3pt">
            <v:shadow on="t" color="#974706" opacity=".5" offset="1pt"/>
            <v:textbox>
              <w:txbxContent>
                <w:p w:rsidR="005E5FE1" w:rsidRPr="001D0B5A" w:rsidRDefault="005E5FE1" w:rsidP="00C977B3">
                  <w:pPr>
                    <w:rPr>
                      <w:rFonts w:ascii="Times New Roman" w:hAnsi="Times New Roman" w:cs="Times New Roman"/>
                      <w:sz w:val="16"/>
                      <w:szCs w:val="16"/>
                    </w:rPr>
                  </w:pPr>
                  <w:r w:rsidRPr="001D0B5A">
                    <w:rPr>
                      <w:rFonts w:ascii="Times New Roman" w:hAnsi="Times New Roman" w:cs="Times New Roman"/>
                      <w:sz w:val="16"/>
                      <w:szCs w:val="16"/>
                    </w:rPr>
                    <w:t>Ptaszków</w:t>
                  </w:r>
                </w:p>
              </w:txbxContent>
            </v:textbox>
          </v:shape>
        </w:pict>
      </w:r>
      <w:r>
        <w:rPr>
          <w:noProof/>
        </w:rPr>
        <w:pict>
          <v:shape id="Text Box 31" o:spid="_x0000_s1055" type="#_x0000_t202" style="position:absolute;margin-left:108.65pt;margin-top:231.6pt;width:48.85pt;height:18.1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" fillcolor="#f79646" strokecolor="#f2f2f2" strokeweight="3pt">
            <v:shadow on="t" color="#974706" opacity=".5" offset="1pt"/>
            <v:textbox>
              <w:txbxContent>
                <w:p w:rsidR="005E5FE1" w:rsidRPr="000F322F" w:rsidRDefault="005E5FE1" w:rsidP="00C977B3">
                  <w:pPr>
                    <w:rPr>
                      <w:rFonts w:ascii="Times New Roman" w:hAnsi="Times New Roman" w:cs="Times New Roman"/>
                      <w:sz w:val="16"/>
                      <w:szCs w:val="16"/>
                    </w:rPr>
                  </w:pPr>
                  <w:r w:rsidRPr="000F322F">
                    <w:rPr>
                      <w:rFonts w:ascii="Times New Roman" w:hAnsi="Times New Roman" w:cs="Times New Roman"/>
                      <w:sz w:val="16"/>
                      <w:szCs w:val="16"/>
                    </w:rPr>
                    <w:t>Czarnów</w:t>
                  </w:r>
                </w:p>
              </w:txbxContent>
            </v:textbox>
          </v:shape>
        </w:pict>
      </w:r>
      <w:r>
        <w:rPr>
          <w:noProof/>
        </w:rPr>
        <w:pict>
          <v:shape id="Text Box 32" o:spid="_x0000_s1056" type="#_x0000_t202" style="position:absolute;margin-left:117.4pt;margin-top:249.75pt;width:48.75pt;height:21.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" fillcolor="#f79646" strokecolor="#f2f2f2" strokeweight="3pt">
            <v:shadow on="t" color="#974706" opacity=".5" offset="1pt"/>
            <v:textbox>
              <w:txbxContent>
                <w:p w:rsidR="005E5FE1" w:rsidRPr="000F322F" w:rsidRDefault="005E5FE1" w:rsidP="00C977B3">
                  <w:pPr>
                    <w:rPr>
                      <w:rFonts w:ascii="Times New Roman" w:hAnsi="Times New Roman" w:cs="Times New Roman"/>
                      <w:sz w:val="16"/>
                      <w:szCs w:val="16"/>
                    </w:rPr>
                  </w:pPr>
                  <w:r w:rsidRPr="000F322F">
                    <w:rPr>
                      <w:rFonts w:ascii="Times New Roman" w:hAnsi="Times New Roman" w:cs="Times New Roman"/>
                      <w:sz w:val="16"/>
                      <w:szCs w:val="16"/>
                    </w:rPr>
                    <w:t>Rędziny</w:t>
                  </w:r>
                </w:p>
              </w:txbxContent>
            </v:textbox>
          </v:shape>
        </w:pict>
      </w:r>
      <w:r>
        <w:rPr>
          <w:noProof/>
        </w:rPr>
        <w:pict>
          <v:shape id="Text Box 33" o:spid="_x0000_s1057" type="#_x0000_t202" style="position:absolute;margin-left:182.8pt;margin-top:310.5pt;width:61.25pt;height:17.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" fillcolor="#f79646" strokecolor="#f2f2f2" strokeweight="3pt">
            <v:shadow on="t" color="#974706" opacity=".5" offset="1pt"/>
            <v:textbox>
              <w:txbxContent>
                <w:p w:rsidR="005E5FE1" w:rsidRPr="000F322F" w:rsidRDefault="005E5FE1" w:rsidP="00C977B3">
                  <w:pPr>
                    <w:rPr>
                      <w:rFonts w:ascii="Times New Roman" w:hAnsi="Times New Roman" w:cs="Times New Roman"/>
                      <w:sz w:val="16"/>
                      <w:szCs w:val="16"/>
                    </w:rPr>
                  </w:pPr>
                  <w:r w:rsidRPr="000F322F">
                    <w:rPr>
                      <w:rFonts w:ascii="Times New Roman" w:hAnsi="Times New Roman" w:cs="Times New Roman"/>
                      <w:sz w:val="16"/>
                      <w:szCs w:val="16"/>
                    </w:rPr>
                    <w:t>Pisarzowice</w:t>
                  </w:r>
                </w:p>
              </w:txbxContent>
            </v:textbox>
          </v:shape>
        </w:pict>
      </w:r>
      <w:r>
        <w:rPr>
          <w:noProof/>
        </w:rPr>
        <w:pict>
          <v:shape id="Text Box 34" o:spid="_x0000_s1058" type="#_x0000_t202" style="position:absolute;margin-left:142.35pt;margin-top:312.35pt;width:49.5pt;height:16.9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" fillcolor="#f79646" strokecolor="#f2f2f2" strokeweight="3pt">
            <v:shadow on="t" color="#974706" opacity=".5" offset="1pt"/>
            <v:textbox>
              <w:txbxContent>
                <w:p w:rsidR="005E5FE1" w:rsidRPr="008E4057" w:rsidRDefault="005E5FE1" w:rsidP="00C977B3">
                  <w:pPr>
                    <w:rPr>
                      <w:rFonts w:ascii="Times New Roman" w:hAnsi="Times New Roman" w:cs="Times New Roman"/>
                      <w:sz w:val="16"/>
                      <w:szCs w:val="16"/>
                    </w:rPr>
                  </w:pPr>
                  <w:r w:rsidRPr="008E4057">
                    <w:rPr>
                      <w:rFonts w:ascii="Times New Roman" w:hAnsi="Times New Roman" w:cs="Times New Roman"/>
                      <w:sz w:val="16"/>
                      <w:szCs w:val="16"/>
                    </w:rPr>
                    <w:t>Szarocin</w:t>
                  </w:r>
                </w:p>
              </w:txbxContent>
            </v:textbox>
          </v:shape>
        </w:pict>
      </w:r>
      <w:r>
        <w:rPr>
          <w:noProof/>
        </w:rPr>
        <w:pict>
          <v:shape id="Text Box 35" o:spid="_x0000_s1059" type="#_x0000_t202" style="position:absolute;margin-left:266pt;margin-top:325.45pt;width:48.85pt;height:19.4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" fillcolor="#f79646" strokecolor="#f2f2f2" strokeweight="3pt">
            <v:shadow on="t" color="#974706" opacity=".5" offset="1pt"/>
            <v:textbox>
              <w:txbxContent>
                <w:p w:rsidR="005E5FE1" w:rsidRPr="008E4057" w:rsidRDefault="005E5FE1" w:rsidP="00C977B3">
                  <w:pPr>
                    <w:rPr>
                      <w:rFonts w:ascii="Times New Roman" w:hAnsi="Times New Roman" w:cs="Times New Roman"/>
                      <w:sz w:val="16"/>
                      <w:szCs w:val="16"/>
                    </w:rPr>
                  </w:pPr>
                  <w:r w:rsidRPr="008E4057">
                    <w:rPr>
                      <w:rFonts w:ascii="Times New Roman" w:hAnsi="Times New Roman" w:cs="Times New Roman"/>
                      <w:sz w:val="16"/>
                      <w:szCs w:val="16"/>
                    </w:rPr>
                    <w:t>Czadrów</w:t>
                  </w:r>
                </w:p>
              </w:txbxContent>
            </v:textbox>
          </v:shape>
        </w:pict>
      </w:r>
      <w:r>
        <w:rPr>
          <w:noProof/>
        </w:rPr>
        <w:pict>
          <v:shape id="Text Box 36" o:spid="_x0000_s1060" type="#_x0000_t202" style="position:absolute;margin-left:272.9pt;margin-top:370.55pt;width:53.9pt;height:18.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" fillcolor="#f79646" strokecolor="#f2f2f2" strokeweight="3pt">
            <v:shadow on="t" color="#974706" opacity=".5" offset="1pt"/>
            <v:textbox>
              <w:txbxContent>
                <w:p w:rsidR="005E5FE1" w:rsidRPr="006F0180" w:rsidRDefault="005E5FE1" w:rsidP="00C977B3">
                  <w:pPr>
                    <w:rPr>
                      <w:rFonts w:ascii="Times New Roman" w:hAnsi="Times New Roman" w:cs="Times New Roman"/>
                      <w:sz w:val="16"/>
                      <w:szCs w:val="16"/>
                    </w:rPr>
                  </w:pPr>
                  <w:r w:rsidRPr="006F0180">
                    <w:rPr>
                      <w:rFonts w:ascii="Times New Roman" w:hAnsi="Times New Roman" w:cs="Times New Roman"/>
                      <w:sz w:val="16"/>
                      <w:szCs w:val="16"/>
                    </w:rPr>
                    <w:t>Krzeszów</w:t>
                  </w:r>
                </w:p>
              </w:txbxContent>
            </v:textbox>
          </v:shape>
        </w:pict>
      </w:r>
      <w:r>
        <w:rPr>
          <w:noProof/>
        </w:rPr>
        <w:pict>
          <v:shape id="Text Box 37" o:spid="_x0000_s1061" type="#_x0000_t202" style="position:absolute;margin-left:266pt;margin-top:434.35pt;width:52pt;height:19.4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" fillcolor="#f79646" strokecolor="#f2f2f2" strokeweight="3pt">
            <v:shadow on="t" color="#974706" opacity=".5" offset="1pt"/>
            <v:textbox>
              <w:txbxContent>
                <w:p w:rsidR="005E5FE1" w:rsidRPr="00EE71F3" w:rsidRDefault="005E5FE1" w:rsidP="00C977B3">
                  <w:pPr>
                    <w:rPr>
                      <w:rFonts w:ascii="Times New Roman" w:hAnsi="Times New Roman" w:cs="Times New Roman"/>
                      <w:sz w:val="16"/>
                      <w:szCs w:val="16"/>
                    </w:rPr>
                  </w:pPr>
                  <w:r w:rsidRPr="00EE71F3">
                    <w:rPr>
                      <w:rFonts w:ascii="Times New Roman" w:hAnsi="Times New Roman" w:cs="Times New Roman"/>
                      <w:sz w:val="16"/>
                      <w:szCs w:val="16"/>
                    </w:rPr>
                    <w:t>Jawiszów</w:t>
                  </w:r>
                </w:p>
              </w:txbxContent>
            </v:textbox>
          </v:shape>
        </w:pict>
      </w:r>
      <w:r>
        <w:rPr>
          <w:noProof/>
        </w:rPr>
        <w:pict>
          <v:shape id="Text Box 38" o:spid="_x0000_s1062" type="#_x0000_t202" style="position:absolute;margin-left:257.3pt;margin-top:411.5pt;width:49.2pt;height:20.3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" fillcolor="#f79646" strokecolor="#f2f2f2" strokeweight="3pt">
            <v:shadow on="t" color="#974706" opacity=".5" offset="1pt"/>
            <v:textbox>
              <w:txbxContent>
                <w:p w:rsidR="005E5FE1" w:rsidRPr="001A45C4" w:rsidRDefault="005E5FE1" w:rsidP="00C977B3">
                  <w:pPr>
                    <w:rPr>
                      <w:rFonts w:ascii="Times New Roman" w:hAnsi="Times New Roman" w:cs="Times New Roman"/>
                      <w:sz w:val="16"/>
                      <w:szCs w:val="16"/>
                    </w:rPr>
                  </w:pPr>
                  <w:r w:rsidRPr="001A45C4">
                    <w:rPr>
                      <w:rFonts w:ascii="Times New Roman" w:hAnsi="Times New Roman" w:cs="Times New Roman"/>
                      <w:sz w:val="16"/>
                      <w:szCs w:val="16"/>
                    </w:rPr>
                    <w:t>Lipienica</w:t>
                  </w:r>
                </w:p>
              </w:txbxContent>
            </v:textbox>
          </v:shape>
        </w:pict>
      </w:r>
      <w:r>
        <w:rPr>
          <w:noProof/>
        </w:rPr>
        <w:pict>
          <v:shape id="Text Box 39" o:spid="_x0000_s1063" type="#_x0000_t202" style="position:absolute;margin-left:153.7pt;margin-top:352.8pt;width:57.65pt;height:17.7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" fillcolor="#f79646" strokecolor="#f2f2f2" strokeweight="3pt">
            <v:shadow on="t" color="#974706" opacity=".5" offset="1pt"/>
            <v:textbox>
              <w:txbxContent>
                <w:p w:rsidR="005E5FE1" w:rsidRPr="009B7581" w:rsidRDefault="005E5FE1" w:rsidP="00C977B3">
                  <w:pPr>
                    <w:rPr>
                      <w:rFonts w:ascii="Times New Roman" w:hAnsi="Times New Roman" w:cs="Times New Roman"/>
                      <w:sz w:val="16"/>
                      <w:szCs w:val="16"/>
                    </w:rPr>
                  </w:pPr>
                  <w:r w:rsidRPr="009B7581">
                    <w:rPr>
                      <w:rFonts w:ascii="Times New Roman" w:hAnsi="Times New Roman" w:cs="Times New Roman"/>
                      <w:sz w:val="16"/>
                      <w:szCs w:val="16"/>
                    </w:rPr>
                    <w:t>Stara Białka</w:t>
                  </w:r>
                </w:p>
              </w:txbxContent>
            </v:textbox>
          </v:shape>
        </w:pict>
      </w:r>
      <w:r>
        <w:rPr>
          <w:noProof/>
        </w:rPr>
        <w:pict>
          <v:shape id="Text Box 40" o:spid="_x0000_s1064" type="#_x0000_t202" style="position:absolute;margin-left:178.7pt;margin-top:384.75pt;width:45.2pt;height:17.1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" fillcolor="#f79646" strokecolor="#f2f2f2" strokeweight="3pt">
            <v:shadow on="t" color="#974706" opacity=".5" offset="1pt"/>
            <v:textbox>
              <w:txbxContent>
                <w:p w:rsidR="005E5FE1" w:rsidRPr="009B7581" w:rsidRDefault="005E5FE1" w:rsidP="00C977B3">
                  <w:pPr>
                    <w:rPr>
                      <w:rFonts w:ascii="Times New Roman" w:hAnsi="Times New Roman" w:cs="Times New Roman"/>
                      <w:sz w:val="16"/>
                      <w:szCs w:val="16"/>
                    </w:rPr>
                  </w:pPr>
                  <w:r w:rsidRPr="009B7581">
                    <w:rPr>
                      <w:rFonts w:ascii="Times New Roman" w:hAnsi="Times New Roman" w:cs="Times New Roman"/>
                      <w:sz w:val="16"/>
                      <w:szCs w:val="16"/>
                    </w:rPr>
                    <w:t>Paprotki</w:t>
                  </w:r>
                </w:p>
              </w:txbxContent>
            </v:textbox>
          </v:shape>
        </w:pict>
      </w:r>
      <w:r>
        <w:rPr>
          <w:noProof/>
        </w:rPr>
        <w:pict>
          <v:shape id="Text Box 41" o:spid="_x0000_s1065" type="#_x0000_t202" style="position:absolute;margin-left:92.25pt;margin-top:401.9pt;width:50.1pt;height:17.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" fillcolor="#f79646" strokecolor="#f2f2f2" strokeweight="3pt">
            <v:shadow on="t" color="#974706" opacity=".5" offset="1pt"/>
            <v:textbox>
              <w:txbxContent>
                <w:p w:rsidR="005E5FE1" w:rsidRPr="001A45C4" w:rsidRDefault="005E5FE1" w:rsidP="00C977B3">
                  <w:pPr>
                    <w:rPr>
                      <w:rFonts w:ascii="Times New Roman" w:hAnsi="Times New Roman" w:cs="Times New Roman"/>
                      <w:sz w:val="16"/>
                      <w:szCs w:val="16"/>
                    </w:rPr>
                  </w:pPr>
                  <w:r w:rsidRPr="001A45C4">
                    <w:rPr>
                      <w:rFonts w:ascii="Times New Roman" w:hAnsi="Times New Roman" w:cs="Times New Roman"/>
                      <w:sz w:val="16"/>
                      <w:szCs w:val="16"/>
                    </w:rPr>
                    <w:t>Jarkowice</w:t>
                  </w:r>
                </w:p>
              </w:txbxContent>
            </v:textbox>
          </v:shape>
        </w:pict>
      </w:r>
      <w:r>
        <w:rPr>
          <w:noProof/>
        </w:rPr>
        <w:pict>
          <v:shape id="Text Box 42" o:spid="_x0000_s1066" type="#_x0000_t202" style="position:absolute;margin-left:138.1pt;margin-top:401.9pt;width:60.75pt;height:18.7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" fillcolor="#f79646" strokecolor="#f2f2f2" strokeweight="3pt">
            <v:shadow on="t" color="#974706" opacity=".5" offset="1pt"/>
            <v:textbox>
              <w:txbxContent>
                <w:p w:rsidR="005E5FE1" w:rsidRPr="001A45C4" w:rsidRDefault="005E5FE1" w:rsidP="00C977B3">
                  <w:pPr>
                    <w:rPr>
                      <w:rFonts w:ascii="Times New Roman" w:hAnsi="Times New Roman" w:cs="Times New Roman"/>
                      <w:sz w:val="16"/>
                      <w:szCs w:val="16"/>
                    </w:rPr>
                  </w:pPr>
                  <w:r w:rsidRPr="001A45C4">
                    <w:rPr>
                      <w:rFonts w:ascii="Times New Roman" w:hAnsi="Times New Roman" w:cs="Times New Roman"/>
                      <w:sz w:val="16"/>
                      <w:szCs w:val="16"/>
                    </w:rPr>
                    <w:t>Miszkowice</w:t>
                  </w:r>
                </w:p>
              </w:txbxContent>
            </v:textbox>
          </v:shape>
        </w:pict>
      </w:r>
      <w:r>
        <w:rPr>
          <w:noProof/>
        </w:rPr>
        <w:pict>
          <v:shape id="Text Box 43" o:spid="_x0000_s1067" type="#_x0000_t202" style="position:absolute;margin-left:182.8pt;margin-top:420.65pt;width:50.75pt;height:16.9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" fillcolor="#f79646" strokecolor="#f2f2f2" strokeweight="3pt">
            <v:shadow on="t" color="#974706" opacity=".5" offset="1pt"/>
            <v:textbox>
              <w:txbxContent>
                <w:p w:rsidR="005E5FE1" w:rsidRPr="001A45C4" w:rsidRDefault="005E5FE1" w:rsidP="00C977B3">
                  <w:pPr>
                    <w:rPr>
                      <w:rFonts w:ascii="Times New Roman" w:hAnsi="Times New Roman" w:cs="Times New Roman"/>
                      <w:sz w:val="16"/>
                      <w:szCs w:val="16"/>
                    </w:rPr>
                  </w:pPr>
                  <w:r w:rsidRPr="001A45C4">
                    <w:rPr>
                      <w:rFonts w:ascii="Times New Roman" w:hAnsi="Times New Roman" w:cs="Times New Roman"/>
                      <w:sz w:val="16"/>
                      <w:szCs w:val="16"/>
                    </w:rPr>
                    <w:t>Bukówka</w:t>
                  </w:r>
                </w:p>
              </w:txbxContent>
            </v:textbox>
          </v:shape>
        </w:pict>
      </w:r>
      <w:r>
        <w:rPr>
          <w:noProof/>
        </w:rPr>
        <w:pict>
          <v:shape id="Text Box 44" o:spid="_x0000_s1068" type="#_x0000_t202" style="position:absolute;margin-left:288.8pt;margin-top:394.35pt;width:61.55pt;height:17.1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" fillcolor="#f79646" strokecolor="#f2f2f2" strokeweight="3pt">
            <v:shadow on="t" color="#974706" opacity=".5" offset="1pt"/>
            <v:textbox>
              <w:txbxContent>
                <w:p w:rsidR="005E5FE1" w:rsidRPr="004137FB" w:rsidRDefault="005E5FE1" w:rsidP="00C977B3">
                  <w:pPr>
                    <w:rPr>
                      <w:rFonts w:ascii="Times New Roman" w:hAnsi="Times New Roman" w:cs="Times New Roman"/>
                      <w:sz w:val="16"/>
                      <w:szCs w:val="16"/>
                    </w:rPr>
                  </w:pPr>
                  <w:r w:rsidRPr="004137FB">
                    <w:rPr>
                      <w:rFonts w:ascii="Times New Roman" w:hAnsi="Times New Roman" w:cs="Times New Roman"/>
                      <w:sz w:val="16"/>
                      <w:szCs w:val="16"/>
                    </w:rPr>
                    <w:t>Krzeszówek</w:t>
                  </w:r>
                </w:p>
              </w:txbxContent>
            </v:textbox>
          </v:shape>
        </w:pict>
      </w:r>
      <w:r>
        <w:rPr>
          <w:noProof/>
        </w:rPr>
        <w:pict>
          <v:shape id="Text Box 45" o:spid="_x0000_s1069" type="#_x0000_t202" style="position:absolute;margin-left:318.25pt;margin-top:420.05pt;width:57.3pt;height:18.7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" fillcolor="#f79646" strokecolor="#f2f2f2" strokeweight="3pt">
            <v:shadow on="t" color="#974706" opacity=".5" offset="1pt"/>
            <v:textbox>
              <w:txbxContent>
                <w:p w:rsidR="005E5FE1" w:rsidRPr="00765DEE" w:rsidRDefault="005E5FE1" w:rsidP="00C977B3">
                  <w:pPr>
                    <w:rPr>
                      <w:rFonts w:ascii="Times New Roman" w:hAnsi="Times New Roman" w:cs="Times New Roman"/>
                      <w:sz w:val="16"/>
                      <w:szCs w:val="16"/>
                    </w:rPr>
                  </w:pPr>
                  <w:r w:rsidRPr="00765DEE">
                    <w:rPr>
                      <w:rFonts w:ascii="Times New Roman" w:hAnsi="Times New Roman" w:cs="Times New Roman"/>
                      <w:sz w:val="16"/>
                      <w:szCs w:val="16"/>
                    </w:rPr>
                    <w:t>Gorzeszów</w:t>
                  </w:r>
                </w:p>
              </w:txbxContent>
            </v:textbox>
          </v:shape>
        </w:pict>
      </w:r>
      <w:r>
        <w:rPr>
          <w:noProof/>
        </w:rPr>
        <w:pict>
          <v:shape id="Text Box 46" o:spid="_x0000_s1070" type="#_x0000_t202" style="position:absolute;margin-left:330.75pt;margin-top:444.1pt;width:53.9pt;height:21.2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" fillcolor="#f79646" strokecolor="#f2f2f2" strokeweight="3pt">
            <v:shadow on="t" color="#974706" opacity=".5" offset="1pt"/>
            <v:textbox>
              <w:txbxContent>
                <w:p w:rsidR="005E5FE1" w:rsidRPr="00765DEE" w:rsidRDefault="005E5FE1" w:rsidP="00C977B3">
                  <w:pPr>
                    <w:rPr>
                      <w:rFonts w:ascii="Times New Roman" w:hAnsi="Times New Roman" w:cs="Times New Roman"/>
                      <w:sz w:val="16"/>
                      <w:szCs w:val="16"/>
                    </w:rPr>
                  </w:pPr>
                  <w:r w:rsidRPr="00765DEE">
                    <w:rPr>
                      <w:rFonts w:ascii="Times New Roman" w:hAnsi="Times New Roman" w:cs="Times New Roman"/>
                      <w:sz w:val="16"/>
                      <w:szCs w:val="16"/>
                    </w:rPr>
                    <w:t>Dobromyśl</w:t>
                  </w:r>
                </w:p>
              </w:txbxContent>
            </v:textbox>
          </v:shape>
        </w:pict>
      </w:r>
      <w:r>
        <w:rPr>
          <w:noProof/>
        </w:rPr>
        <w:pict>
          <v:shape id="Text Box 47" o:spid="_x0000_s1071" type="#_x0000_t202" style="position:absolute;margin-left:384.65pt;margin-top:432.5pt;width:56.55pt;height:18.4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" fillcolor="#f79646" strokecolor="#f2f2f2" strokeweight="3pt">
            <v:shadow on="t" color="#974706" opacity=".5" offset="1pt"/>
            <v:textbox>
              <w:txbxContent>
                <w:p w:rsidR="005E5FE1" w:rsidRPr="00765DEE" w:rsidRDefault="005E5FE1" w:rsidP="00C977B3">
                  <w:pPr>
                    <w:rPr>
                      <w:rFonts w:ascii="Times New Roman" w:hAnsi="Times New Roman" w:cs="Times New Roman"/>
                      <w:sz w:val="16"/>
                      <w:szCs w:val="16"/>
                    </w:rPr>
                  </w:pPr>
                  <w:r w:rsidRPr="00765DEE">
                    <w:rPr>
                      <w:rFonts w:ascii="Times New Roman" w:hAnsi="Times New Roman" w:cs="Times New Roman"/>
                      <w:sz w:val="16"/>
                      <w:szCs w:val="16"/>
                    </w:rPr>
                    <w:t>Kochanów</w:t>
                  </w:r>
                </w:p>
              </w:txbxContent>
            </v:textbox>
          </v:shape>
        </w:pict>
      </w:r>
      <w:r>
        <w:rPr>
          <w:noProof/>
        </w:rPr>
        <w:pict>
          <v:shape id="Text Box 48" o:spid="_x0000_s1072" type="#_x0000_t202" style="position:absolute;margin-left:117.4pt;margin-top:420.65pt;width:43.8pt;height:18.1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" fillcolor="#f79646" strokecolor="#f2f2f2" strokeweight="3pt">
            <v:shadow on="t" color="#974706" opacity=".5" offset="1pt"/>
            <v:textbox>
              <w:txbxContent>
                <w:p w:rsidR="005E5FE1" w:rsidRPr="00EE71F3" w:rsidRDefault="005E5FE1" w:rsidP="00C977B3">
                  <w:pPr>
                    <w:rPr>
                      <w:rFonts w:ascii="Times New Roman" w:hAnsi="Times New Roman" w:cs="Times New Roman"/>
                      <w:sz w:val="16"/>
                      <w:szCs w:val="16"/>
                    </w:rPr>
                  </w:pPr>
                  <w:r w:rsidRPr="00EE71F3">
                    <w:rPr>
                      <w:rFonts w:ascii="Times New Roman" w:hAnsi="Times New Roman" w:cs="Times New Roman"/>
                      <w:sz w:val="16"/>
                      <w:szCs w:val="16"/>
                    </w:rPr>
                    <w:t>Opawa</w:t>
                  </w:r>
                </w:p>
              </w:txbxContent>
            </v:textbox>
          </v:shape>
        </w:pict>
      </w:r>
      <w:r>
        <w:rPr>
          <w:noProof/>
        </w:rPr>
        <w:pict>
          <v:shape id="Text Box 49" o:spid="_x0000_s1073" type="#_x0000_t202" style="position:absolute;margin-left:80.3pt;margin-top:445.7pt;width:57.8pt;height:19.6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" fillcolor="#f79646" strokecolor="#f2f2f2" strokeweight="3pt">
            <v:shadow on="t" color="#974706" opacity=".5" offset="1pt"/>
            <v:textbox>
              <w:txbxContent>
                <w:p w:rsidR="005E5FE1" w:rsidRPr="00EE71F3" w:rsidRDefault="005E5FE1" w:rsidP="00C977B3">
                  <w:pPr>
                    <w:rPr>
                      <w:rFonts w:ascii="Times New Roman" w:hAnsi="Times New Roman" w:cs="Times New Roman"/>
                      <w:sz w:val="16"/>
                      <w:szCs w:val="16"/>
                    </w:rPr>
                  </w:pPr>
                  <w:r w:rsidRPr="00EE71F3">
                    <w:rPr>
                      <w:rFonts w:ascii="Times New Roman" w:hAnsi="Times New Roman" w:cs="Times New Roman"/>
                      <w:sz w:val="16"/>
                      <w:szCs w:val="16"/>
                    </w:rPr>
                    <w:t>Niedamirów</w:t>
                  </w:r>
                </w:p>
              </w:txbxContent>
            </v:textbox>
          </v:shape>
        </w:pict>
      </w:r>
      <w:r>
        <w:rPr>
          <w:noProof/>
        </w:rPr>
        <w:pict>
          <v:shape id="Text Box 50" o:spid="_x0000_s1074" type="#_x0000_t202" style="position:absolute;margin-left:241pt;margin-top:513.95pt;width:52pt;height:17.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" fillcolor="#f79646" strokecolor="#f2f2f2" strokeweight="3pt">
            <v:shadow on="t" color="#974706" opacity=".5" offset="1pt"/>
            <v:textbox>
              <w:txbxContent>
                <w:p w:rsidR="005E5FE1" w:rsidRPr="00357BFE" w:rsidRDefault="005E5FE1" w:rsidP="00C977B3">
                  <w:pPr>
                    <w:rPr>
                      <w:rFonts w:ascii="Times New Roman" w:hAnsi="Times New Roman" w:cs="Times New Roman"/>
                      <w:sz w:val="16"/>
                      <w:szCs w:val="16"/>
                    </w:rPr>
                  </w:pPr>
                  <w:r w:rsidRPr="00357BFE">
                    <w:rPr>
                      <w:rFonts w:ascii="Times New Roman" w:hAnsi="Times New Roman" w:cs="Times New Roman"/>
                      <w:sz w:val="16"/>
                      <w:szCs w:val="16"/>
                    </w:rPr>
                    <w:t>Błażejów</w:t>
                  </w:r>
                </w:p>
              </w:txbxContent>
            </v:textbox>
          </v:shape>
        </w:pict>
      </w:r>
      <w:r>
        <w:rPr>
          <w:noProof/>
        </w:rPr>
        <w:pict>
          <v:shape id="Text Box 51" o:spid="_x0000_s1075" type="#_x0000_t202" style="position:absolute;margin-left:297.9pt;margin-top:502.05pt;width:77.65pt;height:19.4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" fillcolor="#f79646" strokecolor="#f2f2f2" strokeweight="3pt">
            <v:shadow on="t" color="#974706" opacity=".5" offset="1pt"/>
            <v:textbox>
              <w:txbxContent>
                <w:p w:rsidR="005E5FE1" w:rsidRPr="00357BFE" w:rsidRDefault="005E5FE1" w:rsidP="00C977B3">
                  <w:pPr>
                    <w:rPr>
                      <w:rFonts w:ascii="Times New Roman" w:hAnsi="Times New Roman" w:cs="Times New Roman"/>
                      <w:sz w:val="16"/>
                      <w:szCs w:val="16"/>
                    </w:rPr>
                  </w:pPr>
                  <w:r w:rsidRPr="00357BFE">
                    <w:rPr>
                      <w:rFonts w:ascii="Times New Roman" w:hAnsi="Times New Roman" w:cs="Times New Roman"/>
                      <w:sz w:val="16"/>
                      <w:szCs w:val="16"/>
                    </w:rPr>
                    <w:t>Chełmsko Śląskie</w:t>
                  </w:r>
                </w:p>
              </w:txbxContent>
            </v:textbox>
          </v:shape>
        </w:pict>
      </w:r>
      <w:r>
        <w:rPr>
          <w:noProof/>
        </w:rPr>
        <w:pict>
          <v:shape id="Text Box 52" o:spid="_x0000_s1076" type="#_x0000_t202" style="position:absolute;margin-left:269.75pt;margin-top:578.45pt;width:48.25pt;height:18.1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" fillcolor="#f79646" strokecolor="#f2f2f2" strokeweight="3pt">
            <v:shadow on="t" color="#974706" opacity=".5" offset="1pt"/>
            <v:textbox>
              <w:txbxContent>
                <w:p w:rsidR="005E5FE1" w:rsidRPr="00357BFE" w:rsidRDefault="005E5FE1" w:rsidP="00C977B3">
                  <w:pPr>
                    <w:rPr>
                      <w:sz w:val="16"/>
                      <w:szCs w:val="16"/>
                    </w:rPr>
                  </w:pPr>
                  <w:r w:rsidRPr="00357BFE">
                    <w:rPr>
                      <w:sz w:val="16"/>
                      <w:szCs w:val="16"/>
                    </w:rPr>
                    <w:t>Uniemyśl</w:t>
                  </w:r>
                </w:p>
              </w:txbxContent>
            </v:textbox>
          </v:shape>
        </w:pict>
      </w:r>
      <w:r>
        <w:rPr>
          <w:noProof/>
        </w:rPr>
        <w:pict>
          <v:shape id="Text Box 53" o:spid="_x0000_s1077" type="#_x0000_t202" style="position:absolute;margin-left:225.9pt;margin-top:605.1pt;width:52.05pt;height:21.5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" fillcolor="#f79646" strokecolor="#f2f2f2" strokeweight="3pt">
            <v:shadow on="t" color="#974706" opacity=".5" offset="1pt"/>
            <v:textbox>
              <w:txbxContent>
                <w:p w:rsidR="005E5FE1" w:rsidRPr="00357BFE" w:rsidRDefault="005E5FE1" w:rsidP="00C977B3">
                  <w:pPr>
                    <w:rPr>
                      <w:rFonts w:ascii="Times New Roman" w:hAnsi="Times New Roman" w:cs="Times New Roman"/>
                      <w:sz w:val="16"/>
                      <w:szCs w:val="16"/>
                    </w:rPr>
                  </w:pPr>
                  <w:r w:rsidRPr="00357BFE">
                    <w:rPr>
                      <w:rFonts w:ascii="Times New Roman" w:hAnsi="Times New Roman" w:cs="Times New Roman"/>
                      <w:sz w:val="16"/>
                      <w:szCs w:val="16"/>
                    </w:rPr>
                    <w:t>Okrzeszyn</w:t>
                  </w:r>
                </w:p>
              </w:txbxContent>
            </v:textbox>
          </v:shape>
        </w:pict>
      </w:r>
      <w:r w:rsidRPr="002D72C0">
        <w:rPr>
          <w:rFonts w:ascii="Times New Roman" w:hAnsi="Times New Roman" w:cs="Times New Roman"/>
          <w:b/>
          <w:bCs/>
          <w:sz w:val="20"/>
          <w:szCs w:val="20"/>
        </w:rPr>
        <w:t>Podział powiatu kamiennogórskiego na gminy i sołectwa</w:t>
      </w:r>
      <w:r w:rsidRPr="00A25B80">
        <w:rPr>
          <w:rFonts w:ascii="Times New Roman" w:hAnsi="Times New Roman" w:cs="Times New Roman"/>
          <w:noProof/>
        </w:rPr>
        <w:pict>
          <v:shape id="Obraz 4" o:spid="_x0000_i1028" type="#_x0000_t75" style="width:471.75pt;height:673.5pt;visibility:visible">
            <v:imagedata r:id="rId10" o:title=""/>
          </v:shape>
        </w:pict>
      </w:r>
      <w:r w:rsidRPr="002D72C0">
        <w:rPr>
          <w:rFonts w:ascii="Times New Roman" w:hAnsi="Times New Roman" w:cs="Times New Roman"/>
          <w:i/>
          <w:iCs/>
        </w:rPr>
        <w:t xml:space="preserve">Źródło: opracowanie własne na podstawie </w:t>
      </w:r>
      <w:hyperlink r:id="rId11" w:history="1">
        <w:r w:rsidRPr="002D72C0">
          <w:rPr>
            <w:rStyle w:val="Hyperlink"/>
            <w:rFonts w:ascii="Times New Roman" w:hAnsi="Times New Roman"/>
            <w:i/>
            <w:iCs/>
            <w:color w:val="auto"/>
            <w:u w:val="none"/>
          </w:rPr>
          <w:t>https://www.google.pl</w:t>
        </w:r>
      </w:hyperlink>
    </w:p>
    <w:p w:rsidR="005E5FE1" w:rsidRPr="002D72C0" w:rsidRDefault="005E5FE1" w:rsidP="00050188">
      <w:pPr>
        <w:spacing w:line="240" w:lineRule="auto"/>
        <w:rPr>
          <w:rFonts w:ascii="Times New Roman" w:hAnsi="Times New Roman" w:cs="Times New Roman"/>
          <w:b/>
          <w:bCs/>
          <w:sz w:val="24"/>
          <w:szCs w:val="24"/>
        </w:rPr>
      </w:pPr>
    </w:p>
    <w:p w:rsidR="005E5FE1" w:rsidRPr="002D72C0" w:rsidRDefault="005E5FE1" w:rsidP="00050188">
      <w:pPr>
        <w:spacing w:line="240" w:lineRule="auto"/>
        <w:rPr>
          <w:rFonts w:ascii="Times New Roman" w:hAnsi="Times New Roman" w:cs="Times New Roman"/>
          <w:b/>
          <w:bCs/>
          <w:sz w:val="20"/>
          <w:szCs w:val="20"/>
        </w:rPr>
      </w:pPr>
    </w:p>
    <w:p w:rsidR="005E5FE1" w:rsidRPr="002D72C0" w:rsidRDefault="005E5FE1" w:rsidP="00050188">
      <w:pPr>
        <w:spacing w:line="240" w:lineRule="auto"/>
        <w:rPr>
          <w:rFonts w:ascii="Times New Roman" w:hAnsi="Times New Roman" w:cs="Times New Roman"/>
          <w:b/>
          <w:bCs/>
          <w:sz w:val="20"/>
          <w:szCs w:val="20"/>
        </w:rPr>
      </w:pPr>
      <w:r w:rsidRPr="002D72C0">
        <w:rPr>
          <w:rFonts w:ascii="Times New Roman" w:hAnsi="Times New Roman" w:cs="Times New Roman"/>
          <w:b/>
          <w:bCs/>
          <w:sz w:val="20"/>
          <w:szCs w:val="20"/>
        </w:rPr>
        <w:t>Tabela nr 1. Wykaz miejscowości powiatu kamiennogórskiego z podziałem na gminy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0"/>
        <w:gridCol w:w="471"/>
        <w:gridCol w:w="5880"/>
        <w:gridCol w:w="2300"/>
      </w:tblGrid>
      <w:tr w:rsidR="005E5FE1" w:rsidRPr="002D72C0">
        <w:trPr>
          <w:trHeight w:val="194"/>
        </w:trPr>
        <w:tc>
          <w:tcPr>
            <w:tcW w:w="630" w:type="dxa"/>
            <w:vMerge w:val="restart"/>
          </w:tcPr>
          <w:p w:rsidR="005E5FE1" w:rsidRPr="002D72C0" w:rsidRDefault="005E5FE1" w:rsidP="00050188">
            <w:pPr>
              <w:spacing w:after="0" w:line="240" w:lineRule="auto"/>
              <w:jc w:val="center"/>
              <w:rPr>
                <w:rFonts w:ascii="Times New Roman" w:hAnsi="Times New Roman" w:cs="Times New Roman"/>
                <w:b/>
                <w:bCs/>
                <w:sz w:val="24"/>
                <w:szCs w:val="24"/>
              </w:rPr>
            </w:pPr>
          </w:p>
          <w:p w:rsidR="005E5FE1" w:rsidRPr="002D72C0" w:rsidRDefault="005E5FE1" w:rsidP="00050188">
            <w:pPr>
              <w:spacing w:after="0" w:line="240" w:lineRule="auto"/>
              <w:jc w:val="center"/>
              <w:rPr>
                <w:rFonts w:ascii="Times New Roman" w:hAnsi="Times New Roman" w:cs="Times New Roman"/>
                <w:b/>
                <w:bCs/>
                <w:sz w:val="24"/>
                <w:szCs w:val="24"/>
              </w:rPr>
            </w:pPr>
          </w:p>
          <w:p w:rsidR="005E5FE1" w:rsidRPr="002D72C0" w:rsidRDefault="005E5FE1" w:rsidP="00050188">
            <w:pPr>
              <w:spacing w:after="0" w:line="240" w:lineRule="auto"/>
              <w:jc w:val="center"/>
              <w:rPr>
                <w:rFonts w:ascii="Times New Roman" w:hAnsi="Times New Roman" w:cs="Times New Roman"/>
                <w:b/>
                <w:bCs/>
                <w:sz w:val="24"/>
                <w:szCs w:val="24"/>
              </w:rPr>
            </w:pPr>
            <w:r w:rsidRPr="002D72C0">
              <w:rPr>
                <w:rFonts w:ascii="Times New Roman" w:hAnsi="Times New Roman" w:cs="Times New Roman"/>
                <w:b/>
                <w:bCs/>
                <w:sz w:val="24"/>
                <w:szCs w:val="24"/>
              </w:rPr>
              <w:t>L.p.</w:t>
            </w:r>
          </w:p>
        </w:tc>
        <w:tc>
          <w:tcPr>
            <w:tcW w:w="6351" w:type="dxa"/>
            <w:gridSpan w:val="2"/>
          </w:tcPr>
          <w:p w:rsidR="005E5FE1" w:rsidRPr="002D72C0" w:rsidRDefault="005E5FE1" w:rsidP="00050188">
            <w:pPr>
              <w:spacing w:after="0" w:line="240" w:lineRule="auto"/>
              <w:jc w:val="center"/>
              <w:rPr>
                <w:rFonts w:ascii="Times New Roman" w:hAnsi="Times New Roman" w:cs="Times New Roman"/>
                <w:b/>
                <w:bCs/>
                <w:sz w:val="24"/>
                <w:szCs w:val="24"/>
              </w:rPr>
            </w:pPr>
            <w:r w:rsidRPr="002D72C0">
              <w:rPr>
                <w:rFonts w:ascii="Times New Roman" w:hAnsi="Times New Roman" w:cs="Times New Roman"/>
                <w:b/>
                <w:bCs/>
                <w:sz w:val="24"/>
                <w:szCs w:val="24"/>
              </w:rPr>
              <w:t>Gmina</w:t>
            </w:r>
          </w:p>
          <w:p w:rsidR="005E5FE1" w:rsidRPr="002D72C0" w:rsidRDefault="005E5FE1" w:rsidP="00050188">
            <w:pPr>
              <w:spacing w:after="0" w:line="240" w:lineRule="auto"/>
              <w:jc w:val="center"/>
              <w:rPr>
                <w:rFonts w:ascii="Times New Roman" w:hAnsi="Times New Roman" w:cs="Times New Roman"/>
                <w:b/>
                <w:bCs/>
                <w:sz w:val="24"/>
                <w:szCs w:val="24"/>
              </w:rPr>
            </w:pPr>
          </w:p>
        </w:tc>
        <w:tc>
          <w:tcPr>
            <w:tcW w:w="2300" w:type="dxa"/>
            <w:vMerge w:val="restart"/>
          </w:tcPr>
          <w:p w:rsidR="005E5FE1" w:rsidRPr="002D72C0" w:rsidRDefault="005E5FE1" w:rsidP="00050188">
            <w:pPr>
              <w:spacing w:after="0" w:line="240" w:lineRule="auto"/>
              <w:jc w:val="center"/>
              <w:rPr>
                <w:rFonts w:ascii="Times New Roman" w:hAnsi="Times New Roman" w:cs="Times New Roman"/>
                <w:b/>
                <w:bCs/>
                <w:sz w:val="20"/>
                <w:szCs w:val="20"/>
              </w:rPr>
            </w:pPr>
          </w:p>
          <w:p w:rsidR="005E5FE1" w:rsidRPr="002D72C0" w:rsidRDefault="005E5FE1" w:rsidP="00050188">
            <w:pPr>
              <w:spacing w:after="0" w:line="240" w:lineRule="auto"/>
              <w:jc w:val="center"/>
              <w:rPr>
                <w:rFonts w:ascii="Times New Roman" w:hAnsi="Times New Roman" w:cs="Times New Roman"/>
                <w:b/>
                <w:bCs/>
                <w:sz w:val="20"/>
                <w:szCs w:val="20"/>
              </w:rPr>
            </w:pPr>
          </w:p>
          <w:p w:rsidR="005E5FE1" w:rsidRPr="002D72C0" w:rsidRDefault="005E5FE1" w:rsidP="00050188">
            <w:pPr>
              <w:spacing w:after="0" w:line="240" w:lineRule="auto"/>
              <w:jc w:val="center"/>
              <w:rPr>
                <w:rFonts w:ascii="Times New Roman" w:hAnsi="Times New Roman" w:cs="Times New Roman"/>
                <w:b/>
                <w:bCs/>
                <w:sz w:val="20"/>
                <w:szCs w:val="20"/>
              </w:rPr>
            </w:pPr>
            <w:r w:rsidRPr="002D72C0">
              <w:rPr>
                <w:rFonts w:ascii="Times New Roman" w:hAnsi="Times New Roman" w:cs="Times New Roman"/>
                <w:b/>
                <w:bCs/>
                <w:sz w:val="20"/>
                <w:szCs w:val="20"/>
              </w:rPr>
              <w:t>Powierzchnia w km²</w:t>
            </w:r>
          </w:p>
        </w:tc>
      </w:tr>
      <w:tr w:rsidR="005E5FE1" w:rsidRPr="002D72C0">
        <w:trPr>
          <w:trHeight w:val="194"/>
        </w:trPr>
        <w:tc>
          <w:tcPr>
            <w:tcW w:w="630" w:type="dxa"/>
            <w:vMerge/>
          </w:tcPr>
          <w:p w:rsidR="005E5FE1" w:rsidRPr="002D72C0" w:rsidRDefault="005E5FE1" w:rsidP="00050188">
            <w:pPr>
              <w:spacing w:after="0" w:line="240" w:lineRule="auto"/>
              <w:jc w:val="center"/>
              <w:rPr>
                <w:rFonts w:ascii="Times New Roman" w:hAnsi="Times New Roman" w:cs="Times New Roman"/>
                <w:b/>
                <w:bCs/>
                <w:sz w:val="24"/>
                <w:szCs w:val="24"/>
              </w:rPr>
            </w:pPr>
          </w:p>
        </w:tc>
        <w:tc>
          <w:tcPr>
            <w:tcW w:w="6351" w:type="dxa"/>
            <w:gridSpan w:val="2"/>
          </w:tcPr>
          <w:p w:rsidR="005E5FE1" w:rsidRPr="002D72C0" w:rsidRDefault="005E5FE1" w:rsidP="00050188">
            <w:pPr>
              <w:spacing w:after="0" w:line="240" w:lineRule="auto"/>
              <w:jc w:val="center"/>
              <w:rPr>
                <w:rFonts w:ascii="Times New Roman" w:hAnsi="Times New Roman" w:cs="Times New Roman"/>
                <w:b/>
                <w:bCs/>
                <w:sz w:val="24"/>
                <w:szCs w:val="24"/>
              </w:rPr>
            </w:pPr>
            <w:r w:rsidRPr="002D72C0">
              <w:rPr>
                <w:rFonts w:ascii="Times New Roman" w:hAnsi="Times New Roman" w:cs="Times New Roman"/>
                <w:b/>
                <w:bCs/>
                <w:sz w:val="24"/>
                <w:szCs w:val="24"/>
              </w:rPr>
              <w:t>Sołectwo</w:t>
            </w:r>
          </w:p>
          <w:p w:rsidR="005E5FE1" w:rsidRPr="002D72C0" w:rsidRDefault="005E5FE1" w:rsidP="00050188">
            <w:pPr>
              <w:spacing w:after="0" w:line="240" w:lineRule="auto"/>
              <w:jc w:val="center"/>
              <w:rPr>
                <w:rFonts w:ascii="Times New Roman" w:hAnsi="Times New Roman" w:cs="Times New Roman"/>
                <w:b/>
                <w:bCs/>
                <w:sz w:val="24"/>
                <w:szCs w:val="24"/>
              </w:rPr>
            </w:pPr>
          </w:p>
        </w:tc>
        <w:tc>
          <w:tcPr>
            <w:tcW w:w="2300" w:type="dxa"/>
            <w:vMerge/>
          </w:tcPr>
          <w:p w:rsidR="005E5FE1" w:rsidRPr="002D72C0" w:rsidRDefault="005E5FE1" w:rsidP="00050188">
            <w:pPr>
              <w:spacing w:after="0" w:line="240" w:lineRule="auto"/>
              <w:jc w:val="center"/>
              <w:rPr>
                <w:rFonts w:ascii="Times New Roman" w:hAnsi="Times New Roman" w:cs="Times New Roman"/>
                <w:b/>
                <w:bCs/>
                <w:sz w:val="20"/>
                <w:szCs w:val="20"/>
              </w:rPr>
            </w:pPr>
          </w:p>
        </w:tc>
      </w:tr>
      <w:tr w:rsidR="005E5FE1" w:rsidRPr="002D72C0">
        <w:tc>
          <w:tcPr>
            <w:tcW w:w="630"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6351" w:type="dxa"/>
            <w:gridSpan w:val="2"/>
          </w:tcPr>
          <w:p w:rsidR="005E5FE1" w:rsidRPr="002D72C0" w:rsidRDefault="005E5FE1" w:rsidP="00050188">
            <w:pPr>
              <w:spacing w:after="0" w:line="240" w:lineRule="auto"/>
              <w:jc w:val="center"/>
              <w:rPr>
                <w:rFonts w:ascii="Times New Roman" w:hAnsi="Times New Roman" w:cs="Times New Roman"/>
                <w:b/>
                <w:bCs/>
                <w:i/>
                <w:iCs/>
              </w:rPr>
            </w:pPr>
            <w:r w:rsidRPr="002D72C0">
              <w:rPr>
                <w:rFonts w:ascii="Times New Roman" w:hAnsi="Times New Roman" w:cs="Times New Roman"/>
                <w:b/>
                <w:bCs/>
                <w:i/>
                <w:iCs/>
              </w:rPr>
              <w:t>Miasto Kamienna Góra</w:t>
            </w:r>
          </w:p>
        </w:tc>
        <w:tc>
          <w:tcPr>
            <w:tcW w:w="2300"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18</w:t>
            </w:r>
          </w:p>
        </w:tc>
      </w:tr>
      <w:tr w:rsidR="005E5FE1" w:rsidRPr="002D72C0">
        <w:trPr>
          <w:trHeight w:val="24"/>
        </w:trPr>
        <w:tc>
          <w:tcPr>
            <w:tcW w:w="630" w:type="dxa"/>
            <w:vMerge w:val="restart"/>
          </w:tcPr>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6351" w:type="dxa"/>
            <w:gridSpan w:val="2"/>
          </w:tcPr>
          <w:p w:rsidR="005E5FE1" w:rsidRPr="002D72C0" w:rsidRDefault="005E5FE1" w:rsidP="00050188">
            <w:pPr>
              <w:spacing w:after="0" w:line="240" w:lineRule="auto"/>
              <w:jc w:val="center"/>
              <w:rPr>
                <w:rFonts w:ascii="Times New Roman" w:hAnsi="Times New Roman" w:cs="Times New Roman"/>
                <w:b/>
                <w:bCs/>
                <w:i/>
                <w:iCs/>
              </w:rPr>
            </w:pPr>
            <w:r w:rsidRPr="002D72C0">
              <w:rPr>
                <w:rFonts w:ascii="Times New Roman" w:hAnsi="Times New Roman" w:cs="Times New Roman"/>
                <w:b/>
                <w:bCs/>
                <w:i/>
                <w:iCs/>
              </w:rPr>
              <w:t>Gmina Lubawka</w:t>
            </w:r>
          </w:p>
        </w:tc>
        <w:tc>
          <w:tcPr>
            <w:tcW w:w="2300" w:type="dxa"/>
            <w:vMerge w:val="restart"/>
          </w:tcPr>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138</w:t>
            </w: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Stara Białka</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Paczyn</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Paprotki</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Błażkowa</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5</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Jarkowice </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6</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Miszkowice</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7</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Opawa</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8</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Bukówka</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54"/>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9</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Niedamirów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53"/>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10</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Szczepanów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53"/>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11</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Chełmsko Śląskie</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107"/>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12</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Błażejów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107"/>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13</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Uniemyśl</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106"/>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14</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Okrzeszyn</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c>
          <w:tcPr>
            <w:tcW w:w="630" w:type="dxa"/>
            <w:vMerge w:val="restart"/>
          </w:tcPr>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w:t>
            </w:r>
          </w:p>
        </w:tc>
        <w:tc>
          <w:tcPr>
            <w:tcW w:w="6351" w:type="dxa"/>
            <w:gridSpan w:val="2"/>
          </w:tcPr>
          <w:p w:rsidR="005E5FE1" w:rsidRPr="002D72C0" w:rsidRDefault="005E5FE1" w:rsidP="00050188">
            <w:pPr>
              <w:spacing w:after="0" w:line="240" w:lineRule="auto"/>
              <w:jc w:val="center"/>
              <w:rPr>
                <w:rFonts w:ascii="Times New Roman" w:hAnsi="Times New Roman" w:cs="Times New Roman"/>
                <w:b/>
                <w:bCs/>
                <w:i/>
                <w:iCs/>
              </w:rPr>
            </w:pPr>
            <w:r w:rsidRPr="002D72C0">
              <w:rPr>
                <w:rFonts w:ascii="Times New Roman" w:hAnsi="Times New Roman" w:cs="Times New Roman"/>
                <w:b/>
                <w:bCs/>
                <w:i/>
                <w:iCs/>
              </w:rPr>
              <w:t>Gmina Kamienna Góra</w:t>
            </w:r>
          </w:p>
        </w:tc>
        <w:tc>
          <w:tcPr>
            <w:tcW w:w="2300" w:type="dxa"/>
            <w:vMerge w:val="restart"/>
          </w:tcPr>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158</w:t>
            </w:r>
          </w:p>
        </w:tc>
      </w:tr>
      <w:tr w:rsidR="005E5FE1" w:rsidRPr="002D72C0">
        <w:trPr>
          <w:trHeight w:val="228"/>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15</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Dębrznik</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16</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Ptaszków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17</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Czarnów </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18</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Rędziny </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19</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Raszów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20</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Leszczyniec</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21</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Szarocin</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22</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Pisarzowice</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23</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Ogorzelec</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24</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Czadrów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25</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Przedwojów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26</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Janiszów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27</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Krzeszów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28</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Krzeszówek</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29</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Lipienica </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Jawiszów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31</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Gorzeszów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32</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Dobromyśl</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33</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Kochanów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34</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Olszyny</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9"/>
        </w:trPr>
        <w:tc>
          <w:tcPr>
            <w:tcW w:w="630" w:type="dxa"/>
            <w:vMerge w:val="restart"/>
          </w:tcPr>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6351" w:type="dxa"/>
            <w:gridSpan w:val="2"/>
          </w:tcPr>
          <w:p w:rsidR="005E5FE1" w:rsidRPr="002D72C0" w:rsidRDefault="005E5FE1" w:rsidP="00050188">
            <w:pPr>
              <w:spacing w:after="0" w:line="240" w:lineRule="auto"/>
              <w:jc w:val="center"/>
              <w:rPr>
                <w:rFonts w:ascii="Times New Roman" w:hAnsi="Times New Roman" w:cs="Times New Roman"/>
                <w:b/>
                <w:bCs/>
                <w:i/>
                <w:iCs/>
              </w:rPr>
            </w:pPr>
            <w:r w:rsidRPr="002D72C0">
              <w:rPr>
                <w:rFonts w:ascii="Times New Roman" w:hAnsi="Times New Roman" w:cs="Times New Roman"/>
                <w:b/>
                <w:bCs/>
                <w:i/>
                <w:iCs/>
              </w:rPr>
              <w:t>Gmina Marciszów</w:t>
            </w:r>
          </w:p>
        </w:tc>
        <w:tc>
          <w:tcPr>
            <w:tcW w:w="2300" w:type="dxa"/>
            <w:vMerge w:val="restart"/>
          </w:tcPr>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82</w:t>
            </w:r>
          </w:p>
        </w:tc>
      </w:tr>
      <w:tr w:rsidR="005E5FE1" w:rsidRPr="002D72C0">
        <w:trPr>
          <w:trHeight w:val="220"/>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35</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Pastewnik</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36</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Świdnik</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37</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Ciechanowice</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38</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Domanów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39</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Nagórnik</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Pustelnik</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41</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Wieściszowice</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r w:rsidR="005E5FE1" w:rsidRPr="002D72C0">
        <w:trPr>
          <w:trHeight w:val="219"/>
        </w:trPr>
        <w:tc>
          <w:tcPr>
            <w:tcW w:w="630" w:type="dxa"/>
            <w:vMerge/>
          </w:tcPr>
          <w:p w:rsidR="005E5FE1" w:rsidRPr="002D72C0" w:rsidRDefault="005E5FE1" w:rsidP="00050188">
            <w:pPr>
              <w:spacing w:after="0" w:line="240" w:lineRule="auto"/>
              <w:jc w:val="center"/>
              <w:rPr>
                <w:rFonts w:ascii="Times New Roman" w:hAnsi="Times New Roman" w:cs="Times New Roman"/>
              </w:rPr>
            </w:pPr>
          </w:p>
        </w:tc>
        <w:tc>
          <w:tcPr>
            <w:tcW w:w="471" w:type="dxa"/>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42</w:t>
            </w:r>
          </w:p>
        </w:tc>
        <w:tc>
          <w:tcPr>
            <w:tcW w:w="5880"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Sędzisław</w:t>
            </w:r>
          </w:p>
        </w:tc>
        <w:tc>
          <w:tcPr>
            <w:tcW w:w="2300" w:type="dxa"/>
            <w:vMerge/>
          </w:tcPr>
          <w:p w:rsidR="005E5FE1" w:rsidRPr="002D72C0" w:rsidRDefault="005E5FE1" w:rsidP="00050188">
            <w:pPr>
              <w:spacing w:after="0" w:line="240" w:lineRule="auto"/>
              <w:jc w:val="center"/>
              <w:rPr>
                <w:rFonts w:ascii="Times New Roman" w:hAnsi="Times New Roman" w:cs="Times New Roman"/>
              </w:rPr>
            </w:pPr>
          </w:p>
        </w:tc>
      </w:tr>
    </w:tbl>
    <w:p w:rsidR="005E5FE1" w:rsidRPr="002D72C0" w:rsidRDefault="005E5FE1" w:rsidP="00050188">
      <w:pPr>
        <w:spacing w:line="240" w:lineRule="auto"/>
        <w:rPr>
          <w:rFonts w:ascii="Times New Roman" w:hAnsi="Times New Roman" w:cs="Times New Roman"/>
          <w:b/>
          <w:bCs/>
          <w:sz w:val="24"/>
          <w:szCs w:val="24"/>
        </w:rPr>
      </w:pPr>
      <w:r w:rsidRPr="002D72C0">
        <w:rPr>
          <w:rFonts w:ascii="Times New Roman" w:hAnsi="Times New Roman" w:cs="Times New Roman"/>
          <w:i/>
          <w:iCs/>
        </w:rPr>
        <w:t>Źródło: opracowanie własne</w:t>
      </w:r>
    </w:p>
    <w:p w:rsidR="005E5FE1" w:rsidRPr="002D72C0" w:rsidRDefault="005E5FE1" w:rsidP="00050188">
      <w:pPr>
        <w:pStyle w:val="Heading2"/>
        <w:spacing w:line="240" w:lineRule="auto"/>
        <w:rPr>
          <w:color w:val="auto"/>
        </w:rPr>
      </w:pPr>
      <w:bookmarkStart w:id="28" w:name="_Toc386017948"/>
    </w:p>
    <w:p w:rsidR="005E5FE1" w:rsidRPr="002D72C0" w:rsidRDefault="005E5FE1" w:rsidP="00050188">
      <w:pPr>
        <w:pStyle w:val="Heading2"/>
        <w:spacing w:line="240" w:lineRule="auto"/>
        <w:rPr>
          <w:color w:val="auto"/>
        </w:rPr>
      </w:pPr>
      <w:bookmarkStart w:id="29" w:name="_Toc412636699"/>
      <w:r w:rsidRPr="002D72C0">
        <w:rPr>
          <w:color w:val="auto"/>
        </w:rPr>
        <w:t>II.2. Ludność Powiatu Kamiennogórskiego</w:t>
      </w:r>
      <w:bookmarkEnd w:id="28"/>
      <w:r w:rsidRPr="002D72C0">
        <w:rPr>
          <w:color w:val="auto"/>
        </w:rPr>
        <w:t>.</w:t>
      </w:r>
      <w:bookmarkEnd w:id="29"/>
      <w:r w:rsidRPr="002D72C0">
        <w:rPr>
          <w:color w:val="auto"/>
        </w:rPr>
        <w:t xml:space="preserve"> </w:t>
      </w:r>
    </w:p>
    <w:p w:rsidR="005E5FE1" w:rsidRPr="002D72C0" w:rsidRDefault="005E5FE1" w:rsidP="00050188">
      <w:pPr>
        <w:spacing w:line="240" w:lineRule="auto"/>
      </w:pPr>
    </w:p>
    <w:p w:rsidR="005E5FE1" w:rsidRPr="002D72C0" w:rsidRDefault="005E5FE1" w:rsidP="00050188">
      <w:pPr>
        <w:pStyle w:val="Heading3"/>
        <w:spacing w:line="240" w:lineRule="auto"/>
        <w:rPr>
          <w:color w:val="auto"/>
        </w:rPr>
      </w:pPr>
      <w:bookmarkStart w:id="30" w:name="_Toc386017949"/>
      <w:bookmarkStart w:id="31" w:name="_Toc412636700"/>
      <w:r w:rsidRPr="002D72C0">
        <w:rPr>
          <w:color w:val="auto"/>
        </w:rPr>
        <w:t>II.2.1 Liczba ludności powiatu kamiennogórskiego na tle powiatów Dolnego</w:t>
      </w:r>
      <w:bookmarkEnd w:id="30"/>
      <w:bookmarkEnd w:id="31"/>
      <w:r w:rsidRPr="002D72C0">
        <w:rPr>
          <w:color w:val="auto"/>
        </w:rPr>
        <w:t xml:space="preserve"> </w:t>
      </w:r>
    </w:p>
    <w:p w:rsidR="005E5FE1" w:rsidRPr="002D72C0" w:rsidRDefault="005E5FE1" w:rsidP="00050188">
      <w:pPr>
        <w:pStyle w:val="Heading3"/>
        <w:spacing w:line="240" w:lineRule="auto"/>
        <w:rPr>
          <w:color w:val="auto"/>
        </w:rPr>
      </w:pPr>
      <w:r w:rsidRPr="002D72C0">
        <w:rPr>
          <w:color w:val="auto"/>
        </w:rPr>
        <w:t xml:space="preserve">         </w:t>
      </w:r>
      <w:bookmarkStart w:id="32" w:name="_Toc386017950"/>
      <w:bookmarkStart w:id="33" w:name="_Toc412636701"/>
      <w:r w:rsidRPr="002D72C0">
        <w:rPr>
          <w:color w:val="auto"/>
        </w:rPr>
        <w:t>Śląska w 2012r.</w:t>
      </w:r>
      <w:bookmarkEnd w:id="32"/>
      <w:bookmarkEnd w:id="33"/>
      <w:r w:rsidRPr="002D72C0">
        <w:rPr>
          <w:color w:val="auto"/>
        </w:rPr>
        <w:t xml:space="preserve">   </w:t>
      </w: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Powiat kamiennogórski pod względem liczby mieszkańców jest stosunkowo niewielkim powiatem. Najliczniejsze powiaty, oprócz miast na prawach powiatu, to: wałbrzyski (177.604 tys.), kłodzki (165.948 tys.), świdnicki (161.737 tys.) i wrocławski (124.509 tys.). </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Według danych GUS w 2012 roku liczba mieszkańców powiatu kamiennogórskiego wynosiła 45.487 osób, co stanowi 1,56% ogółu ludności województwa dolnośląskiego. </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Powiat kamiennogórski jest na 26 pozycji w regionie z 30 powiatów pod względem zasobu jego mieszkańców, przed powiatami: górowskim (36.625 tys.), milickim (37.467 tys.), strzelińskim (44.547 tys.) oraz złotoryjskim (45.432 tys.), co przedstawia poniższy wykres.</w:t>
      </w: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 xml:space="preserve">Wykres nr 1. Ludność powiatu kamiennogórskiego w stosunku do najwyżej i najniżej  </w:t>
      </w:r>
    </w:p>
    <w:p w:rsidR="005E5FE1" w:rsidRPr="002D72C0" w:rsidRDefault="005E5FE1" w:rsidP="00050188">
      <w:pPr>
        <w:tabs>
          <w:tab w:val="left" w:pos="8152"/>
        </w:tabs>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zaludnionych powiatów Dolnego Śląska z wyłączeniem miast na prawach powiatu.</w:t>
      </w:r>
      <w:r w:rsidRPr="002D72C0">
        <w:rPr>
          <w:rFonts w:ascii="Times New Roman" w:hAnsi="Times New Roman" w:cs="Times New Roman"/>
          <w:b/>
          <w:bCs/>
          <w:sz w:val="20"/>
          <w:szCs w:val="20"/>
        </w:rPr>
        <w:tab/>
      </w:r>
    </w:p>
    <w:p w:rsidR="005E5FE1" w:rsidRPr="002D72C0" w:rsidRDefault="005E5FE1" w:rsidP="00050188">
      <w:pPr>
        <w:spacing w:after="0" w:line="240" w:lineRule="auto"/>
        <w:jc w:val="center"/>
        <w:rPr>
          <w:rFonts w:ascii="Times New Roman" w:hAnsi="Times New Roman" w:cs="Times New Roman"/>
          <w:sz w:val="28"/>
          <w:szCs w:val="28"/>
        </w:rPr>
      </w:pPr>
      <w:r w:rsidRPr="00A25B80">
        <w:rPr>
          <w:rFonts w:ascii="Times New Roman" w:hAnsi="Times New Roman" w:cs="Times New Roman"/>
          <w:noProof/>
          <w:sz w:val="28"/>
          <w:szCs w:val="28"/>
        </w:rPr>
        <w:object w:dxaOrig="9121" w:dyaOrig="7095">
          <v:shape id="Wykres 1" o:spid="_x0000_i1029" type="#_x0000_t75" style="width:456pt;height:354.75pt;visibility:visible" o:ole="">
            <v:imagedata r:id="rId12" o:title="" cropbottom="-18f"/>
            <o:lock v:ext="edit" aspectratio="f"/>
          </v:shape>
          <o:OLEObject Type="Embed" ProgID="Excel.Chart.8" ShapeID="Wykres 1" DrawAspect="Content" ObjectID="_1486443231" r:id="rId13"/>
        </w:object>
      </w:r>
    </w:p>
    <w:p w:rsidR="005E5FE1" w:rsidRPr="002D72C0" w:rsidRDefault="005E5FE1" w:rsidP="00050188">
      <w:pPr>
        <w:spacing w:line="240" w:lineRule="auto"/>
        <w:rPr>
          <w:rFonts w:ascii="Times New Roman" w:hAnsi="Times New Roman" w:cs="Times New Roman"/>
          <w:i/>
          <w:iCs/>
        </w:rPr>
      </w:pPr>
      <w:r w:rsidRPr="002D72C0">
        <w:rPr>
          <w:rFonts w:ascii="Times New Roman" w:hAnsi="Times New Roman" w:cs="Times New Roman"/>
        </w:rPr>
        <w:t xml:space="preserve">    </w:t>
      </w:r>
      <w:r w:rsidRPr="002D72C0">
        <w:rPr>
          <w:rFonts w:ascii="Times New Roman" w:hAnsi="Times New Roman" w:cs="Times New Roman"/>
          <w:i/>
          <w:iCs/>
        </w:rPr>
        <w:t>Źródło: opracowanie własne na podstawie danych Dolnośląskiej Strategii Integracji Społecznej</w:t>
      </w:r>
    </w:p>
    <w:p w:rsidR="005E5FE1" w:rsidRPr="002D72C0" w:rsidRDefault="005E5FE1" w:rsidP="00050188">
      <w:pPr>
        <w:pStyle w:val="Heading3"/>
        <w:spacing w:line="240" w:lineRule="auto"/>
        <w:rPr>
          <w:rFonts w:ascii="Times New Roman" w:hAnsi="Times New Roman"/>
          <w:b w:val="0"/>
          <w:bCs w:val="0"/>
          <w:color w:val="auto"/>
        </w:rPr>
      </w:pPr>
      <w:bookmarkStart w:id="34" w:name="_Toc386017951"/>
    </w:p>
    <w:p w:rsidR="005E5FE1" w:rsidRPr="002D72C0" w:rsidRDefault="005E5FE1" w:rsidP="00050188">
      <w:pPr>
        <w:spacing w:line="240" w:lineRule="auto"/>
      </w:pPr>
    </w:p>
    <w:p w:rsidR="005E5FE1" w:rsidRPr="002D72C0" w:rsidRDefault="005E5FE1" w:rsidP="00050188">
      <w:pPr>
        <w:spacing w:line="240" w:lineRule="auto"/>
      </w:pPr>
    </w:p>
    <w:p w:rsidR="005E5FE1" w:rsidRPr="002D72C0" w:rsidRDefault="005E5FE1" w:rsidP="00050188">
      <w:pPr>
        <w:spacing w:line="240" w:lineRule="auto"/>
      </w:pPr>
    </w:p>
    <w:p w:rsidR="005E5FE1" w:rsidRPr="002D72C0" w:rsidRDefault="005E5FE1" w:rsidP="00050188">
      <w:pPr>
        <w:pStyle w:val="Heading3"/>
        <w:spacing w:line="240" w:lineRule="auto"/>
        <w:rPr>
          <w:color w:val="auto"/>
        </w:rPr>
      </w:pPr>
      <w:bookmarkStart w:id="35" w:name="_Toc412636702"/>
      <w:r w:rsidRPr="002D72C0">
        <w:rPr>
          <w:color w:val="auto"/>
        </w:rPr>
        <w:t>II.2.2. Ogólna liczba ludności powiatu kamiennogórskiego w latach</w:t>
      </w:r>
      <w:bookmarkEnd w:id="34"/>
      <w:r w:rsidRPr="002D72C0">
        <w:rPr>
          <w:color w:val="auto"/>
        </w:rPr>
        <w:t xml:space="preserve"> </w:t>
      </w:r>
      <w:bookmarkStart w:id="36" w:name="_Toc386017952"/>
      <w:r w:rsidRPr="002D72C0">
        <w:rPr>
          <w:color w:val="auto"/>
        </w:rPr>
        <w:t xml:space="preserve"> 2008 – 2012</w:t>
      </w:r>
      <w:bookmarkEnd w:id="36"/>
      <w:r w:rsidRPr="002D72C0">
        <w:rPr>
          <w:color w:val="auto"/>
        </w:rPr>
        <w:t>.</w:t>
      </w:r>
      <w:bookmarkEnd w:id="35"/>
      <w:r w:rsidRPr="002D72C0">
        <w:rPr>
          <w:color w:val="auto"/>
        </w:rPr>
        <w:t xml:space="preserve"> </w:t>
      </w:r>
    </w:p>
    <w:p w:rsidR="005E5FE1" w:rsidRPr="002D72C0" w:rsidRDefault="005E5FE1" w:rsidP="00050188">
      <w:pPr>
        <w:spacing w:line="240" w:lineRule="auto"/>
      </w:pP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Na przestrzeni lat 2008 – 2012 ludność powiatu kamiennogórskiego kształtowała się następująco: w 2008 roku powiat zamieszkiwało 45.723 mieszkańców. Rok później,  w 2009 roku nastąpił nieznaczny spadek liczby mieszkańców, bowiem powiat zamieszkiwało 45.562 mieszkańców - spadek o 161 zamieszkujących. W roku 2010 nastąpił wzrost liczby mieszkańców o 464 osoby i wynosił 46.026 obywateli. W roku 2011 odnotowano ponowny, nieznaczny spadek liczby mieszkańców powiatu, który wyniósł 45.835 osób i rok 2012 </w:t>
      </w:r>
      <w:r w:rsidRPr="002D72C0">
        <w:rPr>
          <w:rFonts w:ascii="Times New Roman" w:hAnsi="Times New Roman" w:cs="Times New Roman"/>
          <w:sz w:val="24"/>
          <w:szCs w:val="24"/>
        </w:rPr>
        <w:br/>
        <w:t xml:space="preserve">z tendencją spadkową, wynoszącą 45.487 mieszkańców. </w:t>
      </w:r>
    </w:p>
    <w:p w:rsidR="005E5FE1" w:rsidRPr="002D72C0" w:rsidRDefault="005E5FE1" w:rsidP="00050188">
      <w:pPr>
        <w:spacing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Wykres nr 2. Ludność powiatu kamiennogórskiego na przestrzeni lat 2008 – 2012.</w:t>
      </w:r>
    </w:p>
    <w:p w:rsidR="005E5FE1" w:rsidRPr="002D72C0" w:rsidRDefault="005E5FE1" w:rsidP="00050188">
      <w:pPr>
        <w:spacing w:after="0" w:line="240" w:lineRule="auto"/>
        <w:jc w:val="center"/>
        <w:rPr>
          <w:rFonts w:ascii="Times New Roman" w:hAnsi="Times New Roman" w:cs="Times New Roman"/>
        </w:rPr>
      </w:pPr>
      <w:r w:rsidRPr="00A25B80">
        <w:rPr>
          <w:rFonts w:ascii="Times New Roman" w:hAnsi="Times New Roman" w:cs="Times New Roman"/>
          <w:noProof/>
        </w:rPr>
        <w:object w:dxaOrig="9054" w:dyaOrig="5021">
          <v:shape id="Wykres 6" o:spid="_x0000_i1030" type="#_x0000_t75" style="width:453pt;height:251.25pt;visibility:visible" o:ole="">
            <v:imagedata r:id="rId14" o:title=""/>
            <o:lock v:ext="edit" aspectratio="f"/>
          </v:shape>
          <o:OLEObject Type="Embed" ProgID="Excel.Chart.8" ShapeID="Wykres 6" DrawAspect="Content" ObjectID="_1486443232" r:id="rId15"/>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rPr>
        <w:t xml:space="preserve">    </w:t>
      </w:r>
      <w:r w:rsidRPr="002D72C0">
        <w:rPr>
          <w:rFonts w:ascii="Times New Roman" w:hAnsi="Times New Roman" w:cs="Times New Roman"/>
          <w:i/>
          <w:iCs/>
        </w:rPr>
        <w:t>Źródło: opracowanie własne na podstawie danych BDL</w:t>
      </w:r>
    </w:p>
    <w:p w:rsidR="005E5FE1" w:rsidRPr="002D72C0" w:rsidRDefault="005E5FE1" w:rsidP="00050188">
      <w:pPr>
        <w:spacing w:after="0" w:line="240" w:lineRule="auto"/>
        <w:rPr>
          <w:rFonts w:ascii="Times New Roman" w:hAnsi="Times New Roman" w:cs="Times New Roman"/>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bookmarkStart w:id="37" w:name="_Toc386017953"/>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spacing w:line="240" w:lineRule="auto"/>
        <w:rPr>
          <w:rFonts w:ascii="Times New Roman" w:hAnsi="Times New Roman" w:cs="Times New Roman"/>
        </w:rPr>
      </w:pPr>
    </w:p>
    <w:p w:rsidR="005E5FE1" w:rsidRPr="002D72C0" w:rsidRDefault="005E5FE1" w:rsidP="00050188">
      <w:pPr>
        <w:spacing w:line="240" w:lineRule="auto"/>
        <w:rPr>
          <w:rFonts w:ascii="Times New Roman" w:hAnsi="Times New Roman" w:cs="Times New Roman"/>
        </w:rPr>
      </w:pPr>
    </w:p>
    <w:p w:rsidR="005E5FE1" w:rsidRPr="002D72C0" w:rsidRDefault="005E5FE1" w:rsidP="00050188">
      <w:pPr>
        <w:spacing w:line="240" w:lineRule="auto"/>
        <w:rPr>
          <w:rFonts w:ascii="Times New Roman" w:hAnsi="Times New Roman" w:cs="Times New Roman"/>
        </w:rPr>
      </w:pPr>
    </w:p>
    <w:p w:rsidR="005E5FE1" w:rsidRPr="002D72C0" w:rsidRDefault="005E5FE1" w:rsidP="00050188">
      <w:pPr>
        <w:spacing w:line="240" w:lineRule="auto"/>
        <w:rPr>
          <w:rFonts w:ascii="Times New Roman" w:hAnsi="Times New Roman" w:cs="Times New Roman"/>
        </w:rPr>
      </w:pPr>
    </w:p>
    <w:p w:rsidR="005E5FE1" w:rsidRPr="002D72C0" w:rsidRDefault="005E5FE1" w:rsidP="00050188">
      <w:pPr>
        <w:pStyle w:val="Heading2"/>
        <w:spacing w:before="0" w:line="240" w:lineRule="auto"/>
        <w:rPr>
          <w:rFonts w:ascii="Times New Roman" w:hAnsi="Times New Roman" w:cs="Times New Roman"/>
          <w:color w:val="auto"/>
          <w:sz w:val="24"/>
          <w:szCs w:val="24"/>
        </w:rPr>
      </w:pPr>
    </w:p>
    <w:p w:rsidR="005E5FE1" w:rsidRPr="002D72C0" w:rsidRDefault="005E5FE1" w:rsidP="00050188">
      <w:pPr>
        <w:pStyle w:val="Heading3"/>
        <w:spacing w:line="240" w:lineRule="auto"/>
        <w:rPr>
          <w:color w:val="auto"/>
        </w:rPr>
      </w:pPr>
      <w:bookmarkStart w:id="38" w:name="_Toc412636703"/>
      <w:r w:rsidRPr="002D72C0">
        <w:rPr>
          <w:color w:val="auto"/>
        </w:rPr>
        <w:t>II.2. 3. Liczba ludności powiatu kamiennogórskiego w miastach i wsiach</w:t>
      </w:r>
      <w:bookmarkStart w:id="39" w:name="_Toc386017954"/>
      <w:bookmarkEnd w:id="37"/>
      <w:r w:rsidRPr="002D72C0">
        <w:rPr>
          <w:color w:val="auto"/>
        </w:rPr>
        <w:t xml:space="preserve"> w latach 2008-2012</w:t>
      </w:r>
      <w:bookmarkEnd w:id="39"/>
      <w:r w:rsidRPr="002D72C0">
        <w:rPr>
          <w:color w:val="auto"/>
        </w:rPr>
        <w:t>.</w:t>
      </w:r>
      <w:bookmarkEnd w:id="38"/>
    </w:p>
    <w:p w:rsidR="005E5FE1" w:rsidRPr="002D72C0" w:rsidRDefault="005E5FE1" w:rsidP="00050188">
      <w:pPr>
        <w:spacing w:line="240" w:lineRule="auto"/>
        <w:rPr>
          <w:sz w:val="20"/>
          <w:szCs w:val="20"/>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Wykres nr 3. Ludność w miastach i wsiach powiatu kamiennogórskiego w latach 2008-2012 (w%)</w:t>
      </w:r>
    </w:p>
    <w:p w:rsidR="005E5FE1" w:rsidRPr="002D72C0" w:rsidRDefault="005E5FE1" w:rsidP="00050188">
      <w:pPr>
        <w:spacing w:after="0" w:line="240" w:lineRule="auto"/>
        <w:rPr>
          <w:rFonts w:ascii="Times New Roman" w:hAnsi="Times New Roman" w:cs="Times New Roman"/>
          <w:b/>
          <w:bCs/>
          <w:noProof/>
          <w:sz w:val="24"/>
          <w:szCs w:val="24"/>
        </w:rPr>
      </w:pPr>
      <w:r w:rsidRPr="00A25B80">
        <w:rPr>
          <w:rFonts w:ascii="Times New Roman" w:hAnsi="Times New Roman" w:cs="Times New Roman"/>
          <w:b/>
          <w:noProof/>
          <w:sz w:val="24"/>
          <w:szCs w:val="24"/>
        </w:rPr>
        <w:object w:dxaOrig="9217" w:dyaOrig="6596">
          <v:shape id="Wykres 21" o:spid="_x0000_i1031" type="#_x0000_t75" style="width:460.5pt;height:330pt;visibility:visible" o:ole="">
            <v:imagedata r:id="rId16" o:title=""/>
            <o:lock v:ext="edit" aspectratio="f"/>
          </v:shape>
          <o:OLEObject Type="Embed" ProgID="Excel.Chart.8" ShapeID="Wykres 21" DrawAspect="Content" ObjectID="_1486443233" r:id="rId17"/>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 - 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Wykresy nr 3 i 4 przedstawiają ludność powiatu kamiennogórskiego w miastach i wsiach </w:t>
      </w:r>
      <w:r w:rsidRPr="002D72C0">
        <w:rPr>
          <w:rFonts w:ascii="Times New Roman" w:hAnsi="Times New Roman" w:cs="Times New Roman"/>
          <w:sz w:val="24"/>
          <w:szCs w:val="24"/>
        </w:rPr>
        <w:br/>
        <w:t xml:space="preserve">na przełomie lat 2008 – 2012, w procentowej i tysięcznej liczbie. Pomimo tego, iż w powiecie kamiennogórskim zlokalizowane są tylko dwa  miasta w stosunku do czterdziestu trzech wsi, to jednak większość mieszkańców zamieszkuje Kamienną Górę i Lubawkę. Jak widać liczba mieszkańców jest w miarę stabilna. Najwyższa liczba mieszkańców miast powiatu, została zanotowana w 2010 roku i wyniosła 27.237 mieszkańców, w tym 13.086 mężczyzn i 14.151 kobiet. Natomiast na wsiach najwyższa liczba mieszkańców została odnotowana w roku 2011 i wyniosła 18.852 mieszkańców, z których 9.449 to mężczyźni i 9.403 to kobiety. Analizując poniższy wykres zauważamy również, iż w miastach przeważają kobiety, a na obszarze wiejskim w latach 2008 i 2009 bardzo nieznaczne kobiety, a następnie w 2010, 2011 i 2012 roku tendencja do niewielkiej przewagi mężczyzn.    </w:t>
      </w: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sz w:val="28"/>
          <w:szCs w:val="28"/>
        </w:rPr>
      </w:pPr>
      <w:r w:rsidRPr="002D72C0">
        <w:rPr>
          <w:rFonts w:ascii="Times New Roman" w:hAnsi="Times New Roman" w:cs="Times New Roman"/>
          <w:sz w:val="28"/>
          <w:szCs w:val="28"/>
        </w:rPr>
        <w:t xml:space="preserve">       </w:t>
      </w: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Wykres nr 4.  Ludność w miastach i wsiach powiatu kamiennogórskiego w latach 2008- 2012 (w tys.)</w:t>
      </w:r>
      <w:r w:rsidRPr="00A25B80">
        <w:rPr>
          <w:rFonts w:ascii="Times New Roman" w:hAnsi="Times New Roman" w:cs="Times New Roman"/>
          <w:i/>
          <w:noProof/>
        </w:rPr>
        <w:object w:dxaOrig="9236" w:dyaOrig="6106">
          <v:shape id="Wykres 23" o:spid="_x0000_i1032" type="#_x0000_t75" style="width:462pt;height:305.25pt;visibility:visible" o:ole="">
            <v:imagedata r:id="rId18" o:title="" cropbottom="-21f"/>
            <o:lock v:ext="edit" aspectratio="f"/>
          </v:shape>
          <o:OLEObject Type="Embed" ProgID="Excel.Chart.8" ShapeID="Wykres 23" DrawAspect="Content" ObjectID="_1486443234" r:id="rId19"/>
        </w:object>
      </w: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pStyle w:val="Heading3"/>
        <w:spacing w:line="240" w:lineRule="auto"/>
        <w:rPr>
          <w:color w:val="auto"/>
        </w:rPr>
      </w:pPr>
      <w:bookmarkStart w:id="40" w:name="_Toc386017955"/>
      <w:bookmarkStart w:id="41" w:name="_Toc412636704"/>
      <w:r w:rsidRPr="002D72C0">
        <w:rPr>
          <w:color w:val="auto"/>
        </w:rPr>
        <w:t>II.2. 4. Ludność powiatu kamiennogórskiego w wieku przedprodukcyjnym,</w:t>
      </w:r>
      <w:bookmarkStart w:id="42" w:name="_Toc386017956"/>
      <w:bookmarkEnd w:id="40"/>
      <w:r w:rsidRPr="002D72C0">
        <w:rPr>
          <w:color w:val="auto"/>
        </w:rPr>
        <w:t xml:space="preserve"> produkcyjnym i poprodukcyjnym w latach 2008-2012</w:t>
      </w:r>
      <w:bookmarkEnd w:id="42"/>
      <w:r w:rsidRPr="002D72C0">
        <w:rPr>
          <w:color w:val="auto"/>
        </w:rPr>
        <w:t>.</w:t>
      </w:r>
      <w:bookmarkEnd w:id="41"/>
      <w:r w:rsidRPr="002D72C0">
        <w:rPr>
          <w:color w:val="auto"/>
        </w:rPr>
        <w:tab/>
      </w: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 xml:space="preserve">Wykres nr 5. Ludność powiatu kamiennogórskiego w wieku przedprodukcyjnym w latach 2008-2012 </w:t>
      </w:r>
    </w:p>
    <w:p w:rsidR="005E5FE1" w:rsidRPr="002D72C0" w:rsidRDefault="005E5FE1" w:rsidP="00050188">
      <w:pPr>
        <w:spacing w:after="0" w:line="240" w:lineRule="auto"/>
        <w:rPr>
          <w:rFonts w:ascii="Times New Roman" w:hAnsi="Times New Roman" w:cs="Times New Roman"/>
          <w:i/>
          <w:iCs/>
        </w:rPr>
      </w:pPr>
      <w:r w:rsidRPr="00A25B80">
        <w:rPr>
          <w:rFonts w:ascii="Times New Roman" w:hAnsi="Times New Roman" w:cs="Times New Roman"/>
          <w:i/>
          <w:noProof/>
        </w:rPr>
        <w:object w:dxaOrig="8698" w:dyaOrig="5069">
          <v:shape id="Wykres 24" o:spid="_x0000_i1033" type="#_x0000_t75" style="width:435pt;height:253.5pt;visibility:visible" o:ole="">
            <v:imagedata r:id="rId20" o:title=""/>
            <o:lock v:ext="edit" aspectratio="f"/>
          </v:shape>
          <o:OLEObject Type="Embed" ProgID="Excel.Chart.8" ShapeID="Wykres 24" DrawAspect="Content" ObjectID="_1486443235" r:id="rId21"/>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i/>
          <w:iCs/>
          <w:sz w:val="24"/>
          <w:szCs w:val="24"/>
        </w:rPr>
      </w:pPr>
      <w:r w:rsidRPr="002D72C0">
        <w:rPr>
          <w:rFonts w:ascii="Times New Roman" w:hAnsi="Times New Roman" w:cs="Times New Roman"/>
          <w:sz w:val="24"/>
          <w:szCs w:val="24"/>
        </w:rPr>
        <w:t xml:space="preserve">Wykres nr 5 ilustruje ludność powiatu kamiennogórskiego w wieku przedprodukcyjnym. Wynika z niego, iż na przełomie lat 2008-2012 w stosunku do ogólnej liczby mieszkańców </w:t>
      </w:r>
      <w:r w:rsidRPr="002D72C0">
        <w:rPr>
          <w:rFonts w:ascii="Times New Roman" w:hAnsi="Times New Roman" w:cs="Times New Roman"/>
          <w:sz w:val="24"/>
          <w:szCs w:val="24"/>
        </w:rPr>
        <w:br/>
        <w:t xml:space="preserve">w tym przedziale wiekowym, większość stanowi płeć męska. Począwszy od 2008 roku liczba kobiet maleje. W roku 2008 zanotowano 4.193 kobiety, w 2009 roku 4.129 kobiet, w 2010 roku 4.093 kobiety, w 2011 roku 3.987 i w 2012 3.861 kobiet. Różnica pomiędzy rokiem 2008, a 2012 wynosi 332 kobiety. Natomiast mężczyzn w wieku przedprodukcyjnym w 2008 roku zanotowano 4.553, o 360 więcej od kobiet. W roku 2009 – 4.512, więcej od kobiet </w:t>
      </w:r>
      <w:r w:rsidRPr="002D72C0">
        <w:rPr>
          <w:rFonts w:ascii="Times New Roman" w:hAnsi="Times New Roman" w:cs="Times New Roman"/>
          <w:sz w:val="24"/>
          <w:szCs w:val="24"/>
        </w:rPr>
        <w:br/>
        <w:t>o 383. W 2010 roku mężczyzn było 4.482, więcej od kobiet o 389. W 2011 roku panów zanotowano w ilości 4420 i było ich więcej od pań o 433 oraz rok 2012, to 4.258 mężczyzn, czyli więcej od kobiet o 397.</w:t>
      </w: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Wykres nr 6. Ludność powiatu kamiennogórskiego w wieku produkcyjnym w latach 2008-2012.</w:t>
      </w:r>
    </w:p>
    <w:p w:rsidR="005E5FE1" w:rsidRPr="002D72C0" w:rsidRDefault="005E5FE1" w:rsidP="00050188">
      <w:pPr>
        <w:spacing w:after="0" w:line="240" w:lineRule="auto"/>
        <w:rPr>
          <w:rFonts w:ascii="Times New Roman" w:hAnsi="Times New Roman" w:cs="Times New Roman"/>
          <w:b/>
          <w:bCs/>
          <w:sz w:val="24"/>
          <w:szCs w:val="24"/>
        </w:rPr>
      </w:pPr>
      <w:r w:rsidRPr="00A25B80">
        <w:rPr>
          <w:rFonts w:ascii="Times New Roman" w:hAnsi="Times New Roman" w:cs="Times New Roman"/>
          <w:b/>
          <w:noProof/>
          <w:sz w:val="24"/>
          <w:szCs w:val="24"/>
        </w:rPr>
        <w:object w:dxaOrig="8698" w:dyaOrig="5069">
          <v:shape id="Wykres 26" o:spid="_x0000_i1034" type="#_x0000_t75" style="width:435pt;height:253.5pt;visibility:visible" o:ole="">
            <v:imagedata r:id="rId22" o:title=""/>
            <o:lock v:ext="edit" aspectratio="f"/>
          </v:shape>
          <o:OLEObject Type="Embed" ProgID="Excel.Chart.8" ShapeID="Wykres 26" DrawAspect="Content" ObjectID="_1486443236" r:id="rId23"/>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 GUS</w:t>
      </w:r>
    </w:p>
    <w:p w:rsidR="005E5FE1" w:rsidRPr="002D72C0" w:rsidRDefault="005E5FE1" w:rsidP="00050188">
      <w:pPr>
        <w:spacing w:after="0" w:line="240" w:lineRule="auto"/>
        <w:rPr>
          <w:rFonts w:ascii="Times New Roman" w:hAnsi="Times New Roman" w:cs="Times New Roman"/>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Powyższy wykres przedstawia z kolei ludność powiatu w wieku produkcyjnym. </w:t>
      </w:r>
      <w:r w:rsidRPr="002D72C0">
        <w:rPr>
          <w:rFonts w:ascii="Times New Roman" w:hAnsi="Times New Roman" w:cs="Times New Roman"/>
          <w:sz w:val="24"/>
          <w:szCs w:val="24"/>
        </w:rPr>
        <w:br/>
        <w:t xml:space="preserve">To najliczniejsza grupa wiekowa, licząca około 30 tysięcy osób na przełomie lat 2008 - 2012. I podobnie jak w poprzednim schemacie, tu również większość stanowią mężczyźni, najwięcej w 2010 roku 15.926 mężczyzn w stosunku do 13.765 kobiet. Następnie w roku 2011 odnotowano 15.858 mężczyzn w stosunku do 13.598 kobiet. W roku 2012 zanotowano 15.751 mężczyzn i 13.385 kobiet. 15.517 mężczyzn w wieku produkcyjnym i 13848 kobiet, to rok 2009. I rok 2008, w którym odnotowano 15.487 mężczyzn w stosunku do 14.017 kobiet. </w:t>
      </w:r>
    </w:p>
    <w:p w:rsidR="005E5FE1" w:rsidRPr="002D72C0" w:rsidRDefault="005E5FE1" w:rsidP="00050188">
      <w:pPr>
        <w:spacing w:after="0" w:line="240" w:lineRule="auto"/>
        <w:rPr>
          <w:rFonts w:ascii="Times New Roman" w:hAnsi="Times New Roman" w:cs="Times New Roman"/>
          <w:i/>
          <w:iCs/>
          <w:sz w:val="24"/>
          <w:szCs w:val="24"/>
        </w:rPr>
      </w:pP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4"/>
          <w:szCs w:val="24"/>
        </w:rPr>
      </w:pPr>
      <w:r w:rsidRPr="002D72C0">
        <w:rPr>
          <w:rFonts w:ascii="Times New Roman" w:hAnsi="Times New Roman" w:cs="Times New Roman"/>
          <w:b/>
          <w:bCs/>
          <w:sz w:val="24"/>
          <w:szCs w:val="24"/>
        </w:rPr>
        <w:br/>
      </w: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Style w:val="Heading2Char"/>
          <w:rFonts w:ascii="Times New Roman" w:hAnsi="Times New Roman" w:cs="Times New Roman"/>
          <w:color w:val="auto"/>
          <w:sz w:val="20"/>
          <w:szCs w:val="20"/>
        </w:rPr>
      </w:pPr>
      <w:r w:rsidRPr="002D72C0">
        <w:rPr>
          <w:rFonts w:ascii="Times New Roman" w:hAnsi="Times New Roman" w:cs="Times New Roman"/>
          <w:b/>
          <w:bCs/>
          <w:sz w:val="20"/>
          <w:szCs w:val="20"/>
        </w:rPr>
        <w:t>Wykres nr 7. Ludność powiatu kamiennogórskiego w wieku poprodukcyjnym w latach 2008-2012</w:t>
      </w:r>
    </w:p>
    <w:p w:rsidR="005E5FE1" w:rsidRPr="002D72C0" w:rsidRDefault="005E5FE1" w:rsidP="00050188">
      <w:pPr>
        <w:spacing w:after="0" w:line="240" w:lineRule="auto"/>
        <w:rPr>
          <w:rStyle w:val="Heading2Char"/>
          <w:rFonts w:ascii="Times New Roman" w:hAnsi="Times New Roman" w:cs="Times New Roman"/>
          <w:color w:val="auto"/>
        </w:rPr>
      </w:pPr>
      <w:r w:rsidRPr="00A25B80">
        <w:rPr>
          <w:rFonts w:ascii="Times New Roman" w:hAnsi="Times New Roman" w:cs="Times New Roman"/>
          <w:b/>
          <w:noProof/>
          <w:sz w:val="26"/>
          <w:szCs w:val="26"/>
        </w:rPr>
        <w:object w:dxaOrig="8698" w:dyaOrig="5069">
          <v:shape id="Wykres 27" o:spid="_x0000_i1035" type="#_x0000_t75" style="width:435pt;height:253.5pt;visibility:visible" o:ole="">
            <v:imagedata r:id="rId24" o:title=""/>
            <o:lock v:ext="edit" aspectratio="f"/>
          </v:shape>
          <o:OLEObject Type="Embed" ProgID="Excel.Chart.8" ShapeID="Wykres 27" DrawAspect="Content" ObjectID="_1486443237" r:id="rId25"/>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Diametralnie inaczej przedstawia się analiza mieszkańców powiatu kamiennogórskiego </w:t>
      </w:r>
      <w:r w:rsidRPr="002D72C0">
        <w:rPr>
          <w:rFonts w:ascii="Times New Roman" w:hAnsi="Times New Roman" w:cs="Times New Roman"/>
          <w:sz w:val="24"/>
          <w:szCs w:val="24"/>
        </w:rPr>
        <w:br/>
        <w:t xml:space="preserve">w wieku poprodukcyjnym. Tu przeważają kobiety i to dość znacznie. W roku 2008 kobiet jest 5.362, a mężczyzn 2111, czyli o 3.251 mniej. Jeszcze większa dysproporcja uwidacznia się </w:t>
      </w:r>
      <w:r w:rsidRPr="002D72C0">
        <w:rPr>
          <w:rFonts w:ascii="Times New Roman" w:hAnsi="Times New Roman" w:cs="Times New Roman"/>
          <w:sz w:val="24"/>
          <w:szCs w:val="24"/>
        </w:rPr>
        <w:br/>
        <w:t xml:space="preserve">w 2012 roku, gdyż kobiet jest więcej od mężczyzn o 3.778. W roku 2009 zanotowano 5480 kobiet w stosunku do 2.076 mężczyzn. Rok 2010 odnotowuje 5.686 kobiet i 2.074 mężczyzn oraz w 2011 roku 5.838 kobiet i 2.134 mężczyzn.  </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Reasumując, najliczniejsza ogólna grupa ludności powiatu kamiennogórskiego w tych trzech przedziałach wiekowych występuje wieku produkcyjnym, w którym więcej jest mężczyzn niż kobiet i następnie w wieku poprodukcyjnym, gdzie sytuacja staje się zupełnie odwrotna. </w:t>
      </w:r>
      <w:r w:rsidRPr="002D72C0">
        <w:rPr>
          <w:rFonts w:ascii="Times New Roman" w:hAnsi="Times New Roman" w:cs="Times New Roman"/>
          <w:sz w:val="24"/>
          <w:szCs w:val="24"/>
        </w:rPr>
        <w:br/>
        <w:t xml:space="preserve">Z tabel wyraźnie wynika, iż sytuacja ogólna ludności powiatu jest niekorzystna z uwagi na fakt, że przedział ludności w wieku poprodukcyjnym przewyższa ludność w wieku przedprodukcyjnym. </w:t>
      </w:r>
    </w:p>
    <w:p w:rsidR="005E5FE1" w:rsidRPr="002D72C0" w:rsidRDefault="005E5FE1" w:rsidP="00050188">
      <w:pPr>
        <w:spacing w:after="0" w:line="240" w:lineRule="auto"/>
        <w:rPr>
          <w:rStyle w:val="Heading2Char"/>
          <w:rFonts w:ascii="Times New Roman" w:hAnsi="Times New Roman" w:cs="Times New Roman"/>
          <w:color w:val="auto"/>
          <w:sz w:val="24"/>
          <w:szCs w:val="24"/>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pStyle w:val="Heading3"/>
        <w:spacing w:line="240" w:lineRule="auto"/>
        <w:rPr>
          <w:color w:val="auto"/>
        </w:rPr>
      </w:pPr>
      <w:bookmarkStart w:id="43" w:name="_Toc386017957"/>
      <w:bookmarkStart w:id="44" w:name="_Toc412636705"/>
      <w:r w:rsidRPr="002D72C0">
        <w:rPr>
          <w:color w:val="auto"/>
        </w:rPr>
        <w:t>II.2. 5.  Ludność powiatu kamiennogórskiego według płci i wieku w latac</w:t>
      </w:r>
      <w:bookmarkStart w:id="45" w:name="_Toc386017958"/>
      <w:bookmarkEnd w:id="43"/>
      <w:r w:rsidRPr="002D72C0">
        <w:rPr>
          <w:color w:val="auto"/>
        </w:rPr>
        <w:t>h 2008-2012</w:t>
      </w:r>
      <w:bookmarkEnd w:id="44"/>
      <w:bookmarkEnd w:id="45"/>
    </w:p>
    <w:p w:rsidR="005E5FE1" w:rsidRPr="002D72C0" w:rsidRDefault="005E5FE1" w:rsidP="00050188">
      <w:pPr>
        <w:spacing w:line="240" w:lineRule="auto"/>
      </w:pPr>
    </w:p>
    <w:p w:rsidR="005E5FE1" w:rsidRPr="002D72C0" w:rsidRDefault="005E5FE1" w:rsidP="00050188">
      <w:pPr>
        <w:spacing w:after="0" w:line="240" w:lineRule="auto"/>
        <w:rPr>
          <w:rFonts w:ascii="Times New Roman" w:hAnsi="Times New Roman" w:cs="Times New Roman"/>
          <w:sz w:val="20"/>
          <w:szCs w:val="20"/>
        </w:rPr>
      </w:pPr>
      <w:r w:rsidRPr="002D72C0">
        <w:rPr>
          <w:rFonts w:ascii="Times New Roman" w:hAnsi="Times New Roman" w:cs="Times New Roman"/>
          <w:b/>
          <w:bCs/>
          <w:sz w:val="20"/>
          <w:szCs w:val="20"/>
        </w:rPr>
        <w:t>Wykres nr 8. Ludność powiatu kamiennogórskiego według płci i wieku w 2008</w:t>
      </w:r>
    </w:p>
    <w:p w:rsidR="005E5FE1" w:rsidRPr="002D72C0" w:rsidRDefault="005E5FE1" w:rsidP="00050188">
      <w:pPr>
        <w:spacing w:after="0" w:line="240" w:lineRule="auto"/>
        <w:rPr>
          <w:rFonts w:ascii="Times New Roman" w:hAnsi="Times New Roman" w:cs="Times New Roman"/>
        </w:rPr>
      </w:pPr>
      <w:r w:rsidRPr="00A25B80">
        <w:rPr>
          <w:rFonts w:ascii="Times New Roman" w:hAnsi="Times New Roman" w:cs="Times New Roman"/>
          <w:noProof/>
        </w:rPr>
        <w:object w:dxaOrig="8823" w:dyaOrig="5760">
          <v:shape id="Wykres 29" o:spid="_x0000_i1036" type="#_x0000_t75" style="width:441pt;height:4in;visibility:visible" o:ole="">
            <v:imagedata r:id="rId26" o:title=""/>
            <o:lock v:ext="edit" aspectratio="f"/>
          </v:shape>
          <o:OLEObject Type="Embed" ProgID="Excel.Chart.8" ShapeID="Wykres 29" DrawAspect="Content" ObjectID="_1486443238" r:id="rId27"/>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 - GUS</w:t>
      </w: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Powyższy wykres przedstawia ludność powiatu kamiennogórskiego według płci i wieku </w:t>
      </w:r>
      <w:r w:rsidRPr="002D72C0">
        <w:rPr>
          <w:rFonts w:ascii="Times New Roman" w:hAnsi="Times New Roman" w:cs="Times New Roman"/>
          <w:sz w:val="24"/>
          <w:szCs w:val="24"/>
        </w:rPr>
        <w:br/>
        <w:t xml:space="preserve">w 2008 roku. W sposób wyraźny możemy zaobserwować, że w przedziale wiekowym od 0 do 49 lat dominują mężczyźni, natomiast po 49 roku życia sytuacja odwraca się i zaczynają przeważać kobiety. W najmłodszej grupie wiekowej od 0 do 4 lat znajduje się 1.067 kobiet </w:t>
      </w:r>
      <w:r w:rsidRPr="002D72C0">
        <w:rPr>
          <w:rFonts w:ascii="Times New Roman" w:hAnsi="Times New Roman" w:cs="Times New Roman"/>
          <w:sz w:val="24"/>
          <w:szCs w:val="24"/>
        </w:rPr>
        <w:br/>
        <w:t xml:space="preserve">i 1.135 mężczyzn. W wieku 5 do 9 lat 1.044 dziewczynki i 1.196 chłopców. Przedział wiekowy 10-14 lat zamyka się liczbą 1.267 kobiet i 1.335 mężczyzn. W wieku 15 do 19 lat znajduje się 1.383 kobiety i 1.518 mężczyzn. Przedział wiekowy od 20 do 24 lat to 1790 kobiet i 1898 mężczyzn. 1.822 kobiet i 2.016 mężczyzn, to wiek 25 do 29 lat. 30 do 34 lat, </w:t>
      </w:r>
      <w:r w:rsidRPr="002D72C0">
        <w:rPr>
          <w:rFonts w:ascii="Times New Roman" w:hAnsi="Times New Roman" w:cs="Times New Roman"/>
          <w:sz w:val="24"/>
          <w:szCs w:val="24"/>
        </w:rPr>
        <w:br/>
        <w:t>w tym przedziale wiekowym zanotowano 1.615 kobiet i 1.747 mężczyzn. Od 35 do 39 lat znajdowało się 1.345 kobiet i 1.409 mężczyzn. Po 40-stce, czyli w przedziale wiekowym 40-44 zarejestrowano 1.367 kobiet i 1.397 mężczyzn. Wiek 45 do 49 lat to 1.687 kobiet i 1.719 mężczyzn. W przedziale wiekowym 50-54 uplasowało się 1.949 kobiet i 1.911 mężczyzn. 55-59 to 1874 kobiety i 1733 mężczyzn. Wiek 60 do 64 lat reprezentowało 1229 kobiet i 1026 mężczyzn. Przedział wiekowy 65 do 69 lat odnotował 935 kobiet i 643 mężczyzn. W przedziale 70 do 74 lat zarejestrowano 1.081 kobiet i 573 mężczyzn. Wiek 75 do 79 lat to 942 kobiety i 424 mężczyzn. W przedziale wiekowym 80 do 84 jest 818 kobiet i 337 mężczyzn oraz powyżej 85 roku życia tylko 357 kobiet i 134 mężczyzn.</w:t>
      </w: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b/>
          <w:bCs/>
          <w:sz w:val="20"/>
          <w:szCs w:val="20"/>
        </w:rPr>
        <w:t>Wykres nr 9. Ludność powiatu kamiennogórskiego według płci i wieku w 2009</w:t>
      </w:r>
      <w:r w:rsidRPr="00A25B80">
        <w:rPr>
          <w:rFonts w:ascii="Times New Roman" w:hAnsi="Times New Roman" w:cs="Times New Roman"/>
          <w:noProof/>
        </w:rPr>
        <w:object w:dxaOrig="8958" w:dyaOrig="5818">
          <v:shape id="Wykres 30" o:spid="_x0000_i1037" type="#_x0000_t75" style="width:447.75pt;height:291pt;visibility:visible" o:ole="">
            <v:imagedata r:id="rId28" o:title="" cropbottom="-23f"/>
            <o:lock v:ext="edit" aspectratio="f"/>
          </v:shape>
          <o:OLEObject Type="Embed" ProgID="Excel.Chart.8" ShapeID="Wykres 30" DrawAspect="Content" ObjectID="_1486443239" r:id="rId29"/>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 - 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8"/>
          <w:szCs w:val="28"/>
        </w:rPr>
      </w:pPr>
      <w:r w:rsidRPr="002D72C0">
        <w:rPr>
          <w:rFonts w:ascii="Times New Roman" w:hAnsi="Times New Roman" w:cs="Times New Roman"/>
          <w:sz w:val="24"/>
          <w:szCs w:val="24"/>
        </w:rPr>
        <w:t xml:space="preserve">Podobne proporcje kształtują się w 2009 roku. Podobnie i tu w  przedziałach wiekowych od </w:t>
      </w:r>
      <w:r w:rsidRPr="002D72C0">
        <w:rPr>
          <w:rFonts w:ascii="Times New Roman" w:hAnsi="Times New Roman" w:cs="Times New Roman"/>
          <w:sz w:val="24"/>
          <w:szCs w:val="24"/>
        </w:rPr>
        <w:br/>
        <w:t>0 do 49 lat przeważają mężczyźni i po 49 roku życia, kobiet jest więcej od mężczyzn</w:t>
      </w:r>
      <w:r w:rsidRPr="002D72C0">
        <w:rPr>
          <w:rFonts w:ascii="Times New Roman" w:hAnsi="Times New Roman" w:cs="Times New Roman"/>
          <w:sz w:val="28"/>
          <w:szCs w:val="28"/>
        </w:rPr>
        <w:t xml:space="preserve">.  </w:t>
      </w:r>
    </w:p>
    <w:p w:rsidR="005E5FE1" w:rsidRPr="002D72C0" w:rsidRDefault="005E5FE1" w:rsidP="00050188">
      <w:pPr>
        <w:spacing w:after="0" w:line="240" w:lineRule="auto"/>
        <w:rPr>
          <w:rFonts w:ascii="Times New Roman" w:hAnsi="Times New Roman" w:cs="Times New Roman"/>
          <w:b/>
          <w:bCs/>
          <w:sz w:val="24"/>
          <w:szCs w:val="24"/>
        </w:rPr>
      </w:pPr>
    </w:p>
    <w:p w:rsidR="005E5FE1" w:rsidRPr="002D72C0" w:rsidRDefault="005E5FE1" w:rsidP="00050188">
      <w:pPr>
        <w:spacing w:after="0" w:line="240" w:lineRule="auto"/>
        <w:rPr>
          <w:rFonts w:ascii="Times New Roman" w:hAnsi="Times New Roman" w:cs="Times New Roman"/>
          <w:sz w:val="20"/>
          <w:szCs w:val="20"/>
        </w:rPr>
      </w:pPr>
      <w:r w:rsidRPr="002D72C0">
        <w:rPr>
          <w:rFonts w:ascii="Times New Roman" w:hAnsi="Times New Roman" w:cs="Times New Roman"/>
          <w:b/>
          <w:bCs/>
          <w:sz w:val="20"/>
          <w:szCs w:val="20"/>
        </w:rPr>
        <w:t>Wykres nr 10. Ludność powiatu kamiennogórskiego według płci i wieku w 2010</w:t>
      </w:r>
    </w:p>
    <w:p w:rsidR="005E5FE1" w:rsidRPr="002D72C0" w:rsidRDefault="005E5FE1" w:rsidP="00050188">
      <w:pPr>
        <w:spacing w:after="0" w:line="240" w:lineRule="auto"/>
        <w:rPr>
          <w:rFonts w:ascii="Times New Roman" w:hAnsi="Times New Roman" w:cs="Times New Roman"/>
        </w:rPr>
      </w:pPr>
      <w:r w:rsidRPr="00A25B80">
        <w:rPr>
          <w:rFonts w:ascii="Times New Roman" w:hAnsi="Times New Roman" w:cs="Times New Roman"/>
          <w:noProof/>
        </w:rPr>
        <w:object w:dxaOrig="9054" w:dyaOrig="6212">
          <v:shape id="Wykres 31" o:spid="_x0000_i1038" type="#_x0000_t75" style="width:453pt;height:310.5pt;visibility:visible" o:ole="">
            <v:imagedata r:id="rId30" o:title=""/>
            <o:lock v:ext="edit" aspectratio="f"/>
          </v:shape>
          <o:OLEObject Type="Embed" ProgID="Excel.Chart.8" ShapeID="Wykres 31" DrawAspect="Content" ObjectID="_1486443240" r:id="rId31"/>
        </w:object>
      </w:r>
      <w:r w:rsidRPr="002D72C0">
        <w:rPr>
          <w:rFonts w:ascii="Times New Roman" w:hAnsi="Times New Roman" w:cs="Times New Roman"/>
          <w:i/>
          <w:iCs/>
        </w:rPr>
        <w:t>Źródło: opracowanie własne na podstawie danych BDL - 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Kolejny rok zaprezentowany na wykresie, a więc 2010 z identyczną tendencją, jaka występowała w poprzednich dwóch latach tzn. przedział wiekowy od 0 do 49 lat w większości przeważają mężczyźni, a przedział wiekowy od 50 lat i dalej - większość stanowią kobiety.</w:t>
      </w: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Wykres nr 11. Ludność powiatu kamiennogórskiego według płci i wieku w 2011</w:t>
      </w:r>
    </w:p>
    <w:p w:rsidR="005E5FE1" w:rsidRPr="002D72C0" w:rsidRDefault="005E5FE1" w:rsidP="00050188">
      <w:pPr>
        <w:spacing w:after="0" w:line="240" w:lineRule="auto"/>
        <w:rPr>
          <w:rFonts w:ascii="Times New Roman" w:hAnsi="Times New Roman" w:cs="Times New Roman"/>
          <w:i/>
          <w:iCs/>
        </w:rPr>
      </w:pPr>
      <w:r w:rsidRPr="00A25B80">
        <w:rPr>
          <w:rFonts w:ascii="Times New Roman" w:hAnsi="Times New Roman" w:cs="Times New Roman"/>
          <w:i/>
          <w:noProof/>
        </w:rPr>
        <w:object w:dxaOrig="9044" w:dyaOrig="6125">
          <v:shape id="Wykres 32" o:spid="_x0000_i1039" type="#_x0000_t75" style="width:452.25pt;height:306pt;visibility:visible" o:ole="">
            <v:imagedata r:id="rId32" o:title=""/>
            <o:lock v:ext="edit" aspectratio="f"/>
          </v:shape>
          <o:OLEObject Type="Embed" ProgID="Excel.Chart.8" ShapeID="Wykres 32" DrawAspect="Content" ObjectID="_1486443241" r:id="rId33"/>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Również z taką samą tendencją przedstawia się wykres za 2011 rok, gdzie mężczyzn </w:t>
      </w:r>
      <w:r w:rsidRPr="002D72C0">
        <w:rPr>
          <w:rFonts w:ascii="Times New Roman" w:hAnsi="Times New Roman" w:cs="Times New Roman"/>
          <w:sz w:val="24"/>
          <w:szCs w:val="24"/>
        </w:rPr>
        <w:br/>
        <w:t xml:space="preserve">w stosunku do kobiet jest więcej w przedziale wiekowym od 0 do 49 lat i analogiczne mniej mężczyzn powyżej 49 roku życia. </w:t>
      </w:r>
    </w:p>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i/>
          <w:iCs/>
          <w:sz w:val="20"/>
          <w:szCs w:val="20"/>
        </w:rPr>
      </w:pPr>
      <w:r w:rsidRPr="002D72C0">
        <w:rPr>
          <w:rFonts w:ascii="Times New Roman" w:hAnsi="Times New Roman" w:cs="Times New Roman"/>
          <w:b/>
          <w:bCs/>
          <w:sz w:val="20"/>
          <w:szCs w:val="20"/>
        </w:rPr>
        <w:t>Wykres nr 12. Ludność powiatu kamiennogórskiego według płci i wieku w 2012</w:t>
      </w:r>
    </w:p>
    <w:p w:rsidR="005E5FE1" w:rsidRPr="002D72C0" w:rsidRDefault="005E5FE1" w:rsidP="00050188">
      <w:pPr>
        <w:spacing w:after="0" w:line="240" w:lineRule="auto"/>
        <w:rPr>
          <w:rFonts w:ascii="Times New Roman" w:hAnsi="Times New Roman" w:cs="Times New Roman"/>
          <w:i/>
          <w:iCs/>
        </w:rPr>
      </w:pPr>
      <w:r w:rsidRPr="00A25B80">
        <w:rPr>
          <w:rFonts w:ascii="Times New Roman" w:hAnsi="Times New Roman" w:cs="Times New Roman"/>
          <w:i/>
          <w:noProof/>
        </w:rPr>
        <w:object w:dxaOrig="9073" w:dyaOrig="4704">
          <v:shape id="Wykres 33" o:spid="_x0000_i1040" type="#_x0000_t75" style="width:453.75pt;height:235.5pt;visibility:visible" o:ole="">
            <v:imagedata r:id="rId34" o:title="" cropbottom="-28f"/>
            <o:lock v:ext="edit" aspectratio="f"/>
          </v:shape>
          <o:OLEObject Type="Embed" ProgID="Excel.Chart.8" ShapeID="Wykres 33" DrawAspect="Content" ObjectID="_1486443242" r:id="rId35"/>
        </w:obje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Ostatni prezentowany 2012 rok nie przynosi szczególnych zmian. Tak, jak w latach poprzednich, więcej mężczyzn znajduje się w przedziale wiekowym do 49 roku życia. Potem następuje zmiana w dominacji kobiet, choć minimalna w przedziale wiekowym 55-59 lat, bowiem zaledwie jedną osobą.</w:t>
      </w: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Reasumując sytuację zaprezentowaną na powyższych wykresach za lata 2008 – 2012 wyraźnie obserwujemy, że mężczyzn w powiecie kamiennogórskim jest więcej od kobiet </w:t>
      </w:r>
      <w:r w:rsidRPr="002D72C0">
        <w:rPr>
          <w:rFonts w:ascii="Times New Roman" w:hAnsi="Times New Roman" w:cs="Times New Roman"/>
          <w:sz w:val="24"/>
          <w:szCs w:val="24"/>
        </w:rPr>
        <w:br/>
        <w:t xml:space="preserve">w przedziale wiekowym od 0 do 49 lat. Natomiast w przedziale wiekowym 50 do 85 i więcej lat przeważają kobiety.  </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pStyle w:val="Heading2"/>
        <w:spacing w:line="240" w:lineRule="auto"/>
        <w:rPr>
          <w:rStyle w:val="Heading2Char"/>
          <w:b/>
          <w:bCs/>
          <w:color w:val="auto"/>
        </w:rPr>
      </w:pPr>
      <w:bookmarkStart w:id="46" w:name="_Toc386017959"/>
      <w:bookmarkStart w:id="47" w:name="_Toc412636706"/>
      <w:r w:rsidRPr="002D72C0">
        <w:rPr>
          <w:rStyle w:val="Heading2Char"/>
          <w:b/>
          <w:bCs/>
          <w:color w:val="auto"/>
        </w:rPr>
        <w:t>II.3. Przyrost naturalny mieszkańców powiatu kamiennogórskiego</w:t>
      </w:r>
      <w:bookmarkEnd w:id="46"/>
      <w:r w:rsidRPr="002D72C0">
        <w:rPr>
          <w:rStyle w:val="Heading2Char"/>
          <w:b/>
          <w:bCs/>
          <w:color w:val="auto"/>
        </w:rPr>
        <w:t xml:space="preserve"> </w:t>
      </w:r>
      <w:bookmarkStart w:id="48" w:name="_Toc386017960"/>
      <w:r w:rsidRPr="002D72C0">
        <w:rPr>
          <w:rStyle w:val="Heading2Char"/>
          <w:b/>
          <w:bCs/>
          <w:color w:val="auto"/>
        </w:rPr>
        <w:t xml:space="preserve">w latach </w:t>
      </w:r>
      <w:r w:rsidRPr="002D72C0">
        <w:rPr>
          <w:rStyle w:val="Heading2Char"/>
          <w:b/>
          <w:bCs/>
          <w:color w:val="auto"/>
        </w:rPr>
        <w:br/>
        <w:t>2008-2012</w:t>
      </w:r>
      <w:bookmarkEnd w:id="47"/>
      <w:bookmarkEnd w:id="48"/>
    </w:p>
    <w:p w:rsidR="005E5FE1" w:rsidRPr="002D72C0" w:rsidRDefault="005E5FE1" w:rsidP="00050188">
      <w:pPr>
        <w:spacing w:after="0" w:line="240" w:lineRule="auto"/>
        <w:rPr>
          <w:rStyle w:val="Heading2Char"/>
          <w:rFonts w:ascii="Times New Roman" w:hAnsi="Times New Roman" w:cs="Times New Roman"/>
          <w:color w:val="auto"/>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Wykres nr 13. Przyrost naturalny w powiecie kamiennogórskim według płci w latach 2008 - 2012</w:t>
      </w:r>
    </w:p>
    <w:p w:rsidR="005E5FE1" w:rsidRPr="002D72C0" w:rsidRDefault="005E5FE1" w:rsidP="00050188">
      <w:pPr>
        <w:spacing w:after="0" w:line="240" w:lineRule="auto"/>
        <w:rPr>
          <w:rFonts w:ascii="Times New Roman" w:hAnsi="Times New Roman" w:cs="Times New Roman"/>
          <w:i/>
          <w:iCs/>
        </w:rPr>
      </w:pPr>
      <w:r w:rsidRPr="00A25B80">
        <w:rPr>
          <w:rFonts w:ascii="Times New Roman" w:hAnsi="Times New Roman" w:cs="Times New Roman"/>
          <w:noProof/>
          <w:sz w:val="28"/>
          <w:szCs w:val="28"/>
        </w:rPr>
        <w:object w:dxaOrig="9409" w:dyaOrig="6673">
          <v:shape id="Wykres 20" o:spid="_x0000_i1041" type="#_x0000_t75" style="width:470.25pt;height:333.75pt;visibility:visible" o:ole="">
            <v:imagedata r:id="rId36" o:title=""/>
            <o:lock v:ext="edit" aspectratio="f"/>
          </v:shape>
          <o:OLEObject Type="Embed" ProgID="Excel.Chart.8" ShapeID="Wykres 20" DrawAspect="Content" ObjectID="_1486443243" r:id="rId37"/>
        </w:object>
      </w: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Wykres nr 13, przedstawia przyrost naturalny ludności powiatu kamiennogórskiego według płci i wieku na przestrzeni lat 2008 – 2012. To, co możemy zaobserwować bez specjalnego analizowania układu graficznego, to niestety ujemny przyrost naturalny – największy w latach 2012 (- 153 osoby) i 2011 (-100 osób). Następne lata ujemnego przyrostu naturalnego to rok 2008 (-67), 2009 (-43) oraz 2010 (-35 osób). Z analizy przedmiotowego wykresu wynika, </w:t>
      </w:r>
      <w:r w:rsidRPr="002D72C0">
        <w:rPr>
          <w:rFonts w:ascii="Times New Roman" w:hAnsi="Times New Roman" w:cs="Times New Roman"/>
          <w:sz w:val="24"/>
          <w:szCs w:val="24"/>
        </w:rPr>
        <w:br/>
        <w:t>iż w 2008 roku urodziło się 477 obywateli powiatu, w tym 234 dziewczynki i 243 chłopców. Natomiast zmarły 544 osoby, 277 kobiet i 267 mężczyzn. Rok 2009, to narodziny 250 chłopców i 224 dziewczynek, co daje nam bilans 474 osób. Zmarło 266 mężczyzn i 251 kobiet, dając statystyczną liczbę 517 zgonów. Rok 2010, to 492 osoby zmarłe (251 kobiet i 241 mężczyzn). Urodziło się 457 dzieci (197 dziewczynek i 260 chłopców). Z kolei w następnym roku 2011 na świat przyszło 400 dzieci, z czego 208 chłopców i 192 dziewczynki. Niestety zmarło 500 obywateli, 253 kobiety i 247 mężczyzn. Ostatni rok 2012, to rok o wspomnianym wcześniej najwyższym ujemnym współczynniku przyrostu naturalnego, gdzie urodziło się 386 osób, a zmarło 539, w tym 286 mężczyzn i 253 kobiety.</w:t>
      </w:r>
    </w:p>
    <w:p w:rsidR="005E5FE1" w:rsidRPr="002D72C0" w:rsidRDefault="005E5FE1" w:rsidP="00050188">
      <w:pPr>
        <w:pStyle w:val="Heading2"/>
        <w:spacing w:line="240" w:lineRule="auto"/>
        <w:rPr>
          <w:rStyle w:val="Heading2Char"/>
          <w:b/>
          <w:bCs/>
          <w:color w:val="auto"/>
        </w:rPr>
      </w:pPr>
      <w:bookmarkStart w:id="49" w:name="_Toc386017961"/>
      <w:bookmarkStart w:id="50" w:name="_Toc412636707"/>
      <w:r w:rsidRPr="002D72C0">
        <w:rPr>
          <w:rStyle w:val="Heading2Char"/>
          <w:b/>
          <w:bCs/>
          <w:color w:val="auto"/>
        </w:rPr>
        <w:t>II.4. Współczynnik feminizacji</w:t>
      </w:r>
      <w:bookmarkEnd w:id="49"/>
      <w:r w:rsidRPr="002D72C0">
        <w:rPr>
          <w:color w:val="auto"/>
        </w:rPr>
        <w:t xml:space="preserve"> </w:t>
      </w:r>
      <w:r w:rsidRPr="002D72C0">
        <w:rPr>
          <w:rStyle w:val="Heading2Char"/>
          <w:b/>
          <w:bCs/>
          <w:color w:val="auto"/>
        </w:rPr>
        <w:t>kobiet i mężczyzn</w:t>
      </w:r>
      <w:r w:rsidRPr="002D72C0">
        <w:rPr>
          <w:color w:val="auto"/>
        </w:rPr>
        <w:t xml:space="preserve"> </w:t>
      </w:r>
      <w:r w:rsidRPr="002D72C0">
        <w:rPr>
          <w:rStyle w:val="Heading2Char"/>
          <w:b/>
          <w:bCs/>
          <w:color w:val="auto"/>
        </w:rPr>
        <w:t xml:space="preserve">w powiecie </w:t>
      </w:r>
      <w:bookmarkStart w:id="51" w:name="_Toc386017962"/>
      <w:r w:rsidRPr="002D72C0">
        <w:rPr>
          <w:rStyle w:val="Heading2Char"/>
          <w:b/>
          <w:bCs/>
          <w:color w:val="auto"/>
        </w:rPr>
        <w:t>kamiennogórskim w latach 2008-2009</w:t>
      </w:r>
      <w:bookmarkEnd w:id="51"/>
      <w:r w:rsidRPr="002D72C0">
        <w:rPr>
          <w:rStyle w:val="Heading2Char"/>
          <w:b/>
          <w:bCs/>
          <w:color w:val="auto"/>
        </w:rPr>
        <w:t>.</w:t>
      </w:r>
      <w:bookmarkEnd w:id="50"/>
    </w:p>
    <w:p w:rsidR="005E5FE1" w:rsidRPr="002D72C0" w:rsidRDefault="005E5FE1" w:rsidP="00050188">
      <w:pPr>
        <w:spacing w:after="0" w:line="240" w:lineRule="auto"/>
        <w:jc w:val="both"/>
        <w:rPr>
          <w:rStyle w:val="Heading2Char"/>
          <w:rFonts w:ascii="Times New Roman" w:hAnsi="Times New Roman" w:cs="Times New Roman"/>
          <w:color w:val="auto"/>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Wykres nr 14. Liczba kobiet i mężczyzn powiatu kamiennogórskiego w latach 2008-2012</w:t>
      </w:r>
    </w:p>
    <w:p w:rsidR="005E5FE1" w:rsidRPr="002D72C0" w:rsidRDefault="005E5FE1" w:rsidP="00050188">
      <w:pPr>
        <w:spacing w:after="0" w:line="240" w:lineRule="auto"/>
        <w:rPr>
          <w:rFonts w:ascii="Times New Roman" w:hAnsi="Times New Roman" w:cs="Times New Roman"/>
          <w:i/>
          <w:iCs/>
        </w:rPr>
      </w:pPr>
      <w:r w:rsidRPr="00A25B80">
        <w:rPr>
          <w:rFonts w:ascii="Times New Roman" w:hAnsi="Times New Roman" w:cs="Times New Roman"/>
          <w:b/>
          <w:noProof/>
          <w:sz w:val="24"/>
          <w:szCs w:val="24"/>
        </w:rPr>
        <w:object w:dxaOrig="9236" w:dyaOrig="5280">
          <v:shape id="Obiekt 18" o:spid="_x0000_i1042" type="#_x0000_t75" style="width:462pt;height:264pt;visibility:visible" o:ole="">
            <v:imagedata r:id="rId38" o:title="" cropbottom="-25f"/>
            <o:lock v:ext="edit" aspectratio="f"/>
          </v:shape>
          <o:OLEObject Type="Embed" ProgID="Excel.Chart.8" ShapeID="Obiekt 18" DrawAspect="Content" ObjectID="_1486443244" r:id="rId39"/>
        </w:object>
      </w: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sz w:val="24"/>
          <w:szCs w:val="24"/>
        </w:rPr>
        <w:t xml:space="preserve">Wykresy nr 14 i 15 przedstawiają liczbę kobiet i mężczyzn oraz liczbę kobiet na 100 mężczyzn w powiecie kamiennogórskim na przestrzeni lat 2008 do 2012. Otóż wynika z nich, że kobiet jest więcej od mężczyzn w roku 2008 o 1.421, w roku 2009 o 1.352, w roku 2010 </w:t>
      </w:r>
      <w:r w:rsidRPr="002D72C0">
        <w:rPr>
          <w:rFonts w:ascii="Times New Roman" w:hAnsi="Times New Roman" w:cs="Times New Roman"/>
          <w:sz w:val="24"/>
          <w:szCs w:val="24"/>
        </w:rPr>
        <w:br/>
        <w:t xml:space="preserve">o 1.062, w roku 2011 o 1011 oraz w 2012 roku o 1.015. </w:t>
      </w: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Wykres nr 15. Liczba kobiet na 100 mężczyzn powiatu kamiennogórskiego w latach 2008-2012</w:t>
      </w:r>
    </w:p>
    <w:p w:rsidR="005E5FE1" w:rsidRPr="002D72C0" w:rsidRDefault="005E5FE1" w:rsidP="00050188">
      <w:pPr>
        <w:spacing w:after="0" w:line="240" w:lineRule="auto"/>
        <w:jc w:val="both"/>
        <w:rPr>
          <w:rFonts w:ascii="Times New Roman" w:hAnsi="Times New Roman" w:cs="Times New Roman"/>
          <w:b/>
          <w:bCs/>
          <w:sz w:val="24"/>
          <w:szCs w:val="24"/>
        </w:rPr>
      </w:pPr>
      <w:r w:rsidRPr="00A25B80">
        <w:rPr>
          <w:rFonts w:ascii="Times New Roman" w:hAnsi="Times New Roman" w:cs="Times New Roman"/>
          <w:b/>
          <w:noProof/>
          <w:sz w:val="24"/>
          <w:szCs w:val="24"/>
        </w:rPr>
        <w:object w:dxaOrig="9169" w:dyaOrig="3792">
          <v:shape id="Wykres 22" o:spid="_x0000_i1043" type="#_x0000_t75" style="width:458.25pt;height:189.75pt;visibility:visible" o:ole="">
            <v:imagedata r:id="rId40" o:title=""/>
            <o:lock v:ext="edit" aspectratio="f"/>
          </v:shape>
          <o:OLEObject Type="Embed" ProgID="Excel.Chart.8" ShapeID="Wykres 22" DrawAspect="Content" ObjectID="_1486443245" r:id="rId41"/>
        </w:object>
      </w: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jc w:val="both"/>
        <w:rPr>
          <w:rStyle w:val="Heading2Char"/>
          <w:rFonts w:ascii="Times New Roman" w:hAnsi="Times New Roman" w:cs="Times New Roman"/>
          <w:color w:val="auto"/>
        </w:rPr>
      </w:pPr>
      <w:bookmarkStart w:id="52" w:name="_Toc386017963"/>
    </w:p>
    <w:p w:rsidR="005E5FE1" w:rsidRPr="002D72C0" w:rsidRDefault="005E5FE1" w:rsidP="00050188">
      <w:pPr>
        <w:spacing w:after="0" w:line="240" w:lineRule="auto"/>
        <w:jc w:val="both"/>
        <w:rPr>
          <w:rStyle w:val="Heading2Char"/>
          <w:rFonts w:ascii="Times New Roman" w:hAnsi="Times New Roman" w:cs="Times New Roman"/>
          <w:color w:val="auto"/>
        </w:rPr>
      </w:pPr>
    </w:p>
    <w:p w:rsidR="005E5FE1" w:rsidRPr="002D72C0" w:rsidRDefault="005E5FE1" w:rsidP="00050188">
      <w:pPr>
        <w:spacing w:after="0" w:line="240" w:lineRule="auto"/>
        <w:jc w:val="both"/>
        <w:rPr>
          <w:rStyle w:val="Heading2Char"/>
          <w:rFonts w:ascii="Times New Roman" w:hAnsi="Times New Roman" w:cs="Times New Roman"/>
          <w:color w:val="auto"/>
        </w:rPr>
      </w:pPr>
    </w:p>
    <w:p w:rsidR="005E5FE1" w:rsidRPr="002D72C0" w:rsidRDefault="005E5FE1" w:rsidP="00050188">
      <w:pPr>
        <w:spacing w:after="0" w:line="240" w:lineRule="auto"/>
        <w:jc w:val="both"/>
        <w:rPr>
          <w:rStyle w:val="Heading2Char"/>
          <w:rFonts w:ascii="Times New Roman" w:hAnsi="Times New Roman" w:cs="Times New Roman"/>
          <w:color w:val="auto"/>
        </w:rPr>
      </w:pPr>
    </w:p>
    <w:p w:rsidR="005E5FE1" w:rsidRPr="002D72C0" w:rsidRDefault="005E5FE1" w:rsidP="00050188">
      <w:pPr>
        <w:spacing w:after="0" w:line="240" w:lineRule="auto"/>
        <w:jc w:val="both"/>
        <w:rPr>
          <w:rStyle w:val="Heading2Char"/>
          <w:rFonts w:ascii="Times New Roman" w:hAnsi="Times New Roman" w:cs="Times New Roman"/>
          <w:color w:val="auto"/>
        </w:rPr>
      </w:pPr>
    </w:p>
    <w:p w:rsidR="005E5FE1" w:rsidRPr="002D72C0" w:rsidRDefault="005E5FE1" w:rsidP="00050188">
      <w:pPr>
        <w:pStyle w:val="Heading2"/>
        <w:spacing w:line="240" w:lineRule="auto"/>
        <w:rPr>
          <w:rStyle w:val="Heading2Char"/>
          <w:b/>
          <w:bCs/>
          <w:color w:val="auto"/>
        </w:rPr>
      </w:pPr>
      <w:bookmarkStart w:id="53" w:name="_Toc412636708"/>
      <w:r w:rsidRPr="002D72C0">
        <w:rPr>
          <w:rStyle w:val="Heading2Char"/>
          <w:b/>
          <w:bCs/>
          <w:color w:val="auto"/>
        </w:rPr>
        <w:t>II.5. Migracje na pobyt stały ludności powiatu kamiennogórskiego</w:t>
      </w:r>
      <w:bookmarkStart w:id="54" w:name="_Toc386017964"/>
      <w:bookmarkEnd w:id="52"/>
      <w:r w:rsidRPr="002D72C0">
        <w:rPr>
          <w:rStyle w:val="Heading2Char"/>
          <w:b/>
          <w:bCs/>
          <w:color w:val="auto"/>
        </w:rPr>
        <w:t xml:space="preserve"> wg ekonomicznych grup wieku w latach 2008-2012</w:t>
      </w:r>
      <w:bookmarkEnd w:id="54"/>
      <w:r w:rsidRPr="002D72C0">
        <w:rPr>
          <w:rStyle w:val="Heading2Char"/>
          <w:b/>
          <w:bCs/>
          <w:color w:val="auto"/>
        </w:rPr>
        <w:t>.</w:t>
      </w:r>
      <w:bookmarkEnd w:id="53"/>
    </w:p>
    <w:p w:rsidR="005E5FE1" w:rsidRPr="002D72C0" w:rsidRDefault="005E5FE1" w:rsidP="00050188">
      <w:pPr>
        <w:spacing w:after="0" w:line="240" w:lineRule="auto"/>
        <w:jc w:val="both"/>
        <w:rPr>
          <w:rStyle w:val="Heading2Char"/>
          <w:rFonts w:ascii="Times New Roman" w:hAnsi="Times New Roman" w:cs="Times New Roman"/>
          <w:color w:val="auto"/>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Wykres nr 16. Migracja ludności powiatu kamiennogórskiego w wieku przedprodukcyjnym lata 2008-2012</w:t>
      </w:r>
    </w:p>
    <w:p w:rsidR="005E5FE1" w:rsidRPr="002D72C0" w:rsidRDefault="005E5FE1" w:rsidP="00050188">
      <w:pPr>
        <w:spacing w:after="0" w:line="240" w:lineRule="auto"/>
        <w:jc w:val="both"/>
        <w:rPr>
          <w:rFonts w:ascii="Times New Roman" w:hAnsi="Times New Roman" w:cs="Times New Roman"/>
          <w:i/>
          <w:iCs/>
        </w:rPr>
      </w:pPr>
      <w:r w:rsidRPr="00A25B80">
        <w:rPr>
          <w:rFonts w:ascii="Times New Roman" w:hAnsi="Times New Roman" w:cs="Times New Roman"/>
          <w:b/>
          <w:noProof/>
          <w:sz w:val="24"/>
          <w:szCs w:val="24"/>
        </w:rPr>
        <w:object w:dxaOrig="9150" w:dyaOrig="6106">
          <v:shape id="Wykres 28" o:spid="_x0000_i1044" type="#_x0000_t75" style="width:457.5pt;height:305.25pt;visibility:visible" o:ole="">
            <v:imagedata r:id="rId42" o:title="" cropbottom="-21f"/>
            <o:lock v:ext="edit" aspectratio="f"/>
          </v:shape>
          <o:OLEObject Type="Embed" ProgID="Excel.Chart.8" ShapeID="Wykres 28" DrawAspect="Content" ObjectID="_1486443246" r:id="rId43"/>
        </w:object>
      </w: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Powyższy wykres przedstawia migrację ludności powiatu kamiennogórskiego w wieku przedprodukcyjnym za lata 2008 – 2012. W 2008 roku zameldowań z innych powiatów odbyło się 44 i 1 zameldowanie z zagranicy, natomiast wymeldowań do innych powiatów odbyło 65 i wymeldowań za granicę 32. Saldo roczne migracji ujemne najwyższe w skali pięciu lat -52. Podobnie i w 2009 roku saldo ujemne z wynikiem -27, gdzie zameldowań </w:t>
      </w:r>
      <w:r w:rsidRPr="002D72C0">
        <w:rPr>
          <w:rFonts w:ascii="Times New Roman" w:hAnsi="Times New Roman" w:cs="Times New Roman"/>
          <w:sz w:val="24"/>
          <w:szCs w:val="24"/>
        </w:rPr>
        <w:br/>
        <w:t xml:space="preserve">z innych powiatów i zagranicy odbyło się 48, a wymeldowań 75. Rok 2010, to kolejna zwyżka ujemnego salda migracji -49, przy 35 zameldowaniach i 84 wymeldowaniach. Najniższe ujemne saldo migracji na przestrzeni lat 2008-2012 wystąpiło w 2011 roku </w:t>
      </w:r>
      <w:r w:rsidRPr="002D72C0">
        <w:rPr>
          <w:rFonts w:ascii="Times New Roman" w:hAnsi="Times New Roman" w:cs="Times New Roman"/>
          <w:sz w:val="24"/>
          <w:szCs w:val="24"/>
        </w:rPr>
        <w:br/>
        <w:t xml:space="preserve">i wynosiło -17. Zameldowań z innych powiatów odbyło się 50, zameldowań z zagranicy 3, przy 60 wymeldowaniach do innych powiatów i 10 wymeldowaniach za granicę. Ostatni 2012 rok również z wysokim saldem migracji -43. W tym czasie zameldowało się w powiecie kamiennogórskim 27 osób, a wymeldowało 70.  </w:t>
      </w: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Wykres nr 17. Migracja ludności powiatu kamiennogórskiego w wieku produkcyjnym  lata 2008-2012</w:t>
      </w:r>
    </w:p>
    <w:p w:rsidR="005E5FE1" w:rsidRPr="002D72C0" w:rsidRDefault="005E5FE1" w:rsidP="00050188">
      <w:pPr>
        <w:spacing w:after="0" w:line="240" w:lineRule="auto"/>
        <w:jc w:val="both"/>
        <w:rPr>
          <w:rFonts w:ascii="Times New Roman" w:hAnsi="Times New Roman" w:cs="Times New Roman"/>
          <w:i/>
          <w:iCs/>
        </w:rPr>
      </w:pPr>
      <w:r w:rsidRPr="00A25B80">
        <w:rPr>
          <w:rFonts w:ascii="Times New Roman" w:hAnsi="Times New Roman" w:cs="Times New Roman"/>
          <w:b/>
          <w:noProof/>
          <w:sz w:val="24"/>
          <w:szCs w:val="24"/>
        </w:rPr>
        <w:object w:dxaOrig="9255" w:dyaOrig="5799">
          <v:shape id="Wykres 34" o:spid="_x0000_i1045" type="#_x0000_t75" style="width:462.75pt;height:290.25pt;visibility:visible" o:ole="">
            <v:imagedata r:id="rId44" o:title=""/>
            <o:lock v:ext="edit" aspectratio="f"/>
          </v:shape>
          <o:OLEObject Type="Embed" ProgID="Excel.Chart.8" ShapeID="Wykres 34" DrawAspect="Content" ObjectID="_1486443247" r:id="rId45"/>
        </w:object>
      </w:r>
      <w:r w:rsidRPr="002D72C0">
        <w:rPr>
          <w:rFonts w:ascii="Times New Roman" w:hAnsi="Times New Roman" w:cs="Times New Roman"/>
          <w:i/>
          <w:iCs/>
        </w:rPr>
        <w:t>Źródło: opracowanie własne na podstawie danych BDL – GUS.</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Z kolei wykres 17 przedstawia ludność w wieku produkcyjnym i tu powiat ma niekorzystne notowania, zdecydowanie gorsze od poprzedniej grupy wiekowej, jaką była grupa w wieku przedprodukcyjnym. Przeanalizujmy: najwyższy wskaźnik, podobnie jak poprzednio, występuje w 2008 roku z saldem migracji -150. W tym roku zameldowań przeprowadzono 168, natomiast wymeldowań nastąpiło aż 318. Niewiele mniej wymeldowań dokonanych zostało rok później w 2009, bowiem wymeldowało się z powiatu 289 osób, a zameldowało 151. Bilans salda migracji -138. Rok 2010, to 114 zameldowań z innych powiatów i 225 wymeldowań do innych powiatów oraz 19 zameldowań z zagranicy i 27 wymeldowań za granicę przy bilansie salda migracji -119. W kolejnym 2011 roku saldo migracji zmniejszyło się, wynosząc -68, gdzie zameldowań łącznie dokonano 188, a wymeldowań 256. 2012 rok, to ponowny wzrost salda migracji do -91. Zameldowało się z innych powiatów 114 osób przy wymeldowaniu do innych powiatów 179. Zameldowało się z zagranicy 19 osób, </w:t>
      </w:r>
      <w:r w:rsidRPr="002D72C0">
        <w:rPr>
          <w:rFonts w:ascii="Times New Roman" w:hAnsi="Times New Roman" w:cs="Times New Roman"/>
          <w:sz w:val="24"/>
          <w:szCs w:val="24"/>
        </w:rPr>
        <w:br/>
        <w:t xml:space="preserve">a wymeldowało za granicę 45 osób.        </w:t>
      </w:r>
    </w:p>
    <w:p w:rsidR="005E5FE1" w:rsidRPr="002D72C0" w:rsidRDefault="005E5FE1" w:rsidP="00050188">
      <w:pPr>
        <w:spacing w:after="0"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Wykres nr 18. Migracja ludności powiatu kamiennogórskiego w wieku poprodukcyjnym  lata 2008-2012</w:t>
      </w:r>
    </w:p>
    <w:p w:rsidR="005E5FE1" w:rsidRPr="002D72C0" w:rsidRDefault="005E5FE1" w:rsidP="00050188">
      <w:pPr>
        <w:spacing w:after="0" w:line="240" w:lineRule="auto"/>
        <w:jc w:val="both"/>
        <w:rPr>
          <w:rFonts w:ascii="Times New Roman" w:hAnsi="Times New Roman" w:cs="Times New Roman"/>
          <w:i/>
          <w:iCs/>
        </w:rPr>
      </w:pPr>
      <w:r w:rsidRPr="00A25B80">
        <w:rPr>
          <w:rFonts w:ascii="Times New Roman" w:hAnsi="Times New Roman" w:cs="Times New Roman"/>
          <w:noProof/>
          <w:sz w:val="28"/>
          <w:szCs w:val="28"/>
        </w:rPr>
        <w:object w:dxaOrig="9121" w:dyaOrig="6605">
          <v:shape id="Wykres 39" o:spid="_x0000_i1046" type="#_x0000_t75" style="width:456pt;height:330.75pt;visibility:visible" o:ole="">
            <v:imagedata r:id="rId46" o:title="" cropbottom="-40f"/>
            <o:lock v:ext="edit" aspectratio="f"/>
          </v:shape>
          <o:OLEObject Type="Embed" ProgID="Excel.Chart.8" ShapeID="Wykres 39" DrawAspect="Content" ObjectID="_1486443248" r:id="rId47"/>
        </w:object>
      </w: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jc w:val="both"/>
        <w:rPr>
          <w:rFonts w:ascii="Times New Roman" w:hAnsi="Times New Roman" w:cs="Times New Roman"/>
          <w:i/>
          <w:iCs/>
          <w:sz w:val="24"/>
          <w:szCs w:val="24"/>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Najniższy wskaźnik salda migracji w okresie lat 2008 do 2012 posiada grupa ludności </w:t>
      </w:r>
      <w:r w:rsidRPr="002D72C0">
        <w:rPr>
          <w:rFonts w:ascii="Times New Roman" w:hAnsi="Times New Roman" w:cs="Times New Roman"/>
          <w:sz w:val="24"/>
          <w:szCs w:val="24"/>
        </w:rPr>
        <w:br/>
        <w:t>w wieku poprodukcyjnym lecz jest to zupełnie naturalne w tej grupie ekonomicznej. W 2010 roku był on wręcz minimalny w stosunku do poprzednich grup i wyniosło -2 przy 14 zameldowaniach i 16 wymeldowaniach. W 2008 roku saldo wyniosło -15, gdzie zostało zameldowanych 12 osób z innych powiatów przy wymeldowaniu 22 do innych powiatów. Natomiast nie dokonano żadnego zameldowania z zagranicy, a wymeldowało się 5 osób. 2009 rok, to 16 zameldowań z innych powiatów, 31 wymeldowań do innych powiatów i 2 wymeldowań za granicę. Saldo migracji wynosi -17. W 2011 roku saldo migracji wynosi -6 przy 12 zameldowaniach z innych powiatów, brak zameldowania z zagranicy oraz 18 wymeldowaniach, w tym 3 za granicę. Rok 2012 saldo posiada na poziomie -7, gdzie dokonano 13 zameldowań z innych powiatów i 20 zameldowań do innych powiatów.</w:t>
      </w: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pStyle w:val="Heading2"/>
        <w:spacing w:line="240" w:lineRule="auto"/>
        <w:rPr>
          <w:color w:val="auto"/>
        </w:rPr>
      </w:pPr>
      <w:bookmarkStart w:id="55" w:name="_Toc386017965"/>
    </w:p>
    <w:p w:rsidR="005E5FE1" w:rsidRPr="002D72C0" w:rsidRDefault="005E5FE1" w:rsidP="00EF1059"/>
    <w:p w:rsidR="005E5FE1" w:rsidRPr="002D72C0" w:rsidRDefault="005E5FE1" w:rsidP="00EF1059"/>
    <w:p w:rsidR="005E5FE1" w:rsidRPr="002D72C0" w:rsidRDefault="005E5FE1" w:rsidP="00EF1059"/>
    <w:p w:rsidR="005E5FE1" w:rsidRPr="002D72C0" w:rsidRDefault="005E5FE1" w:rsidP="00050188">
      <w:pPr>
        <w:pStyle w:val="Heading2"/>
        <w:spacing w:line="240" w:lineRule="auto"/>
        <w:rPr>
          <w:color w:val="auto"/>
        </w:rPr>
      </w:pPr>
      <w:bookmarkStart w:id="56" w:name="_Toc412636709"/>
      <w:r w:rsidRPr="002D72C0">
        <w:rPr>
          <w:rStyle w:val="Heading2Char"/>
          <w:b/>
          <w:bCs/>
          <w:color w:val="auto"/>
        </w:rPr>
        <w:t>II.6. Związki małżeńskie i rozwody mieszkańców powiatu</w:t>
      </w:r>
      <w:bookmarkStart w:id="57" w:name="_Toc386017966"/>
      <w:bookmarkEnd w:id="55"/>
      <w:r w:rsidRPr="002D72C0">
        <w:rPr>
          <w:rStyle w:val="Heading2Char"/>
          <w:b/>
          <w:bCs/>
          <w:color w:val="auto"/>
        </w:rPr>
        <w:t xml:space="preserve"> kamiennogórskiego na przestrzeni lat 2008-2012</w:t>
      </w:r>
      <w:bookmarkEnd w:id="56"/>
      <w:bookmarkEnd w:id="57"/>
      <w:r w:rsidRPr="002D72C0">
        <w:rPr>
          <w:color w:val="auto"/>
        </w:rPr>
        <w:t xml:space="preserve"> </w:t>
      </w:r>
    </w:p>
    <w:p w:rsidR="005E5FE1" w:rsidRPr="002D72C0" w:rsidRDefault="005E5FE1" w:rsidP="00050188">
      <w:pPr>
        <w:spacing w:after="0" w:line="240" w:lineRule="auto"/>
        <w:jc w:val="both"/>
        <w:rPr>
          <w:rFonts w:ascii="Times New Roman" w:hAnsi="Times New Roman" w:cs="Times New Roman"/>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Wykres nr 19. Małżeństwa i rozwody w powiecie kamiennogórskim w latach 2008-2012.</w:t>
      </w:r>
    </w:p>
    <w:p w:rsidR="005E5FE1" w:rsidRPr="002D72C0" w:rsidRDefault="005E5FE1" w:rsidP="00050188">
      <w:pPr>
        <w:spacing w:after="0" w:line="240" w:lineRule="auto"/>
        <w:jc w:val="both"/>
        <w:rPr>
          <w:rFonts w:ascii="Times New Roman" w:hAnsi="Times New Roman" w:cs="Times New Roman"/>
          <w:sz w:val="28"/>
          <w:szCs w:val="28"/>
        </w:rPr>
      </w:pPr>
      <w:r w:rsidRPr="00A25B80">
        <w:rPr>
          <w:rFonts w:ascii="Times New Roman" w:hAnsi="Times New Roman" w:cs="Times New Roman"/>
          <w:noProof/>
          <w:sz w:val="28"/>
          <w:szCs w:val="28"/>
        </w:rPr>
        <w:object w:dxaOrig="8698" w:dyaOrig="5069">
          <v:shape id="Wykres 41" o:spid="_x0000_i1047" type="#_x0000_t75" style="width:435pt;height:253.5pt;visibility:visible" o:ole="">
            <v:imagedata r:id="rId48" o:title=""/>
            <o:lock v:ext="edit" aspectratio="f"/>
          </v:shape>
          <o:OLEObject Type="Embed" ProgID="Excel.Chart.8" ShapeID="Wykres 41" DrawAspect="Content" ObjectID="_1486443249" r:id="rId49"/>
        </w:object>
      </w:r>
    </w:p>
    <w:p w:rsidR="005E5FE1" w:rsidRPr="002D72C0" w:rsidRDefault="005E5FE1" w:rsidP="00050188">
      <w:pPr>
        <w:spacing w:after="0" w:line="240" w:lineRule="auto"/>
        <w:jc w:val="both"/>
        <w:rPr>
          <w:rFonts w:ascii="Times New Roman" w:hAnsi="Times New Roman" w:cs="Times New Roman"/>
          <w:sz w:val="28"/>
          <w:szCs w:val="28"/>
        </w:rPr>
      </w:pP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Wykres 19 ilustruje związki małżeńskie oraz rozwody, jakie dokonały się w powiecie kamiennogórskim na przestrzeni lat 2008-2012. I tak: w 2008 roku zawarto 280 małżeństw </w:t>
      </w:r>
      <w:r w:rsidRPr="002D72C0">
        <w:rPr>
          <w:rFonts w:ascii="Times New Roman" w:hAnsi="Times New Roman" w:cs="Times New Roman"/>
          <w:sz w:val="24"/>
          <w:szCs w:val="24"/>
        </w:rPr>
        <w:br/>
        <w:t>i przeprowadzono 84 rozwody, w 2009 roku zawarto 239 małżeństw i przeprowadzono 87 rozwodów, w roku 2010 zawartych zostało 247 małżeństw i przeprowadzonych 95 rozwodów, rok 2011, to 241 zawartych związków małżeńskich i przeprowadzonych 107 rozwodów i rok 2012, w którym odnotowano 229 małżeństw i 105 rozwodów. Jak widać na wykresie liczba rozwodów w powiecie kamiennogórskim na przełomie tych pięciu lat wzrosła, natomiast liczba małżeństw spadła, szczególnie w stosunku roku 2008  do roku 2012.</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  </w:t>
      </w:r>
      <w:bookmarkStart w:id="58" w:name="_Toc386017967"/>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pStyle w:val="Heading2"/>
        <w:spacing w:line="240" w:lineRule="auto"/>
        <w:rPr>
          <w:color w:val="auto"/>
        </w:rPr>
      </w:pPr>
    </w:p>
    <w:p w:rsidR="005E5FE1" w:rsidRPr="002D72C0" w:rsidRDefault="005E5FE1" w:rsidP="00050188">
      <w:pPr>
        <w:pStyle w:val="Heading2"/>
        <w:spacing w:line="240" w:lineRule="auto"/>
        <w:rPr>
          <w:rStyle w:val="Heading2Char"/>
          <w:b/>
          <w:bCs/>
          <w:color w:val="auto"/>
        </w:rPr>
      </w:pPr>
      <w:bookmarkStart w:id="59" w:name="_Toc412636710"/>
      <w:r w:rsidRPr="002D72C0">
        <w:rPr>
          <w:rStyle w:val="Heading2Char"/>
          <w:b/>
          <w:bCs/>
          <w:color w:val="auto"/>
        </w:rPr>
        <w:t>II.7. Starzenie się populacji mieszkańców powiatu kamiennogórskiego</w:t>
      </w:r>
      <w:bookmarkEnd w:id="58"/>
      <w:r w:rsidRPr="002D72C0">
        <w:rPr>
          <w:rStyle w:val="Heading2Char"/>
          <w:b/>
          <w:bCs/>
          <w:color w:val="auto"/>
        </w:rPr>
        <w:t xml:space="preserve"> </w:t>
      </w:r>
      <w:bookmarkStart w:id="60" w:name="_Toc386017968"/>
      <w:r w:rsidRPr="002D72C0">
        <w:rPr>
          <w:rStyle w:val="Heading2Char"/>
          <w:b/>
          <w:bCs/>
          <w:color w:val="auto"/>
        </w:rPr>
        <w:t>na przestrzeni lat 2008-2012</w:t>
      </w:r>
      <w:bookmarkEnd w:id="59"/>
      <w:bookmarkEnd w:id="60"/>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Wykres nr 20. Starzenie się populacji mieszkańców powiatu w latach 2008-2012</w:t>
      </w:r>
    </w:p>
    <w:p w:rsidR="005E5FE1" w:rsidRPr="002D72C0" w:rsidRDefault="005E5FE1" w:rsidP="00050188">
      <w:pPr>
        <w:spacing w:after="0" w:line="240" w:lineRule="auto"/>
        <w:jc w:val="both"/>
        <w:rPr>
          <w:rFonts w:ascii="Times New Roman" w:hAnsi="Times New Roman" w:cs="Times New Roman"/>
          <w:sz w:val="28"/>
          <w:szCs w:val="28"/>
        </w:rPr>
      </w:pPr>
      <w:r w:rsidRPr="00A25B80">
        <w:rPr>
          <w:rFonts w:ascii="Times New Roman" w:hAnsi="Times New Roman" w:cs="Times New Roman"/>
          <w:noProof/>
          <w:sz w:val="28"/>
          <w:szCs w:val="28"/>
        </w:rPr>
        <w:object w:dxaOrig="8698" w:dyaOrig="5069">
          <v:shape id="Wykres 43" o:spid="_x0000_i1048" type="#_x0000_t75" style="width:435pt;height:253.5pt;visibility:visible" o:ole="">
            <v:imagedata r:id="rId50" o:title=""/>
            <o:lock v:ext="edit" aspectratio="f"/>
          </v:shape>
          <o:OLEObject Type="Embed" ProgID="Excel.Chart.8" ShapeID="Wykres 43" DrawAspect="Content" ObjectID="_1486443250" r:id="rId51"/>
        </w:object>
      </w:r>
    </w:p>
    <w:p w:rsidR="005E5FE1" w:rsidRPr="002D72C0" w:rsidRDefault="005E5FE1" w:rsidP="00050188">
      <w:pPr>
        <w:spacing w:after="0" w:line="240" w:lineRule="auto"/>
        <w:jc w:val="both"/>
        <w:rPr>
          <w:rFonts w:ascii="Times New Roman" w:hAnsi="Times New Roman" w:cs="Times New Roman"/>
          <w:i/>
          <w:iCs/>
        </w:rPr>
      </w:pPr>
      <w:r w:rsidRPr="002D72C0">
        <w:rPr>
          <w:rFonts w:ascii="Times New Roman" w:hAnsi="Times New Roman" w:cs="Times New Roman"/>
          <w:i/>
          <w:iCs/>
        </w:rPr>
        <w:t>Źródło: opracowanie własne na podstawie danych BDL-GUS.</w:t>
      </w: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Przedmiotowy wykres przedstawia procentową ilość mieszkańców powiatu kamiennogórskiego po 65 roku życia. Rok 2008, to 13,66% populacji, rok 2009 wyniósł 13,50% populacji, rok 2010 to 13.36%. Od roku 2011 odnotowujemy wzrost wskaźnika starzenia się do 13,69% i najwyższego na przełomie pięciu lat - 14,19% w roku 2012. Łatwo zauważyć, iż ludność powiatu kamiennogórskiego jest populacją starą demograficznie, gdyż za społeczeństwo takie uważa się grupę, w której powyżej 65 roku życia znajduje się 8% populacji.</w:t>
      </w: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8"/>
          <w:szCs w:val="28"/>
        </w:rPr>
      </w:pPr>
    </w:p>
    <w:p w:rsidR="005E5FE1" w:rsidRPr="002D72C0" w:rsidRDefault="005E5FE1" w:rsidP="00050188">
      <w:pPr>
        <w:spacing w:line="240" w:lineRule="auto"/>
        <w:jc w:val="both"/>
        <w:rPr>
          <w:rFonts w:ascii="Times New Roman" w:hAnsi="Times New Roman" w:cs="Times New Roman"/>
          <w:sz w:val="28"/>
          <w:szCs w:val="28"/>
        </w:rPr>
      </w:pPr>
    </w:p>
    <w:p w:rsidR="005E5FE1" w:rsidRPr="002D72C0" w:rsidRDefault="005E5FE1" w:rsidP="00050188">
      <w:pPr>
        <w:spacing w:line="240" w:lineRule="auto"/>
        <w:jc w:val="both"/>
        <w:rPr>
          <w:rFonts w:ascii="Times New Roman" w:hAnsi="Times New Roman" w:cs="Times New Roman"/>
          <w:sz w:val="28"/>
          <w:szCs w:val="28"/>
        </w:rPr>
      </w:pPr>
    </w:p>
    <w:p w:rsidR="005E5FE1" w:rsidRPr="002D72C0" w:rsidRDefault="005E5FE1" w:rsidP="00050188">
      <w:pPr>
        <w:spacing w:line="240" w:lineRule="auto"/>
        <w:jc w:val="both"/>
        <w:rPr>
          <w:rFonts w:ascii="Times New Roman" w:hAnsi="Times New Roman" w:cs="Times New Roman"/>
          <w:sz w:val="28"/>
          <w:szCs w:val="28"/>
        </w:rPr>
      </w:pPr>
    </w:p>
    <w:p w:rsidR="005E5FE1" w:rsidRPr="002D72C0" w:rsidRDefault="005E5FE1" w:rsidP="00050188">
      <w:pPr>
        <w:spacing w:line="240" w:lineRule="auto"/>
        <w:jc w:val="both"/>
        <w:rPr>
          <w:rFonts w:ascii="Times New Roman" w:hAnsi="Times New Roman" w:cs="Times New Roman"/>
          <w:sz w:val="28"/>
          <w:szCs w:val="28"/>
        </w:rPr>
      </w:pPr>
    </w:p>
    <w:p w:rsidR="005E5FE1" w:rsidRPr="002D72C0" w:rsidRDefault="005E5FE1" w:rsidP="00050188">
      <w:pPr>
        <w:spacing w:line="240" w:lineRule="auto"/>
        <w:jc w:val="both"/>
        <w:rPr>
          <w:rFonts w:ascii="Times New Roman" w:hAnsi="Times New Roman" w:cs="Times New Roman"/>
          <w:sz w:val="28"/>
          <w:szCs w:val="28"/>
        </w:rPr>
      </w:pPr>
    </w:p>
    <w:p w:rsidR="005E5FE1" w:rsidRPr="002D72C0" w:rsidRDefault="005E5FE1" w:rsidP="00050188">
      <w:pPr>
        <w:spacing w:after="0" w:line="240" w:lineRule="auto"/>
        <w:rPr>
          <w:rFonts w:ascii="Times New Roman" w:hAnsi="Times New Roman" w:cs="Times New Roman"/>
          <w:sz w:val="28"/>
          <w:szCs w:val="28"/>
        </w:rPr>
        <w:sectPr w:rsidR="005E5FE1" w:rsidRPr="002D72C0" w:rsidSect="00E4147C">
          <w:footerReference w:type="default" r:id="rId52"/>
          <w:pgSz w:w="11906" w:h="16838"/>
          <w:pgMar w:top="567" w:right="1417" w:bottom="426" w:left="1417" w:header="708" w:footer="708" w:gutter="0"/>
          <w:cols w:space="708"/>
          <w:docGrid w:linePitch="360"/>
        </w:sectPr>
      </w:pPr>
    </w:p>
    <w:p w:rsidR="005E5FE1" w:rsidRPr="002D72C0" w:rsidRDefault="005E5FE1" w:rsidP="00050188">
      <w:pPr>
        <w:pStyle w:val="Heading2"/>
        <w:spacing w:line="240" w:lineRule="auto"/>
        <w:rPr>
          <w:rStyle w:val="Heading2Char"/>
          <w:b/>
          <w:bCs/>
          <w:color w:val="auto"/>
        </w:rPr>
      </w:pPr>
      <w:r w:rsidRPr="002D72C0">
        <w:rPr>
          <w:rStyle w:val="Heading2Char"/>
          <w:b/>
          <w:bCs/>
          <w:color w:val="auto"/>
        </w:rPr>
        <w:tab/>
      </w:r>
      <w:bookmarkStart w:id="61" w:name="_Toc386017969"/>
      <w:bookmarkStart w:id="62" w:name="_Toc412636711"/>
      <w:r w:rsidRPr="002D72C0">
        <w:rPr>
          <w:rStyle w:val="Heading2Char"/>
          <w:b/>
          <w:bCs/>
          <w:color w:val="auto"/>
        </w:rPr>
        <w:t>II.8. Prognoza ludności powiatu kamiennogórskiego w latach 2015 – 2035</w:t>
      </w:r>
      <w:bookmarkEnd w:id="61"/>
      <w:bookmarkEnd w:id="62"/>
    </w:p>
    <w:p w:rsidR="005E5FE1" w:rsidRPr="002D72C0" w:rsidRDefault="005E5FE1" w:rsidP="00050188">
      <w:pPr>
        <w:spacing w:after="0" w:line="240" w:lineRule="auto"/>
        <w:ind w:left="851"/>
        <w:jc w:val="both"/>
        <w:rPr>
          <w:rStyle w:val="Heading2Char"/>
          <w:rFonts w:ascii="Times New Roman" w:hAnsi="Times New Roman" w:cs="Times New Roman"/>
          <w:color w:val="auto"/>
        </w:rPr>
      </w:pPr>
    </w:p>
    <w:p w:rsidR="005E5FE1" w:rsidRPr="002D72C0" w:rsidRDefault="005E5FE1" w:rsidP="00050188">
      <w:pPr>
        <w:spacing w:after="0" w:line="240" w:lineRule="auto"/>
        <w:rPr>
          <w:rStyle w:val="Heading2Char"/>
          <w:rFonts w:ascii="Times New Roman" w:hAnsi="Times New Roman" w:cs="Times New Roman"/>
          <w:color w:val="auto"/>
          <w:sz w:val="20"/>
          <w:szCs w:val="20"/>
        </w:rPr>
      </w:pPr>
      <w:r w:rsidRPr="002D72C0">
        <w:rPr>
          <w:rStyle w:val="Heading2Char"/>
          <w:rFonts w:ascii="Times New Roman" w:hAnsi="Times New Roman" w:cs="Times New Roman"/>
          <w:color w:val="auto"/>
          <w:sz w:val="20"/>
          <w:szCs w:val="20"/>
        </w:rPr>
        <w:tab/>
        <w:t xml:space="preserve">       </w:t>
      </w:r>
      <w:r w:rsidRPr="002D72C0">
        <w:rPr>
          <w:rFonts w:ascii="Times New Roman" w:hAnsi="Times New Roman" w:cs="Times New Roman"/>
          <w:b/>
          <w:bCs/>
          <w:sz w:val="20"/>
          <w:szCs w:val="20"/>
        </w:rPr>
        <w:t>Wykres nr 21. Ogólna prognoza ludności powiatu kamiennogórskiego w latach 2015-2035</w:t>
      </w:r>
    </w:p>
    <w:p w:rsidR="005E5FE1" w:rsidRPr="002D72C0" w:rsidRDefault="005E5FE1" w:rsidP="00050188">
      <w:pPr>
        <w:spacing w:after="0" w:line="240" w:lineRule="auto"/>
        <w:ind w:left="993"/>
        <w:jc w:val="both"/>
        <w:rPr>
          <w:rStyle w:val="Heading2Char"/>
          <w:rFonts w:ascii="Times New Roman" w:hAnsi="Times New Roman" w:cs="Times New Roman"/>
          <w:color w:val="auto"/>
        </w:rPr>
      </w:pPr>
      <w:r w:rsidRPr="00A25B80">
        <w:rPr>
          <w:rFonts w:ascii="Times New Roman" w:hAnsi="Times New Roman" w:cs="Times New Roman"/>
          <w:b/>
          <w:noProof/>
          <w:sz w:val="26"/>
          <w:szCs w:val="26"/>
        </w:rPr>
        <w:object w:dxaOrig="14267" w:dyaOrig="7594">
          <v:shape id="Wykres 3" o:spid="_x0000_i1049" type="#_x0000_t75" style="width:713.25pt;height:380.25pt;visibility:visible" o:ole="">
            <v:imagedata r:id="rId53" o:title="" cropbottom="-35f"/>
            <o:lock v:ext="edit" aspectratio="f"/>
          </v:shape>
          <o:OLEObject Type="Embed" ProgID="Excel.Chart.8" ShapeID="Wykres 3" DrawAspect="Content" ObjectID="_1486443251" r:id="rId54"/>
        </w:object>
      </w:r>
    </w:p>
    <w:p w:rsidR="005E5FE1" w:rsidRPr="002D72C0" w:rsidRDefault="005E5FE1" w:rsidP="00050188">
      <w:pPr>
        <w:spacing w:after="0" w:line="240" w:lineRule="auto"/>
        <w:rPr>
          <w:rFonts w:ascii="Times New Roman" w:hAnsi="Times New Roman" w:cs="Times New Roman"/>
          <w:i/>
          <w:iCs/>
        </w:rPr>
        <w:sectPr w:rsidR="005E5FE1" w:rsidRPr="002D72C0" w:rsidSect="00EE1E7B">
          <w:pgSz w:w="16838" w:h="11906" w:orient="landscape"/>
          <w:pgMar w:top="1417" w:right="567" w:bottom="1417" w:left="426" w:header="708" w:footer="708" w:gutter="0"/>
          <w:cols w:space="708"/>
          <w:docGrid w:linePitch="360"/>
        </w:sectPr>
      </w:pPr>
      <w:r w:rsidRPr="002D72C0">
        <w:rPr>
          <w:rFonts w:ascii="Times New Roman" w:hAnsi="Times New Roman" w:cs="Times New Roman"/>
          <w:i/>
          <w:iCs/>
        </w:rPr>
        <w:t xml:space="preserve">                  Źródło: opracowanie własne na podstawie danych GUS </w:t>
      </w:r>
    </w:p>
    <w:p w:rsidR="005E5FE1" w:rsidRPr="002D72C0" w:rsidRDefault="005E5FE1" w:rsidP="00050188">
      <w:pPr>
        <w:spacing w:after="0" w:line="240" w:lineRule="auto"/>
        <w:ind w:left="993" w:right="677"/>
        <w:jc w:val="both"/>
        <w:rPr>
          <w:rFonts w:ascii="Times New Roman" w:hAnsi="Times New Roman" w:cs="Times New Roman"/>
          <w:sz w:val="24"/>
          <w:szCs w:val="24"/>
        </w:rPr>
      </w:pPr>
      <w:r w:rsidRPr="002D72C0">
        <w:rPr>
          <w:rFonts w:ascii="Times New Roman" w:hAnsi="Times New Roman" w:cs="Times New Roman"/>
          <w:sz w:val="24"/>
          <w:szCs w:val="24"/>
        </w:rPr>
        <w:t xml:space="preserve">Wykres nr 21 przedstawia 20 letnią prognozę liczby ludności powiatu kamiennogórskiego. Wynika z niego ewidentnie, iż niestety, liczba ludności powiatu będzie gwałtownie maleć. Z 43881 mieszkańców powiatu w 2015 roku może nastąpić spadek do 37137 mieszkańców w 2035 roku, a więc na przestrzeni 20 lat ubędzie 6744 obywateli. W rozbiciu: liczba kobiet z roku 2015 w ilości 22512, spadnie w roku 2035 do 18917, czyli zmniejszy się o 3595, a liczba mężczyzn z 21369 spadnie do 18220, co daje nam 3149 mężczyzn mniej. </w:t>
      </w:r>
    </w:p>
    <w:p w:rsidR="005E5FE1" w:rsidRPr="002D72C0" w:rsidRDefault="005E5FE1" w:rsidP="00050188">
      <w:pPr>
        <w:spacing w:after="0" w:line="240" w:lineRule="auto"/>
        <w:jc w:val="both"/>
        <w:rPr>
          <w:rFonts w:ascii="Times New Roman" w:hAnsi="Times New Roman" w:cs="Times New Roman"/>
          <w:sz w:val="20"/>
          <w:szCs w:val="20"/>
        </w:rPr>
      </w:pPr>
    </w:p>
    <w:p w:rsidR="005E5FE1" w:rsidRPr="002D72C0" w:rsidRDefault="005E5FE1" w:rsidP="00050188">
      <w:pPr>
        <w:spacing w:after="0" w:line="240" w:lineRule="auto"/>
        <w:ind w:left="993"/>
        <w:jc w:val="both"/>
        <w:rPr>
          <w:rFonts w:ascii="Times New Roman" w:hAnsi="Times New Roman" w:cs="Times New Roman"/>
          <w:b/>
          <w:bCs/>
          <w:sz w:val="20"/>
          <w:szCs w:val="20"/>
        </w:rPr>
      </w:pPr>
      <w:r w:rsidRPr="002D72C0">
        <w:rPr>
          <w:rFonts w:ascii="Times New Roman" w:hAnsi="Times New Roman" w:cs="Times New Roman"/>
          <w:b/>
          <w:bCs/>
          <w:sz w:val="20"/>
          <w:szCs w:val="20"/>
        </w:rPr>
        <w:t>Wykres nr 22. Prognoza ludności powiatu kamiennogórskiego w miastach na lata 2015-2035</w:t>
      </w:r>
    </w:p>
    <w:p w:rsidR="005E5FE1" w:rsidRPr="002D72C0" w:rsidRDefault="005E5FE1" w:rsidP="00050188">
      <w:pPr>
        <w:spacing w:after="0" w:line="240" w:lineRule="auto"/>
        <w:ind w:left="993"/>
        <w:jc w:val="both"/>
        <w:rPr>
          <w:rFonts w:ascii="Times New Roman" w:hAnsi="Times New Roman" w:cs="Times New Roman"/>
          <w:b/>
          <w:bCs/>
          <w:sz w:val="24"/>
          <w:szCs w:val="24"/>
        </w:rPr>
      </w:pPr>
      <w:r w:rsidRPr="00A25B80">
        <w:rPr>
          <w:rFonts w:ascii="Times New Roman" w:hAnsi="Times New Roman" w:cs="Times New Roman"/>
          <w:b/>
          <w:noProof/>
          <w:sz w:val="24"/>
          <w:szCs w:val="24"/>
        </w:rPr>
        <w:object w:dxaOrig="14171" w:dyaOrig="5607">
          <v:shape id="Wykres 56" o:spid="_x0000_i1050" type="#_x0000_t75" style="width:708.75pt;height:280.5pt;visibility:visible" o:ole="">
            <v:imagedata r:id="rId55" o:title=""/>
            <o:lock v:ext="edit" aspectratio="f"/>
          </v:shape>
          <o:OLEObject Type="Embed" ProgID="Excel.Chart.8" ShapeID="Wykres 56" DrawAspect="Content" ObjectID="_1486443252" r:id="rId56"/>
        </w:object>
      </w:r>
    </w:p>
    <w:p w:rsidR="005E5FE1" w:rsidRPr="002D72C0" w:rsidRDefault="005E5FE1" w:rsidP="00050188">
      <w:pPr>
        <w:spacing w:after="0" w:line="240" w:lineRule="auto"/>
        <w:ind w:left="993"/>
        <w:jc w:val="both"/>
        <w:rPr>
          <w:rFonts w:ascii="Times New Roman" w:hAnsi="Times New Roman" w:cs="Times New Roman"/>
          <w:b/>
          <w:bCs/>
          <w:sz w:val="24"/>
          <w:szCs w:val="24"/>
        </w:rPr>
      </w:pPr>
      <w:r w:rsidRPr="002D72C0">
        <w:rPr>
          <w:rFonts w:ascii="Times New Roman" w:hAnsi="Times New Roman" w:cs="Times New Roman"/>
          <w:i/>
          <w:iCs/>
        </w:rPr>
        <w:t>Źródło: opracowanie własne na podstawie danych GUS</w:t>
      </w:r>
    </w:p>
    <w:p w:rsidR="005E5FE1" w:rsidRPr="002D72C0" w:rsidRDefault="005E5FE1" w:rsidP="00050188">
      <w:pPr>
        <w:spacing w:after="0" w:line="240" w:lineRule="auto"/>
        <w:ind w:left="993" w:right="677"/>
        <w:jc w:val="both"/>
        <w:rPr>
          <w:rFonts w:ascii="Times New Roman" w:hAnsi="Times New Roman" w:cs="Times New Roman"/>
          <w:sz w:val="28"/>
          <w:szCs w:val="28"/>
        </w:rPr>
      </w:pPr>
    </w:p>
    <w:p w:rsidR="005E5FE1" w:rsidRPr="002D72C0" w:rsidRDefault="005E5FE1" w:rsidP="00050188">
      <w:pPr>
        <w:spacing w:after="0" w:line="240" w:lineRule="auto"/>
        <w:ind w:left="993" w:right="677"/>
        <w:jc w:val="both"/>
        <w:rPr>
          <w:rFonts w:ascii="Times New Roman" w:hAnsi="Times New Roman" w:cs="Times New Roman"/>
          <w:sz w:val="24"/>
          <w:szCs w:val="24"/>
        </w:rPr>
      </w:pPr>
      <w:r w:rsidRPr="002D72C0">
        <w:rPr>
          <w:rFonts w:ascii="Times New Roman" w:hAnsi="Times New Roman" w:cs="Times New Roman"/>
          <w:sz w:val="24"/>
          <w:szCs w:val="24"/>
        </w:rPr>
        <w:t xml:space="preserve">Z kolei wykres nr 22 prognozuje liczbę ludności powiatu w miastach na przestrzeni 20 lat. Z ogólnej liczby 25.465 mieszkańców w 2015 roku, liczba ta może spaść do 20.340 w roku 2035. Z 12.126 mężczyzn zamieszkujących dwa powiatowe miasta w roku 2035, może pozostać 9.825. </w:t>
      </w:r>
      <w:r w:rsidRPr="002D72C0">
        <w:rPr>
          <w:rFonts w:ascii="Times New Roman" w:hAnsi="Times New Roman" w:cs="Times New Roman"/>
          <w:sz w:val="24"/>
          <w:szCs w:val="24"/>
        </w:rPr>
        <w:br/>
        <w:t>Z 13.339 kobiet zamieszkujących miasta w 2015 roku, pozostanie w 2035 roku 10.515.</w:t>
      </w:r>
    </w:p>
    <w:p w:rsidR="005E5FE1" w:rsidRPr="002D72C0" w:rsidRDefault="005E5FE1" w:rsidP="00050188">
      <w:pPr>
        <w:spacing w:after="0" w:line="240" w:lineRule="auto"/>
        <w:ind w:left="993" w:right="677"/>
        <w:jc w:val="both"/>
        <w:rPr>
          <w:rFonts w:ascii="Times New Roman" w:hAnsi="Times New Roman" w:cs="Times New Roman"/>
          <w:b/>
          <w:bCs/>
          <w:sz w:val="20"/>
          <w:szCs w:val="20"/>
        </w:rPr>
      </w:pPr>
    </w:p>
    <w:p w:rsidR="005E5FE1" w:rsidRPr="002D72C0" w:rsidRDefault="005E5FE1" w:rsidP="00050188">
      <w:pPr>
        <w:spacing w:after="0" w:line="240" w:lineRule="auto"/>
        <w:ind w:left="993" w:right="677"/>
        <w:jc w:val="both"/>
        <w:rPr>
          <w:rFonts w:ascii="Times New Roman" w:hAnsi="Times New Roman" w:cs="Times New Roman"/>
          <w:b/>
          <w:bCs/>
          <w:sz w:val="20"/>
          <w:szCs w:val="20"/>
        </w:rPr>
      </w:pPr>
    </w:p>
    <w:p w:rsidR="005E5FE1" w:rsidRPr="002D72C0" w:rsidRDefault="005E5FE1" w:rsidP="00050188">
      <w:pPr>
        <w:spacing w:after="0" w:line="240" w:lineRule="auto"/>
        <w:ind w:left="993" w:right="677"/>
        <w:jc w:val="both"/>
        <w:rPr>
          <w:rFonts w:ascii="Times New Roman" w:hAnsi="Times New Roman" w:cs="Times New Roman"/>
          <w:b/>
          <w:bCs/>
          <w:sz w:val="20"/>
          <w:szCs w:val="20"/>
        </w:rPr>
      </w:pPr>
      <w:r w:rsidRPr="002D72C0">
        <w:rPr>
          <w:rFonts w:ascii="Times New Roman" w:hAnsi="Times New Roman" w:cs="Times New Roman"/>
          <w:b/>
          <w:bCs/>
          <w:sz w:val="20"/>
          <w:szCs w:val="20"/>
        </w:rPr>
        <w:t>Wykres nr 23. Prognoza ludności powiatu kamiennogórskiego na wsiach w latach 2015-2035</w:t>
      </w:r>
    </w:p>
    <w:p w:rsidR="005E5FE1" w:rsidRPr="002D72C0" w:rsidRDefault="005E5FE1" w:rsidP="00050188">
      <w:pPr>
        <w:spacing w:after="0" w:line="240" w:lineRule="auto"/>
        <w:ind w:left="993" w:right="677"/>
        <w:jc w:val="both"/>
        <w:rPr>
          <w:rFonts w:ascii="Times New Roman" w:hAnsi="Times New Roman" w:cs="Times New Roman"/>
          <w:sz w:val="28"/>
          <w:szCs w:val="28"/>
        </w:rPr>
      </w:pPr>
      <w:r w:rsidRPr="00A25B80">
        <w:rPr>
          <w:rFonts w:ascii="Times New Roman" w:hAnsi="Times New Roman" w:cs="Times New Roman"/>
          <w:noProof/>
          <w:sz w:val="28"/>
          <w:szCs w:val="28"/>
        </w:rPr>
        <w:object w:dxaOrig="14171" w:dyaOrig="5319">
          <v:shape id="Wykres 57" o:spid="_x0000_i1051" type="#_x0000_t75" style="width:708.75pt;height:266.25pt;visibility:visible" o:ole="">
            <v:imagedata r:id="rId57" o:title=""/>
            <o:lock v:ext="edit" aspectratio="f"/>
          </v:shape>
          <o:OLEObject Type="Embed" ProgID="Excel.Chart.8" ShapeID="Wykres 57" DrawAspect="Content" ObjectID="_1486443253" r:id="rId58"/>
        </w:object>
      </w:r>
    </w:p>
    <w:p w:rsidR="005E5FE1" w:rsidRPr="002D72C0" w:rsidRDefault="005E5FE1" w:rsidP="00050188">
      <w:pPr>
        <w:spacing w:after="0" w:line="240" w:lineRule="auto"/>
        <w:ind w:left="993"/>
        <w:jc w:val="both"/>
        <w:rPr>
          <w:rFonts w:ascii="Times New Roman" w:hAnsi="Times New Roman" w:cs="Times New Roman"/>
          <w:i/>
          <w:iCs/>
        </w:rPr>
      </w:pPr>
      <w:r w:rsidRPr="002D72C0">
        <w:rPr>
          <w:rFonts w:ascii="Times New Roman" w:hAnsi="Times New Roman" w:cs="Times New Roman"/>
          <w:i/>
          <w:iCs/>
        </w:rPr>
        <w:t>Źródło: opracowanie własne na podstawie danych GUS</w:t>
      </w:r>
    </w:p>
    <w:p w:rsidR="005E5FE1" w:rsidRPr="002D72C0" w:rsidRDefault="005E5FE1" w:rsidP="00050188">
      <w:pPr>
        <w:spacing w:after="0" w:line="240" w:lineRule="auto"/>
        <w:ind w:left="993" w:right="677"/>
        <w:jc w:val="both"/>
        <w:rPr>
          <w:rFonts w:ascii="Times New Roman" w:hAnsi="Times New Roman" w:cs="Times New Roman"/>
          <w:sz w:val="24"/>
          <w:szCs w:val="24"/>
        </w:rPr>
      </w:pPr>
    </w:p>
    <w:p w:rsidR="005E5FE1" w:rsidRPr="002D72C0" w:rsidRDefault="005E5FE1" w:rsidP="00050188">
      <w:pPr>
        <w:spacing w:after="0" w:line="240" w:lineRule="auto"/>
        <w:ind w:left="993" w:right="677"/>
        <w:jc w:val="both"/>
        <w:rPr>
          <w:rStyle w:val="Heading2Char"/>
          <w:rFonts w:ascii="Times New Roman" w:hAnsi="Times New Roman" w:cs="Times New Roman"/>
          <w:b w:val="0"/>
          <w:bCs w:val="0"/>
          <w:color w:val="auto"/>
          <w:sz w:val="28"/>
          <w:szCs w:val="28"/>
        </w:rPr>
        <w:sectPr w:rsidR="005E5FE1" w:rsidRPr="002D72C0" w:rsidSect="00234CB6">
          <w:pgSz w:w="16838" w:h="11906" w:orient="landscape"/>
          <w:pgMar w:top="1417" w:right="567" w:bottom="1417" w:left="426" w:header="708" w:footer="708" w:gutter="0"/>
          <w:cols w:space="708"/>
          <w:docGrid w:linePitch="360"/>
        </w:sectPr>
      </w:pPr>
      <w:r w:rsidRPr="002D72C0">
        <w:rPr>
          <w:rFonts w:ascii="Times New Roman" w:hAnsi="Times New Roman" w:cs="Times New Roman"/>
          <w:sz w:val="24"/>
          <w:szCs w:val="24"/>
        </w:rPr>
        <w:t>Wykres nr 23, to prognoza ludności powiatu kamiennogórskiego w latach 2015 do 2.035. Z ogólnej liczby ludności wiejskiej w powiecie w 2015 roku, wynoszącej 18.416 mieszkańców, w roku 2035 może ona wynosić 16.797 mieszkańców. Z tego mężczyzn w roku 2015 – 9.243, a w roku 2035 – 8.395. Natomiast kobiet 9.173 w roku 2015 do 8.402 w roku 2035.</w:t>
      </w:r>
      <w:r w:rsidRPr="002D72C0">
        <w:rPr>
          <w:rFonts w:ascii="Times New Roman" w:hAnsi="Times New Roman" w:cs="Times New Roman"/>
          <w:sz w:val="28"/>
          <w:szCs w:val="28"/>
        </w:rPr>
        <w:t xml:space="preserve">  </w:t>
      </w:r>
      <w:r w:rsidRPr="002D72C0">
        <w:rPr>
          <w:rFonts w:ascii="Times New Roman" w:hAnsi="Times New Roman" w:cs="Times New Roman"/>
          <w:sz w:val="28"/>
          <w:szCs w:val="28"/>
        </w:rPr>
        <w:tab/>
      </w:r>
    </w:p>
    <w:p w:rsidR="005E5FE1" w:rsidRPr="002D72C0" w:rsidRDefault="005E5FE1" w:rsidP="00050188">
      <w:pPr>
        <w:pStyle w:val="Heading2"/>
        <w:spacing w:line="240" w:lineRule="auto"/>
        <w:rPr>
          <w:color w:val="auto"/>
        </w:rPr>
      </w:pPr>
      <w:bookmarkStart w:id="63" w:name="_Toc376942307"/>
      <w:bookmarkStart w:id="64" w:name="_Toc386017970"/>
      <w:bookmarkStart w:id="65" w:name="_Toc412636712"/>
      <w:r w:rsidRPr="002D72C0">
        <w:rPr>
          <w:color w:val="auto"/>
        </w:rPr>
        <w:t>II.9.Wykształcenie ludności powiatu kamiennogórskiego</w:t>
      </w:r>
      <w:bookmarkEnd w:id="63"/>
      <w:bookmarkEnd w:id="64"/>
      <w:bookmarkEnd w:id="65"/>
      <w:r w:rsidRPr="002D72C0">
        <w:rPr>
          <w:color w:val="auto"/>
        </w:rPr>
        <w:t xml:space="preserve"> </w:t>
      </w:r>
    </w:p>
    <w:p w:rsidR="005E5FE1" w:rsidRPr="002D72C0" w:rsidRDefault="005E5FE1" w:rsidP="00050188">
      <w:pPr>
        <w:pStyle w:val="ListParagraph"/>
        <w:spacing w:after="0" w:line="240" w:lineRule="auto"/>
        <w:ind w:left="0" w:right="-142"/>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W 2011 roku w powiecie kamiennogórskim odsetek osób legitymujących się wykształceniem wyższym wynosił 9,63 %. Wykształcenie średnie ( średnie zawodowe, średnie ogólnokształcące i policealne) wśród ludności powiatu kamiennogórskiego wynosiło 27,67 %, natomiast wykształcenie mniej niż średnie 27,1% społeczności. </w:t>
      </w:r>
    </w:p>
    <w:p w:rsidR="005E5FE1" w:rsidRPr="002D72C0" w:rsidRDefault="005E5FE1" w:rsidP="00050188">
      <w:pPr>
        <w:pStyle w:val="ListParagraph"/>
        <w:spacing w:line="240" w:lineRule="auto"/>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Pr>
          <w:rFonts w:ascii="Times New Roman" w:hAnsi="Times New Roman" w:cs="Times New Roman"/>
          <w:b/>
          <w:bCs/>
          <w:sz w:val="20"/>
          <w:szCs w:val="20"/>
        </w:rPr>
      </w:pPr>
      <w:r w:rsidRPr="002D72C0">
        <w:rPr>
          <w:rFonts w:ascii="Times New Roman" w:hAnsi="Times New Roman" w:cs="Times New Roman"/>
          <w:b/>
          <w:bCs/>
          <w:sz w:val="20"/>
          <w:szCs w:val="20"/>
        </w:rPr>
        <w:t>Wykres nr 24. Wykształcenie ludności powiatu kamiennogórskiego (w %)</w:t>
      </w:r>
    </w:p>
    <w:p w:rsidR="005E5FE1" w:rsidRPr="002D72C0" w:rsidRDefault="005E5FE1" w:rsidP="00050188">
      <w:pPr>
        <w:pStyle w:val="ListParagraph"/>
        <w:spacing w:after="0" w:line="240" w:lineRule="auto"/>
        <w:ind w:left="142"/>
        <w:rPr>
          <w:rFonts w:ascii="Times New Roman" w:hAnsi="Times New Roman" w:cs="Times New Roman"/>
          <w:b/>
          <w:bCs/>
          <w:sz w:val="28"/>
          <w:szCs w:val="28"/>
        </w:rPr>
      </w:pPr>
      <w:r w:rsidRPr="002D72C0">
        <w:rPr>
          <w:rFonts w:ascii="Times New Roman" w:hAnsi="Times New Roman" w:cs="Times New Roman"/>
        </w:rPr>
        <w:t xml:space="preserve">   </w:t>
      </w:r>
      <w:r w:rsidRPr="00A25B80">
        <w:rPr>
          <w:rFonts w:ascii="Times New Roman" w:hAnsi="Times New Roman" w:cs="Times New Roman"/>
          <w:noProof/>
        </w:rPr>
        <w:pict>
          <v:shape id="_x0000_i1052" type="#_x0000_t75" style="width:424.5pt;height:243.75pt;visibility:visible">
            <v:imagedata r:id="rId59" o:title=""/>
          </v:shape>
        </w:pict>
      </w:r>
    </w:p>
    <w:p w:rsidR="005E5FE1" w:rsidRPr="002D72C0" w:rsidRDefault="005E5FE1" w:rsidP="00050188">
      <w:pPr>
        <w:spacing w:after="0" w:line="240" w:lineRule="auto"/>
        <w:ind w:right="-142"/>
        <w:rPr>
          <w:rFonts w:ascii="Times New Roman" w:hAnsi="Times New Roman" w:cs="Times New Roman"/>
          <w:i/>
          <w:iCs/>
        </w:rPr>
      </w:pPr>
      <w:r w:rsidRPr="002D72C0">
        <w:rPr>
          <w:rFonts w:ascii="Times New Roman" w:hAnsi="Times New Roman" w:cs="Times New Roman"/>
          <w:i/>
          <w:iCs/>
        </w:rPr>
        <w:t xml:space="preserve">       Źródło: opracowanie własne na podstawie danych Dolnośląskiej Strategii Integracji Społecznej</w:t>
      </w:r>
    </w:p>
    <w:p w:rsidR="005E5FE1" w:rsidRPr="002D72C0" w:rsidRDefault="005E5FE1" w:rsidP="00050188">
      <w:pPr>
        <w:pStyle w:val="ListParagraph"/>
        <w:spacing w:after="0" w:line="240" w:lineRule="auto"/>
        <w:ind w:right="-142"/>
        <w:rPr>
          <w:rFonts w:ascii="Times New Roman" w:hAnsi="Times New Roman" w:cs="Times New Roman"/>
          <w:i/>
          <w:iCs/>
        </w:rPr>
      </w:pP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4"/>
          <w:szCs w:val="24"/>
        </w:rPr>
      </w:pPr>
      <w:r w:rsidRPr="002D72C0">
        <w:rPr>
          <w:rFonts w:ascii="Times New Roman" w:hAnsi="Times New Roman" w:cs="Times New Roman"/>
          <w:sz w:val="24"/>
          <w:szCs w:val="24"/>
        </w:rPr>
        <w:t xml:space="preserve">Według danych z Systemu Informacji Oświatowej (SIO) na dzień 30 września 2013 roku, w powiecie kamiennogórskim funkcjonowało: </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1 punkt przedszkolny - 25 dzieci;</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7 przedszkoli (w tym jedno prywatne) – 822 dzieci;</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2 oddziały przedszkolne – „0”- 116 dzieci; poniżej „0” – 18 dzieci;</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4 oddziały „0” przy szkołach podstawowych – 124 dzieci;</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10 szkół podstawowych – 2 376 uczniów; </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 9 gimnazjów – 1 278 (w tym jedno prywatne oraz jedno dla dorosłych); </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1 studium zawodowe dla dorosłych – 76 uczniów;</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1 liceum ogólnokształcące – 447 uczniów;</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2 licea ogólnokształcące dla dorosłych (w tym jedno prywatne) – 97 uczniów;</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1 technikum – 514 uczniów;</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1 zasadnicza szkoła zawodowa – 300 uczniów;</w:t>
      </w:r>
    </w:p>
    <w:p w:rsidR="005E5FE1" w:rsidRPr="002D72C0" w:rsidRDefault="005E5FE1" w:rsidP="005072CE">
      <w:pPr>
        <w:pStyle w:val="ListParagraph"/>
        <w:numPr>
          <w:ilvl w:val="0"/>
          <w:numId w:val="11"/>
        </w:num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1 szkoła specjalna (szkoła podstawowa, gimnazjum, szkoła przyspasabiająca do pracy) - 58 uczniów.</w:t>
      </w:r>
    </w:p>
    <w:p w:rsidR="005E5FE1" w:rsidRPr="002D72C0" w:rsidRDefault="005E5FE1" w:rsidP="00050188">
      <w:pPr>
        <w:pStyle w:val="ListParagraph"/>
        <w:spacing w:after="0" w:line="240" w:lineRule="auto"/>
        <w:ind w:right="-142"/>
        <w:jc w:val="both"/>
        <w:rPr>
          <w:rFonts w:ascii="Times New Roman" w:hAnsi="Times New Roman" w:cs="Times New Roman"/>
          <w:sz w:val="24"/>
          <w:szCs w:val="24"/>
        </w:rPr>
      </w:pPr>
    </w:p>
    <w:p w:rsidR="005E5FE1" w:rsidRPr="002D72C0" w:rsidRDefault="005E5FE1" w:rsidP="00050188">
      <w:pPr>
        <w:pStyle w:val="ListParagraph"/>
        <w:spacing w:after="0" w:line="240" w:lineRule="auto"/>
        <w:ind w:left="0" w:right="-142"/>
        <w:jc w:val="both"/>
        <w:rPr>
          <w:rFonts w:ascii="Times New Roman" w:hAnsi="Times New Roman" w:cs="Times New Roman"/>
          <w:sz w:val="24"/>
          <w:szCs w:val="24"/>
        </w:rPr>
      </w:pPr>
      <w:r w:rsidRPr="002D72C0">
        <w:rPr>
          <w:rFonts w:ascii="Times New Roman" w:hAnsi="Times New Roman" w:cs="Times New Roman"/>
          <w:sz w:val="24"/>
          <w:szCs w:val="24"/>
        </w:rPr>
        <w:t xml:space="preserve">Powyższe dane w podziale na jednostki samorządu terytorialnego, zostały przedstawione </w:t>
      </w:r>
      <w:r w:rsidRPr="002D72C0">
        <w:rPr>
          <w:rFonts w:ascii="Times New Roman" w:hAnsi="Times New Roman" w:cs="Times New Roman"/>
          <w:sz w:val="24"/>
          <w:szCs w:val="24"/>
        </w:rPr>
        <w:br/>
        <w:t>w tabeli.</w:t>
      </w:r>
    </w:p>
    <w:p w:rsidR="005E5FE1" w:rsidRPr="002D72C0" w:rsidRDefault="005E5FE1" w:rsidP="00050188">
      <w:pPr>
        <w:pStyle w:val="ListParagraph"/>
        <w:spacing w:after="0" w:line="240" w:lineRule="auto"/>
        <w:ind w:left="0" w:right="-142"/>
        <w:jc w:val="both"/>
        <w:rPr>
          <w:rFonts w:ascii="Times New Roman" w:hAnsi="Times New Roman" w:cs="Times New Roman"/>
          <w:sz w:val="28"/>
          <w:szCs w:val="28"/>
        </w:rPr>
      </w:pPr>
      <w:r w:rsidRPr="002D72C0">
        <w:rPr>
          <w:rFonts w:ascii="Times New Roman" w:hAnsi="Times New Roman" w:cs="Times New Roman"/>
          <w:sz w:val="28"/>
          <w:szCs w:val="28"/>
        </w:rPr>
        <w:t xml:space="preserve">  </w:t>
      </w:r>
    </w:p>
    <w:p w:rsidR="005E5FE1" w:rsidRPr="002D72C0" w:rsidRDefault="005E5FE1" w:rsidP="00050188">
      <w:pPr>
        <w:pStyle w:val="ListParagraph"/>
        <w:spacing w:after="0" w:line="240" w:lineRule="auto"/>
        <w:ind w:left="0" w:right="-142"/>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jc w:val="both"/>
        <w:rPr>
          <w:rFonts w:ascii="Times New Roman" w:hAnsi="Times New Roman" w:cs="Times New Roman"/>
          <w:b/>
          <w:bCs/>
        </w:rPr>
      </w:pPr>
    </w:p>
    <w:p w:rsidR="005E5FE1" w:rsidRPr="002D72C0" w:rsidRDefault="005E5FE1" w:rsidP="00050188">
      <w:pPr>
        <w:pStyle w:val="ListParagraph"/>
        <w:spacing w:after="0" w:line="240" w:lineRule="auto"/>
        <w:ind w:left="0" w:right="-142"/>
        <w:jc w:val="both"/>
        <w:rPr>
          <w:rFonts w:ascii="Times New Roman" w:hAnsi="Times New Roman" w:cs="Times New Roman"/>
          <w:b/>
          <w:bCs/>
        </w:rPr>
      </w:pPr>
      <w:r w:rsidRPr="002D72C0">
        <w:rPr>
          <w:rFonts w:ascii="Times New Roman" w:hAnsi="Times New Roman" w:cs="Times New Roman"/>
          <w:b/>
          <w:bCs/>
        </w:rPr>
        <w:t>Tabela nr 2. Typy szkół/placówek w powiecie kamiennogórskim (opracowanie własne wg. stanu</w:t>
      </w:r>
    </w:p>
    <w:p w:rsidR="005E5FE1" w:rsidRPr="002D72C0" w:rsidRDefault="005E5FE1" w:rsidP="00050188">
      <w:pPr>
        <w:pStyle w:val="ListParagraph"/>
        <w:spacing w:after="0" w:line="240" w:lineRule="auto"/>
        <w:ind w:left="0" w:right="-142"/>
        <w:jc w:val="both"/>
        <w:rPr>
          <w:rFonts w:ascii="Times New Roman" w:hAnsi="Times New Roman" w:cs="Times New Roman"/>
          <w:sz w:val="28"/>
          <w:szCs w:val="28"/>
        </w:rPr>
      </w:pPr>
      <w:r w:rsidRPr="002D72C0">
        <w:rPr>
          <w:rFonts w:ascii="Times New Roman" w:hAnsi="Times New Roman" w:cs="Times New Roman"/>
          <w:b/>
          <w:bCs/>
        </w:rPr>
        <w:t xml:space="preserve">                     SIO na 30 września 2013 roku) </w:t>
      </w:r>
    </w:p>
    <w:tbl>
      <w:tblPr>
        <w:tblW w:w="8835" w:type="dxa"/>
        <w:tblInd w:w="250" w:type="dxa"/>
        <w:tblCellMar>
          <w:left w:w="70" w:type="dxa"/>
          <w:right w:w="70" w:type="dxa"/>
        </w:tblCellMar>
        <w:tblLook w:val="0000"/>
      </w:tblPr>
      <w:tblGrid>
        <w:gridCol w:w="4906"/>
        <w:gridCol w:w="1877"/>
        <w:gridCol w:w="2052"/>
      </w:tblGrid>
      <w:tr w:rsidR="005E5FE1" w:rsidRPr="002D72C0">
        <w:trPr>
          <w:trHeight w:val="584"/>
        </w:trPr>
        <w:tc>
          <w:tcPr>
            <w:tcW w:w="4906" w:type="dxa"/>
            <w:tcBorders>
              <w:top w:val="single" w:sz="4" w:space="0" w:color="000000"/>
              <w:left w:val="single" w:sz="4" w:space="0" w:color="000000"/>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sz w:val="20"/>
              </w:rPr>
            </w:pPr>
            <w:r w:rsidRPr="002D72C0">
              <w:rPr>
                <w:rFonts w:ascii="Times New Roman" w:hAnsi="Times New Roman" w:cs="Times New Roman"/>
                <w:b/>
                <w:bCs/>
                <w:sz w:val="20"/>
              </w:rPr>
              <w:t>Typy szkół/placówek*</w:t>
            </w:r>
          </w:p>
        </w:tc>
        <w:tc>
          <w:tcPr>
            <w:tcW w:w="1877"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sz w:val="20"/>
              </w:rPr>
            </w:pPr>
            <w:r w:rsidRPr="002D72C0">
              <w:rPr>
                <w:rFonts w:ascii="Times New Roman" w:hAnsi="Times New Roman" w:cs="Times New Roman"/>
                <w:b/>
                <w:bCs/>
                <w:sz w:val="20"/>
              </w:rPr>
              <w:t xml:space="preserve">Liczba  </w:t>
            </w:r>
          </w:p>
        </w:tc>
        <w:tc>
          <w:tcPr>
            <w:tcW w:w="2052"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sz w:val="20"/>
              </w:rPr>
            </w:pPr>
            <w:r w:rsidRPr="002D72C0">
              <w:rPr>
                <w:rFonts w:ascii="Times New Roman" w:hAnsi="Times New Roman" w:cs="Times New Roman"/>
                <w:b/>
                <w:bCs/>
                <w:sz w:val="20"/>
              </w:rPr>
              <w:t xml:space="preserve">Liczba uczniów/dzieci </w:t>
            </w:r>
          </w:p>
        </w:tc>
      </w:tr>
      <w:tr w:rsidR="005E5FE1" w:rsidRPr="002D72C0">
        <w:trPr>
          <w:trHeight w:val="247"/>
        </w:trPr>
        <w:tc>
          <w:tcPr>
            <w:tcW w:w="4906" w:type="dxa"/>
            <w:tcBorders>
              <w:top w:val="single" w:sz="4" w:space="0" w:color="auto"/>
              <w:left w:val="single" w:sz="4" w:space="0" w:color="auto"/>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MIASTO KAMIENNA GÓRA</w:t>
            </w:r>
          </w:p>
        </w:tc>
        <w:tc>
          <w:tcPr>
            <w:tcW w:w="1877" w:type="dxa"/>
            <w:tcBorders>
              <w:top w:val="single" w:sz="4" w:space="0" w:color="auto"/>
              <w:left w:val="nil"/>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c>
          <w:tcPr>
            <w:tcW w:w="2052" w:type="dxa"/>
            <w:tcBorders>
              <w:top w:val="single" w:sz="4" w:space="0" w:color="auto"/>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punkt przedszkolny</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25</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przedszkole</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517</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szkoła podstawowa</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1028</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gimnazjum</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651</w:t>
            </w:r>
          </w:p>
        </w:tc>
      </w:tr>
      <w:tr w:rsidR="005E5FE1" w:rsidRPr="002D72C0">
        <w:trPr>
          <w:trHeight w:val="247"/>
        </w:trPr>
        <w:tc>
          <w:tcPr>
            <w:tcW w:w="4906" w:type="dxa"/>
            <w:tcBorders>
              <w:top w:val="nil"/>
              <w:left w:val="single" w:sz="4" w:space="0" w:color="000000"/>
              <w:bottom w:val="nil"/>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 xml:space="preserve">RAZEM </w:t>
            </w:r>
          </w:p>
        </w:tc>
        <w:tc>
          <w:tcPr>
            <w:tcW w:w="1877"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11</w:t>
            </w:r>
          </w:p>
        </w:tc>
        <w:tc>
          <w:tcPr>
            <w:tcW w:w="2052"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2221</w:t>
            </w:r>
          </w:p>
        </w:tc>
      </w:tr>
      <w:tr w:rsidR="005E5FE1" w:rsidRPr="002D72C0">
        <w:trPr>
          <w:trHeight w:val="247"/>
        </w:trPr>
        <w:tc>
          <w:tcPr>
            <w:tcW w:w="4906" w:type="dxa"/>
            <w:tcBorders>
              <w:top w:val="single" w:sz="4" w:space="0" w:color="auto"/>
              <w:left w:val="single" w:sz="4" w:space="0" w:color="auto"/>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GMINA KAMIENNA GÓRA</w:t>
            </w:r>
          </w:p>
        </w:tc>
        <w:tc>
          <w:tcPr>
            <w:tcW w:w="1877" w:type="dxa"/>
            <w:tcBorders>
              <w:top w:val="single" w:sz="4" w:space="0" w:color="auto"/>
              <w:left w:val="nil"/>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c>
          <w:tcPr>
            <w:tcW w:w="2052" w:type="dxa"/>
            <w:tcBorders>
              <w:top w:val="single" w:sz="4" w:space="0" w:color="auto"/>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przedszkole</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25</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Oddział "0"</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124</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szkoła podstawowa</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516</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gimnazjum</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211</w:t>
            </w:r>
          </w:p>
        </w:tc>
      </w:tr>
      <w:tr w:rsidR="005E5FE1" w:rsidRPr="002D72C0">
        <w:trPr>
          <w:trHeight w:val="247"/>
        </w:trPr>
        <w:tc>
          <w:tcPr>
            <w:tcW w:w="4906" w:type="dxa"/>
            <w:tcBorders>
              <w:top w:val="nil"/>
              <w:left w:val="single" w:sz="4" w:space="0" w:color="000000"/>
              <w:bottom w:val="nil"/>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 xml:space="preserve">RAZEM </w:t>
            </w:r>
          </w:p>
        </w:tc>
        <w:tc>
          <w:tcPr>
            <w:tcW w:w="1877"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11</w:t>
            </w:r>
          </w:p>
        </w:tc>
        <w:tc>
          <w:tcPr>
            <w:tcW w:w="2052"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876</w:t>
            </w:r>
          </w:p>
        </w:tc>
      </w:tr>
      <w:tr w:rsidR="005E5FE1" w:rsidRPr="002D72C0">
        <w:trPr>
          <w:trHeight w:val="247"/>
        </w:trPr>
        <w:tc>
          <w:tcPr>
            <w:tcW w:w="4906" w:type="dxa"/>
            <w:tcBorders>
              <w:top w:val="single" w:sz="4" w:space="0" w:color="auto"/>
              <w:left w:val="single" w:sz="4" w:space="0" w:color="auto"/>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MIASTO/GMINA LUBAWKA</w:t>
            </w:r>
          </w:p>
        </w:tc>
        <w:tc>
          <w:tcPr>
            <w:tcW w:w="1877" w:type="dxa"/>
            <w:tcBorders>
              <w:top w:val="single" w:sz="4" w:space="0" w:color="auto"/>
              <w:left w:val="nil"/>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c>
          <w:tcPr>
            <w:tcW w:w="2052" w:type="dxa"/>
            <w:tcBorders>
              <w:top w:val="single" w:sz="4" w:space="0" w:color="auto"/>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przedszkole</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280</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oddział przedszkolny ("0")</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32</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szkoła podstawowa</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616</w:t>
            </w:r>
          </w:p>
        </w:tc>
      </w:tr>
      <w:tr w:rsidR="005E5FE1" w:rsidRPr="002D72C0">
        <w:trPr>
          <w:trHeight w:val="247"/>
        </w:trPr>
        <w:tc>
          <w:tcPr>
            <w:tcW w:w="4906"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gimnazjum</w:t>
            </w:r>
          </w:p>
        </w:tc>
        <w:tc>
          <w:tcPr>
            <w:tcW w:w="1877"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2052"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292</w:t>
            </w:r>
          </w:p>
        </w:tc>
      </w:tr>
      <w:tr w:rsidR="005E5FE1" w:rsidRPr="002D72C0">
        <w:trPr>
          <w:trHeight w:val="247"/>
        </w:trPr>
        <w:tc>
          <w:tcPr>
            <w:tcW w:w="4906" w:type="dxa"/>
            <w:tcBorders>
              <w:top w:val="nil"/>
              <w:left w:val="single" w:sz="4" w:space="0" w:color="000000"/>
              <w:bottom w:val="nil"/>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 xml:space="preserve">RAZEM </w:t>
            </w:r>
          </w:p>
        </w:tc>
        <w:tc>
          <w:tcPr>
            <w:tcW w:w="1877"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8</w:t>
            </w:r>
          </w:p>
        </w:tc>
        <w:tc>
          <w:tcPr>
            <w:tcW w:w="2052"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1220</w:t>
            </w:r>
          </w:p>
        </w:tc>
      </w:tr>
      <w:tr w:rsidR="005E5FE1" w:rsidRPr="002D72C0">
        <w:trPr>
          <w:trHeight w:val="247"/>
        </w:trPr>
        <w:tc>
          <w:tcPr>
            <w:tcW w:w="4906" w:type="dxa"/>
            <w:tcBorders>
              <w:top w:val="single" w:sz="4" w:space="0" w:color="auto"/>
              <w:left w:val="single" w:sz="4" w:space="0" w:color="auto"/>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GMINA MARCISZÓW</w:t>
            </w:r>
          </w:p>
        </w:tc>
        <w:tc>
          <w:tcPr>
            <w:tcW w:w="1877" w:type="dxa"/>
            <w:tcBorders>
              <w:top w:val="single" w:sz="4" w:space="0" w:color="auto"/>
              <w:left w:val="nil"/>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c>
          <w:tcPr>
            <w:tcW w:w="2052" w:type="dxa"/>
            <w:tcBorders>
              <w:top w:val="single" w:sz="4" w:space="0" w:color="auto"/>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r>
      <w:tr w:rsidR="005E5FE1" w:rsidRPr="002D72C0">
        <w:trPr>
          <w:trHeight w:val="247"/>
        </w:trPr>
        <w:tc>
          <w:tcPr>
            <w:tcW w:w="4906"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 xml:space="preserve">oddział przedszkolny(poniżej "0", "0") </w:t>
            </w:r>
          </w:p>
        </w:tc>
        <w:tc>
          <w:tcPr>
            <w:tcW w:w="1877"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102</w:t>
            </w:r>
          </w:p>
        </w:tc>
      </w:tr>
      <w:tr w:rsidR="005E5FE1" w:rsidRPr="002D72C0">
        <w:trPr>
          <w:trHeight w:val="247"/>
        </w:trPr>
        <w:tc>
          <w:tcPr>
            <w:tcW w:w="4906"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szkoła podstawowa</w:t>
            </w:r>
          </w:p>
        </w:tc>
        <w:tc>
          <w:tcPr>
            <w:tcW w:w="1877"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216</w:t>
            </w:r>
          </w:p>
        </w:tc>
      </w:tr>
      <w:tr w:rsidR="005E5FE1" w:rsidRPr="002D72C0">
        <w:trPr>
          <w:trHeight w:val="247"/>
        </w:trPr>
        <w:tc>
          <w:tcPr>
            <w:tcW w:w="4906" w:type="dxa"/>
            <w:tcBorders>
              <w:top w:val="nil"/>
              <w:left w:val="single" w:sz="4" w:space="0" w:color="000000"/>
              <w:bottom w:val="single" w:sz="4" w:space="0" w:color="000000"/>
              <w:right w:val="nil"/>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gimnazjum</w:t>
            </w:r>
          </w:p>
        </w:tc>
        <w:tc>
          <w:tcPr>
            <w:tcW w:w="1877"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single" w:sz="4" w:space="0" w:color="auto"/>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124</w:t>
            </w:r>
          </w:p>
        </w:tc>
      </w:tr>
      <w:tr w:rsidR="005E5FE1" w:rsidRPr="002D72C0">
        <w:trPr>
          <w:trHeight w:val="247"/>
        </w:trPr>
        <w:tc>
          <w:tcPr>
            <w:tcW w:w="4906" w:type="dxa"/>
            <w:tcBorders>
              <w:top w:val="nil"/>
              <w:left w:val="single" w:sz="4" w:space="0" w:color="000000"/>
              <w:bottom w:val="nil"/>
              <w:right w:val="nil"/>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 xml:space="preserve">RAZEM </w:t>
            </w:r>
          </w:p>
        </w:tc>
        <w:tc>
          <w:tcPr>
            <w:tcW w:w="1877" w:type="dxa"/>
            <w:tcBorders>
              <w:top w:val="nil"/>
              <w:left w:val="single" w:sz="4" w:space="0" w:color="auto"/>
              <w:bottom w:val="nil"/>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3</w:t>
            </w:r>
          </w:p>
        </w:tc>
        <w:tc>
          <w:tcPr>
            <w:tcW w:w="2052" w:type="dxa"/>
            <w:tcBorders>
              <w:top w:val="nil"/>
              <w:left w:val="nil"/>
              <w:bottom w:val="nil"/>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442</w:t>
            </w:r>
          </w:p>
        </w:tc>
      </w:tr>
      <w:tr w:rsidR="005E5FE1" w:rsidRPr="002D72C0">
        <w:trPr>
          <w:trHeight w:val="247"/>
        </w:trPr>
        <w:tc>
          <w:tcPr>
            <w:tcW w:w="4906" w:type="dxa"/>
            <w:tcBorders>
              <w:top w:val="single" w:sz="4" w:space="0" w:color="auto"/>
              <w:left w:val="single" w:sz="4" w:space="0" w:color="auto"/>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POWIAT KAMIENNOGÓRSKI</w:t>
            </w:r>
          </w:p>
        </w:tc>
        <w:tc>
          <w:tcPr>
            <w:tcW w:w="1877" w:type="dxa"/>
            <w:tcBorders>
              <w:top w:val="single" w:sz="4" w:space="0" w:color="auto"/>
              <w:left w:val="nil"/>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c>
          <w:tcPr>
            <w:tcW w:w="2052" w:type="dxa"/>
            <w:tcBorders>
              <w:top w:val="single" w:sz="4" w:space="0" w:color="auto"/>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r>
      <w:tr w:rsidR="005E5FE1" w:rsidRPr="002D72C0">
        <w:trPr>
          <w:trHeight w:val="247"/>
        </w:trPr>
        <w:tc>
          <w:tcPr>
            <w:tcW w:w="4906"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Zasadnicza Szkoła Zawodowa dla Młodocianych Pracowników</w:t>
            </w:r>
          </w:p>
        </w:tc>
        <w:tc>
          <w:tcPr>
            <w:tcW w:w="1877"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300</w:t>
            </w:r>
          </w:p>
        </w:tc>
      </w:tr>
      <w:tr w:rsidR="005E5FE1" w:rsidRPr="002D72C0">
        <w:trPr>
          <w:trHeight w:val="247"/>
        </w:trPr>
        <w:tc>
          <w:tcPr>
            <w:tcW w:w="4906"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Technikum</w:t>
            </w:r>
          </w:p>
        </w:tc>
        <w:tc>
          <w:tcPr>
            <w:tcW w:w="1877" w:type="dxa"/>
            <w:tcBorders>
              <w:top w:val="single" w:sz="4" w:space="0" w:color="000000"/>
              <w:left w:val="single" w:sz="4" w:space="0" w:color="000000"/>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514</w:t>
            </w:r>
          </w:p>
        </w:tc>
      </w:tr>
      <w:tr w:rsidR="005E5FE1" w:rsidRPr="002D72C0">
        <w:trPr>
          <w:trHeight w:val="247"/>
        </w:trPr>
        <w:tc>
          <w:tcPr>
            <w:tcW w:w="4906"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Liceum Ogólnokształcące dla Dorosłych</w:t>
            </w:r>
          </w:p>
        </w:tc>
        <w:tc>
          <w:tcPr>
            <w:tcW w:w="1877" w:type="dxa"/>
            <w:tcBorders>
              <w:top w:val="single" w:sz="4" w:space="0" w:color="auto"/>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2052" w:type="dxa"/>
            <w:tcBorders>
              <w:top w:val="single" w:sz="4" w:space="0" w:color="auto"/>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97</w:t>
            </w:r>
          </w:p>
        </w:tc>
      </w:tr>
      <w:tr w:rsidR="005E5FE1" w:rsidRPr="002D72C0">
        <w:trPr>
          <w:trHeight w:val="247"/>
        </w:trPr>
        <w:tc>
          <w:tcPr>
            <w:tcW w:w="4906"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Liceum Ogólnokształcące</w:t>
            </w:r>
          </w:p>
        </w:tc>
        <w:tc>
          <w:tcPr>
            <w:tcW w:w="1877"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447</w:t>
            </w:r>
          </w:p>
        </w:tc>
      </w:tr>
      <w:tr w:rsidR="005E5FE1" w:rsidRPr="002D72C0">
        <w:trPr>
          <w:trHeight w:val="247"/>
        </w:trPr>
        <w:tc>
          <w:tcPr>
            <w:tcW w:w="4906"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rPr>
            </w:pPr>
            <w:r w:rsidRPr="002D72C0">
              <w:rPr>
                <w:rFonts w:ascii="Times New Roman" w:hAnsi="Times New Roman" w:cs="Times New Roman"/>
              </w:rPr>
              <w:t xml:space="preserve"> Studium Zawodowe dla Dorosłych </w:t>
            </w:r>
          </w:p>
        </w:tc>
        <w:tc>
          <w:tcPr>
            <w:tcW w:w="1877"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2052" w:type="dxa"/>
            <w:tcBorders>
              <w:top w:val="nil"/>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76</w:t>
            </w:r>
          </w:p>
        </w:tc>
      </w:tr>
      <w:tr w:rsidR="005E5FE1" w:rsidRPr="002D72C0">
        <w:trPr>
          <w:trHeight w:val="247"/>
        </w:trPr>
        <w:tc>
          <w:tcPr>
            <w:tcW w:w="4906" w:type="dxa"/>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 xml:space="preserve">RAZEM </w:t>
            </w:r>
          </w:p>
        </w:tc>
        <w:tc>
          <w:tcPr>
            <w:tcW w:w="1877"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6</w:t>
            </w:r>
          </w:p>
        </w:tc>
        <w:tc>
          <w:tcPr>
            <w:tcW w:w="2052"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1434</w:t>
            </w:r>
          </w:p>
        </w:tc>
      </w:tr>
      <w:tr w:rsidR="005E5FE1" w:rsidRPr="002D72C0">
        <w:trPr>
          <w:trHeight w:val="247"/>
        </w:trPr>
        <w:tc>
          <w:tcPr>
            <w:tcW w:w="4906" w:type="dxa"/>
            <w:tcBorders>
              <w:top w:val="nil"/>
              <w:left w:val="single" w:sz="4" w:space="0" w:color="000000"/>
              <w:bottom w:val="nil"/>
              <w:right w:val="nil"/>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Zespół Szkół Specjalnych</w:t>
            </w:r>
          </w:p>
        </w:tc>
        <w:tc>
          <w:tcPr>
            <w:tcW w:w="1877" w:type="dxa"/>
            <w:tcBorders>
              <w:top w:val="single" w:sz="4" w:space="0" w:color="auto"/>
              <w:left w:val="single" w:sz="4" w:space="0" w:color="auto"/>
              <w:bottom w:val="nil"/>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w:t>
            </w:r>
          </w:p>
        </w:tc>
        <w:tc>
          <w:tcPr>
            <w:tcW w:w="2052" w:type="dxa"/>
            <w:tcBorders>
              <w:top w:val="single" w:sz="4" w:space="0" w:color="auto"/>
              <w:left w:val="nil"/>
              <w:bottom w:val="nil"/>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58</w:t>
            </w:r>
          </w:p>
        </w:tc>
      </w:tr>
      <w:tr w:rsidR="005E5FE1" w:rsidRPr="002D72C0">
        <w:trPr>
          <w:trHeight w:val="247"/>
        </w:trPr>
        <w:tc>
          <w:tcPr>
            <w:tcW w:w="8835" w:type="dxa"/>
            <w:gridSpan w:val="3"/>
            <w:tcBorders>
              <w:top w:val="single" w:sz="4" w:space="0" w:color="auto"/>
              <w:left w:val="single" w:sz="4" w:space="0" w:color="auto"/>
              <w:bottom w:val="single" w:sz="4" w:space="0" w:color="auto"/>
              <w:right w:val="single" w:sz="4" w:space="0" w:color="000000"/>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 xml:space="preserve">RAZEM W POWIECIE KAMIENNOGÓRSKIM </w:t>
            </w:r>
          </w:p>
        </w:tc>
      </w:tr>
      <w:tr w:rsidR="005E5FE1" w:rsidRPr="002D72C0">
        <w:trPr>
          <w:trHeight w:val="247"/>
        </w:trPr>
        <w:tc>
          <w:tcPr>
            <w:tcW w:w="4906" w:type="dxa"/>
            <w:tcBorders>
              <w:top w:val="nil"/>
              <w:left w:val="single" w:sz="4" w:space="0" w:color="auto"/>
              <w:bottom w:val="single" w:sz="4" w:space="0" w:color="auto"/>
              <w:right w:val="nil"/>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WSZYSTKIE TYPY SZKÓŁ/PLACÓWEK</w:t>
            </w:r>
          </w:p>
        </w:tc>
        <w:tc>
          <w:tcPr>
            <w:tcW w:w="1877" w:type="dxa"/>
            <w:tcBorders>
              <w:top w:val="nil"/>
              <w:left w:val="single" w:sz="4" w:space="0" w:color="auto"/>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39</w:t>
            </w:r>
          </w:p>
        </w:tc>
        <w:tc>
          <w:tcPr>
            <w:tcW w:w="2052" w:type="dxa"/>
            <w:tcBorders>
              <w:top w:val="nil"/>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6193</w:t>
            </w:r>
          </w:p>
        </w:tc>
      </w:tr>
      <w:tr w:rsidR="005E5FE1" w:rsidRPr="002D72C0">
        <w:trPr>
          <w:trHeight w:val="247"/>
        </w:trPr>
        <w:tc>
          <w:tcPr>
            <w:tcW w:w="4906" w:type="dxa"/>
            <w:tcBorders>
              <w:top w:val="nil"/>
              <w:left w:val="single" w:sz="4" w:space="0" w:color="auto"/>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Zespół Szkół Specjalnych</w:t>
            </w:r>
          </w:p>
        </w:tc>
        <w:tc>
          <w:tcPr>
            <w:tcW w:w="1877" w:type="dxa"/>
            <w:tcBorders>
              <w:top w:val="nil"/>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w:t>
            </w:r>
          </w:p>
        </w:tc>
        <w:tc>
          <w:tcPr>
            <w:tcW w:w="2052" w:type="dxa"/>
            <w:tcBorders>
              <w:top w:val="nil"/>
              <w:left w:val="nil"/>
              <w:bottom w:val="single" w:sz="4" w:space="0" w:color="auto"/>
              <w:right w:val="single" w:sz="4" w:space="0" w:color="auto"/>
            </w:tcBorders>
            <w:shd w:val="clear" w:color="auto" w:fill="C0C0C0"/>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58</w:t>
            </w:r>
          </w:p>
        </w:tc>
      </w:tr>
      <w:tr w:rsidR="005E5FE1" w:rsidRPr="002D72C0">
        <w:trPr>
          <w:trHeight w:val="247"/>
        </w:trPr>
        <w:tc>
          <w:tcPr>
            <w:tcW w:w="8835" w:type="dxa"/>
            <w:gridSpan w:val="3"/>
            <w:tcBorders>
              <w:top w:val="single" w:sz="4" w:space="0" w:color="auto"/>
              <w:left w:val="nil"/>
              <w:bottom w:val="nil"/>
              <w:right w:val="nil"/>
            </w:tcBorders>
            <w:vAlign w:val="center"/>
          </w:tcPr>
          <w:p w:rsidR="005E5FE1" w:rsidRPr="002D72C0" w:rsidRDefault="005E5FE1" w:rsidP="00050188">
            <w:pPr>
              <w:spacing w:after="0" w:line="240" w:lineRule="auto"/>
              <w:rPr>
                <w:rFonts w:ascii="Times New Roman" w:hAnsi="Times New Roman" w:cs="Times New Roman"/>
                <w:b/>
                <w:bCs/>
                <w:sz w:val="14"/>
                <w:szCs w:val="14"/>
              </w:rPr>
            </w:pPr>
            <w:r w:rsidRPr="002D72C0">
              <w:rPr>
                <w:rFonts w:ascii="Times New Roman" w:hAnsi="Times New Roman" w:cs="Times New Roman"/>
                <w:b/>
                <w:bCs/>
                <w:sz w:val="14"/>
                <w:szCs w:val="14"/>
              </w:rPr>
              <w:t xml:space="preserve"> * w zestawieniu ujęto także szkoły/placówki prywatne </w:t>
            </w:r>
          </w:p>
        </w:tc>
      </w:tr>
    </w:tbl>
    <w:p w:rsidR="005E5FE1" w:rsidRPr="002D72C0" w:rsidRDefault="005E5FE1" w:rsidP="00050188">
      <w:pPr>
        <w:pStyle w:val="ListParagraph"/>
        <w:spacing w:after="0" w:line="240" w:lineRule="auto"/>
        <w:ind w:left="360" w:right="-142"/>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4"/>
          <w:szCs w:val="24"/>
        </w:rPr>
      </w:pPr>
      <w:r w:rsidRPr="002D72C0">
        <w:rPr>
          <w:rFonts w:ascii="Times New Roman" w:hAnsi="Times New Roman" w:cs="Times New Roman"/>
          <w:sz w:val="24"/>
          <w:szCs w:val="24"/>
        </w:rPr>
        <w:t>Reasumując, w powiecie kamiennogórskim na dzień 30 września 2013 roku (wg. SIO) punkty przedszkolne, przedszkola, oddziały przedszkolne i oddziały „0” liczyły: 1.105 dzieci; szkoły podstawowe: 2.376 uczniów; gimnazja: 1.278 uczniów; szkoły ponadgimnazjalne: 1.434 uczniów; natomiast szkoła specjalna: 58 uczniów. Powyższe dane przedstawia Wykres nr 25.</w:t>
      </w: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jc w:val="both"/>
        <w:rPr>
          <w:rFonts w:ascii="Times New Roman" w:hAnsi="Times New Roman" w:cs="Times New Roman"/>
          <w:b/>
          <w:bCs/>
          <w:sz w:val="20"/>
          <w:szCs w:val="20"/>
        </w:rPr>
      </w:pPr>
      <w:r w:rsidRPr="002D72C0">
        <w:rPr>
          <w:rFonts w:ascii="Times New Roman" w:hAnsi="Times New Roman" w:cs="Times New Roman"/>
          <w:b/>
          <w:bCs/>
          <w:sz w:val="20"/>
          <w:szCs w:val="20"/>
        </w:rPr>
        <w:t>Wykres nr 25. Liczba dzieci/uczniów w przedszkolach/szkołach w powiecie kamiennogórskim</w:t>
      </w:r>
      <w:r w:rsidRPr="002D72C0">
        <w:rPr>
          <w:rFonts w:ascii="Times New Roman" w:hAnsi="Times New Roman" w:cs="Times New Roman"/>
          <w:sz w:val="20"/>
          <w:szCs w:val="20"/>
        </w:rPr>
        <w:t xml:space="preserve">           </w:t>
      </w:r>
    </w:p>
    <w:p w:rsidR="005E5FE1" w:rsidRPr="002D72C0" w:rsidRDefault="005E5FE1" w:rsidP="00050188">
      <w:pPr>
        <w:pStyle w:val="ListParagraph"/>
        <w:spacing w:after="0" w:line="240" w:lineRule="auto"/>
        <w:ind w:left="0"/>
        <w:jc w:val="both"/>
        <w:rPr>
          <w:rFonts w:ascii="Times New Roman" w:hAnsi="Times New Roman" w:cs="Times New Roman"/>
          <w:b/>
          <w:bCs/>
          <w:sz w:val="24"/>
          <w:szCs w:val="24"/>
        </w:rPr>
      </w:pPr>
    </w:p>
    <w:p w:rsidR="005E5FE1" w:rsidRPr="002D72C0" w:rsidRDefault="005E5FE1" w:rsidP="00050188">
      <w:pPr>
        <w:pStyle w:val="ListParagraph"/>
        <w:spacing w:after="0" w:line="240" w:lineRule="auto"/>
        <w:ind w:left="0"/>
        <w:jc w:val="both"/>
        <w:rPr>
          <w:rFonts w:ascii="Times New Roman" w:hAnsi="Times New Roman" w:cs="Times New Roman"/>
          <w:sz w:val="28"/>
          <w:szCs w:val="28"/>
        </w:rPr>
      </w:pPr>
      <w:r w:rsidRPr="00A25B80">
        <w:rPr>
          <w:rFonts w:ascii="Times New Roman" w:hAnsi="Times New Roman" w:cs="Times New Roman"/>
          <w:noProof/>
        </w:rPr>
        <w:pict>
          <v:shape id="Obraz 5" o:spid="_x0000_i1053" type="#_x0000_t75" style="width:446.25pt;height:226.5pt;visibility:visible">
            <v:imagedata r:id="rId60" o:title=""/>
          </v:shape>
        </w:pict>
      </w: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8"/>
          <w:szCs w:val="28"/>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r w:rsidRPr="002D72C0">
        <w:rPr>
          <w:rFonts w:ascii="Times New Roman" w:hAnsi="Times New Roman" w:cs="Times New Roman"/>
          <w:b/>
          <w:bCs/>
          <w:sz w:val="20"/>
          <w:szCs w:val="20"/>
        </w:rPr>
        <w:t>Tabela nr 3. przedstawia liczbę absolwentów w roku szkolnym 2012/2013 w szkołach ponadgimnazjalnych powiatu kamiennogórskiego, wg. stanu SIO na 30 września 2013 roku</w:t>
      </w:r>
    </w:p>
    <w:tbl>
      <w:tblPr>
        <w:tblW w:w="8789" w:type="dxa"/>
        <w:tblInd w:w="212" w:type="dxa"/>
        <w:tblLayout w:type="fixed"/>
        <w:tblCellMar>
          <w:left w:w="70" w:type="dxa"/>
          <w:right w:w="70" w:type="dxa"/>
        </w:tblCellMar>
        <w:tblLook w:val="0000"/>
      </w:tblPr>
      <w:tblGrid>
        <w:gridCol w:w="5582"/>
        <w:gridCol w:w="1656"/>
        <w:gridCol w:w="1551"/>
      </w:tblGrid>
      <w:tr w:rsidR="005E5FE1" w:rsidRPr="002D72C0">
        <w:trPr>
          <w:trHeight w:val="578"/>
        </w:trPr>
        <w:tc>
          <w:tcPr>
            <w:tcW w:w="5582" w:type="dxa"/>
            <w:tcBorders>
              <w:top w:val="single" w:sz="4" w:space="0" w:color="auto"/>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Szkoła</w:t>
            </w:r>
          </w:p>
        </w:tc>
        <w:tc>
          <w:tcPr>
            <w:tcW w:w="1656" w:type="dxa"/>
            <w:tcBorders>
              <w:top w:val="single" w:sz="4" w:space="0" w:color="000000"/>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Liczba absolwentów</w:t>
            </w:r>
          </w:p>
        </w:tc>
        <w:tc>
          <w:tcPr>
            <w:tcW w:w="1551" w:type="dxa"/>
            <w:tcBorders>
              <w:top w:val="single" w:sz="4" w:space="0" w:color="000000"/>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w tym kobiety</w:t>
            </w:r>
          </w:p>
        </w:tc>
      </w:tr>
      <w:tr w:rsidR="005E5FE1" w:rsidRPr="002D72C0">
        <w:trPr>
          <w:trHeight w:val="367"/>
        </w:trPr>
        <w:tc>
          <w:tcPr>
            <w:tcW w:w="5582"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Liceum Ogólnokształcące w ZSO</w:t>
            </w:r>
          </w:p>
        </w:tc>
        <w:tc>
          <w:tcPr>
            <w:tcW w:w="1656"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155</w:t>
            </w:r>
          </w:p>
        </w:tc>
        <w:tc>
          <w:tcPr>
            <w:tcW w:w="1551"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98</w:t>
            </w:r>
          </w:p>
        </w:tc>
      </w:tr>
      <w:tr w:rsidR="005E5FE1" w:rsidRPr="002D72C0">
        <w:trPr>
          <w:trHeight w:val="394"/>
        </w:trPr>
        <w:tc>
          <w:tcPr>
            <w:tcW w:w="5582"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Liceum Ogólnokształcące dla Dorosłych</w:t>
            </w:r>
          </w:p>
        </w:tc>
        <w:tc>
          <w:tcPr>
            <w:tcW w:w="1656"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551"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394"/>
        </w:trPr>
        <w:tc>
          <w:tcPr>
            <w:tcW w:w="5582"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Prywatne Liceum Ogólnokształcące dla Dorosłych</w:t>
            </w:r>
          </w:p>
        </w:tc>
        <w:tc>
          <w:tcPr>
            <w:tcW w:w="1656"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w:t>
            </w:r>
          </w:p>
        </w:tc>
        <w:tc>
          <w:tcPr>
            <w:tcW w:w="1551"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r>
      <w:tr w:rsidR="005E5FE1" w:rsidRPr="002D72C0">
        <w:trPr>
          <w:trHeight w:val="394"/>
        </w:trPr>
        <w:tc>
          <w:tcPr>
            <w:tcW w:w="5582"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Prywatne Uzupełniające Liceum Ogólnokształcące dla Dorosłych</w:t>
            </w:r>
          </w:p>
        </w:tc>
        <w:tc>
          <w:tcPr>
            <w:tcW w:w="1656"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15</w:t>
            </w:r>
          </w:p>
        </w:tc>
        <w:tc>
          <w:tcPr>
            <w:tcW w:w="1551"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7</w:t>
            </w:r>
          </w:p>
        </w:tc>
      </w:tr>
      <w:tr w:rsidR="005E5FE1" w:rsidRPr="002D72C0">
        <w:trPr>
          <w:trHeight w:val="394"/>
        </w:trPr>
        <w:tc>
          <w:tcPr>
            <w:tcW w:w="5582"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Zasadnicza Szkoła Zawodowa dla Młodocianych Pracowników ZSZiO</w:t>
            </w:r>
          </w:p>
        </w:tc>
        <w:tc>
          <w:tcPr>
            <w:tcW w:w="1656"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103</w:t>
            </w:r>
          </w:p>
        </w:tc>
        <w:tc>
          <w:tcPr>
            <w:tcW w:w="1551"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33</w:t>
            </w:r>
          </w:p>
        </w:tc>
      </w:tr>
      <w:tr w:rsidR="005E5FE1" w:rsidRPr="002D72C0">
        <w:trPr>
          <w:trHeight w:val="394"/>
        </w:trPr>
        <w:tc>
          <w:tcPr>
            <w:tcW w:w="5582"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Liceum Profilowane (zarządzanie informacją) w ZSZiO</w:t>
            </w:r>
          </w:p>
        </w:tc>
        <w:tc>
          <w:tcPr>
            <w:tcW w:w="1656"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23</w:t>
            </w:r>
          </w:p>
        </w:tc>
        <w:tc>
          <w:tcPr>
            <w:tcW w:w="1551"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13</w:t>
            </w:r>
          </w:p>
        </w:tc>
      </w:tr>
      <w:tr w:rsidR="005E5FE1" w:rsidRPr="002D72C0">
        <w:trPr>
          <w:trHeight w:val="394"/>
        </w:trPr>
        <w:tc>
          <w:tcPr>
            <w:tcW w:w="5582" w:type="dxa"/>
            <w:tcBorders>
              <w:top w:val="nil"/>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Technikum w ZSZiO</w:t>
            </w:r>
          </w:p>
        </w:tc>
        <w:tc>
          <w:tcPr>
            <w:tcW w:w="1656"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106</w:t>
            </w:r>
          </w:p>
        </w:tc>
        <w:tc>
          <w:tcPr>
            <w:tcW w:w="1551"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68</w:t>
            </w:r>
          </w:p>
        </w:tc>
      </w:tr>
      <w:tr w:rsidR="005E5FE1" w:rsidRPr="002D72C0">
        <w:trPr>
          <w:trHeight w:val="394"/>
        </w:trPr>
        <w:tc>
          <w:tcPr>
            <w:tcW w:w="5582" w:type="dxa"/>
            <w:tcBorders>
              <w:top w:val="nil"/>
              <w:left w:val="single" w:sz="4" w:space="0" w:color="auto"/>
              <w:bottom w:val="nil"/>
              <w:right w:val="single" w:sz="4" w:space="0" w:color="auto"/>
            </w:tcBorders>
            <w:vAlign w:val="center"/>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Uzupełniające Liceum Ogólnokształcące dla Dorosłych</w:t>
            </w:r>
          </w:p>
        </w:tc>
        <w:tc>
          <w:tcPr>
            <w:tcW w:w="1656"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10</w:t>
            </w:r>
          </w:p>
        </w:tc>
        <w:tc>
          <w:tcPr>
            <w:tcW w:w="1551"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w:t>
            </w:r>
          </w:p>
        </w:tc>
      </w:tr>
      <w:tr w:rsidR="005E5FE1" w:rsidRPr="002D72C0">
        <w:trPr>
          <w:trHeight w:val="394"/>
        </w:trPr>
        <w:tc>
          <w:tcPr>
            <w:tcW w:w="5582" w:type="dxa"/>
            <w:tcBorders>
              <w:top w:val="single" w:sz="4" w:space="0" w:color="auto"/>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RAZEM</w:t>
            </w:r>
          </w:p>
        </w:tc>
        <w:tc>
          <w:tcPr>
            <w:tcW w:w="1656" w:type="dxa"/>
            <w:tcBorders>
              <w:top w:val="single" w:sz="4" w:space="0" w:color="auto"/>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415</w:t>
            </w:r>
          </w:p>
        </w:tc>
        <w:tc>
          <w:tcPr>
            <w:tcW w:w="1551" w:type="dxa"/>
            <w:tcBorders>
              <w:top w:val="single" w:sz="4" w:space="0" w:color="auto"/>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224</w:t>
            </w:r>
          </w:p>
        </w:tc>
      </w:tr>
    </w:tbl>
    <w:p w:rsidR="005E5FE1" w:rsidRPr="002D72C0" w:rsidRDefault="005E5FE1" w:rsidP="00050188">
      <w:pPr>
        <w:pStyle w:val="ListParagraph"/>
        <w:spacing w:after="0" w:line="240" w:lineRule="auto"/>
        <w:ind w:left="0" w:right="-142"/>
        <w:jc w:val="both"/>
        <w:rPr>
          <w:rFonts w:ascii="Times New Roman" w:hAnsi="Times New Roman" w:cs="Times New Roman"/>
          <w:sz w:val="24"/>
          <w:szCs w:val="24"/>
        </w:rPr>
      </w:pP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4"/>
          <w:szCs w:val="24"/>
        </w:rPr>
      </w:pPr>
      <w:r w:rsidRPr="002D72C0">
        <w:rPr>
          <w:rFonts w:ascii="Times New Roman" w:hAnsi="Times New Roman" w:cs="Times New Roman"/>
          <w:sz w:val="24"/>
          <w:szCs w:val="24"/>
        </w:rPr>
        <w:t xml:space="preserve">Zasadnicza Szkoła Zawodowa dla Młodocianych Pracowników w Zespole Szkół Zawodowych i Ogólnokształcących (ZSZiO) w Kamiennej Górze kształciła w 18 zawodach, profilach kształcenia, specjalnościach. Dane na temat absolwentów roku szkolnego 2012/2013 zostały zaprezentowane w Tabeli nr 3. (wg. SIO na 30 września 2013 r.). Natomiast Tabela nr 4 przedstawia absolwentów Technikum w ZSZiO według profili kształcenia, zawodów </w:t>
      </w:r>
      <w:r w:rsidRPr="002D72C0">
        <w:rPr>
          <w:rFonts w:ascii="Times New Roman" w:hAnsi="Times New Roman" w:cs="Times New Roman"/>
          <w:sz w:val="24"/>
          <w:szCs w:val="24"/>
        </w:rPr>
        <w:br/>
        <w:t>i specjalności (wg. SIO na 30 września 2013 r.).</w:t>
      </w:r>
    </w:p>
    <w:p w:rsidR="005E5FE1" w:rsidRPr="002D72C0" w:rsidRDefault="005E5FE1" w:rsidP="00050188">
      <w:pPr>
        <w:pStyle w:val="ListParagraph"/>
        <w:spacing w:after="0" w:line="240" w:lineRule="auto"/>
        <w:ind w:left="0" w:right="-142" w:firstLine="360"/>
        <w:jc w:val="both"/>
        <w:rPr>
          <w:rFonts w:ascii="Times New Roman" w:hAnsi="Times New Roman" w:cs="Times New Roman"/>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r w:rsidRPr="002D72C0">
        <w:rPr>
          <w:rFonts w:ascii="Times New Roman" w:hAnsi="Times New Roman" w:cs="Times New Roman"/>
          <w:b/>
          <w:bCs/>
          <w:sz w:val="20"/>
          <w:szCs w:val="20"/>
        </w:rPr>
        <w:t>Tabela nr 4. Absolwenci roku szkolnego 2012/2013 Zasadniczej Szkoły Zawodowej dla Młodocianych Pracowników według profili kształcenia/ zawodów/ specjalności ( wg. stanu SIO na 30 września 2013 r.)</w:t>
      </w:r>
    </w:p>
    <w:tbl>
      <w:tblPr>
        <w:tblW w:w="8100" w:type="dxa"/>
        <w:tblInd w:w="430" w:type="dxa"/>
        <w:tblLayout w:type="fixed"/>
        <w:tblCellMar>
          <w:left w:w="70" w:type="dxa"/>
          <w:right w:w="70" w:type="dxa"/>
        </w:tblCellMar>
        <w:tblLook w:val="0000"/>
      </w:tblPr>
      <w:tblGrid>
        <w:gridCol w:w="4140"/>
        <w:gridCol w:w="1260"/>
        <w:gridCol w:w="1440"/>
        <w:gridCol w:w="1260"/>
      </w:tblGrid>
      <w:tr w:rsidR="005E5FE1" w:rsidRPr="002D72C0">
        <w:trPr>
          <w:trHeight w:val="971"/>
        </w:trPr>
        <w:tc>
          <w:tcPr>
            <w:tcW w:w="4140" w:type="dxa"/>
            <w:tcBorders>
              <w:top w:val="single" w:sz="4" w:space="0" w:color="000000"/>
              <w:left w:val="single" w:sz="4" w:space="0" w:color="000000"/>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Zawód/ profil kształcenia/ specjalność</w:t>
            </w:r>
          </w:p>
        </w:tc>
        <w:tc>
          <w:tcPr>
            <w:tcW w:w="1260"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Długość cyklu kształcenia</w:t>
            </w:r>
          </w:p>
        </w:tc>
        <w:tc>
          <w:tcPr>
            <w:tcW w:w="1440"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Liczba absolwentów</w:t>
            </w:r>
          </w:p>
        </w:tc>
        <w:tc>
          <w:tcPr>
            <w:tcW w:w="1260" w:type="dxa"/>
            <w:tcBorders>
              <w:top w:val="single" w:sz="4" w:space="0" w:color="000000"/>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w tym kobiety</w:t>
            </w:r>
          </w:p>
        </w:tc>
      </w:tr>
      <w:tr w:rsidR="005E5FE1" w:rsidRPr="002D72C0">
        <w:trPr>
          <w:trHeight w:val="299"/>
        </w:trPr>
        <w:tc>
          <w:tcPr>
            <w:tcW w:w="4140" w:type="dxa"/>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Kucharz</w:t>
            </w:r>
          </w:p>
        </w:tc>
        <w:tc>
          <w:tcPr>
            <w:tcW w:w="1260" w:type="dxa"/>
            <w:tcBorders>
              <w:top w:val="single" w:sz="4" w:space="0" w:color="000000"/>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single" w:sz="4" w:space="0" w:color="000000"/>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260" w:type="dxa"/>
            <w:tcBorders>
              <w:top w:val="single" w:sz="4" w:space="0" w:color="000000"/>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Kucharz małej gastronomii</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18</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9</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Fryzjer</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Sprzedawca</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22</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19</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Murarz</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8</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Dekarz</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Monter instalacji i urządzeń sanitarnych</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Blacharz samochodowy</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Operator obrabiarek skrawających</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Ślusarz</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10</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Mechanik pojazdów samochodowych</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19</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Elektryk</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5</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Elektromechanik pojazdów samochodowych</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5</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Cukiernik</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Piekarz</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Stolarz</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Monter sieci, instalacji i urządzeń sanitarnych</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26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Murarz-tynkarz</w:t>
            </w:r>
          </w:p>
        </w:tc>
        <w:tc>
          <w:tcPr>
            <w:tcW w:w="1260"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3.0</w:t>
            </w:r>
          </w:p>
        </w:tc>
        <w:tc>
          <w:tcPr>
            <w:tcW w:w="1440"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260" w:type="dxa"/>
            <w:tcBorders>
              <w:top w:val="nil"/>
              <w:left w:val="nil"/>
              <w:bottom w:val="nil"/>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299"/>
        </w:trPr>
        <w:tc>
          <w:tcPr>
            <w:tcW w:w="4140" w:type="dxa"/>
            <w:tcBorders>
              <w:top w:val="nil"/>
              <w:left w:val="single" w:sz="4" w:space="0" w:color="000000"/>
              <w:bottom w:val="single" w:sz="4" w:space="0" w:color="000000"/>
              <w:right w:val="nil"/>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RAZEM</w:t>
            </w:r>
          </w:p>
        </w:tc>
        <w:tc>
          <w:tcPr>
            <w:tcW w:w="1260" w:type="dxa"/>
            <w:tcBorders>
              <w:top w:val="single" w:sz="4" w:space="0" w:color="auto"/>
              <w:left w:val="single" w:sz="4" w:space="0" w:color="auto"/>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 -</w:t>
            </w:r>
          </w:p>
        </w:tc>
        <w:tc>
          <w:tcPr>
            <w:tcW w:w="1440" w:type="dxa"/>
            <w:tcBorders>
              <w:top w:val="single" w:sz="4" w:space="0" w:color="auto"/>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103</w:t>
            </w:r>
          </w:p>
        </w:tc>
        <w:tc>
          <w:tcPr>
            <w:tcW w:w="1260" w:type="dxa"/>
            <w:tcBorders>
              <w:top w:val="single" w:sz="4" w:space="0" w:color="auto"/>
              <w:left w:val="nil"/>
              <w:bottom w:val="single" w:sz="4" w:space="0" w:color="auto"/>
              <w:right w:val="single" w:sz="4" w:space="0" w:color="auto"/>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33</w:t>
            </w:r>
          </w:p>
        </w:tc>
      </w:tr>
    </w:tbl>
    <w:p w:rsidR="005E5FE1" w:rsidRPr="002D72C0" w:rsidRDefault="005E5FE1" w:rsidP="00050188">
      <w:pPr>
        <w:pStyle w:val="ListParagraph"/>
        <w:spacing w:after="0" w:line="240" w:lineRule="auto"/>
        <w:ind w:left="360" w:right="612"/>
        <w:jc w:val="both"/>
        <w:rPr>
          <w:rFonts w:ascii="Times New Roman" w:hAnsi="Times New Roman" w:cs="Times New Roman"/>
          <w:i/>
          <w:iCs/>
        </w:rPr>
      </w:pPr>
    </w:p>
    <w:p w:rsidR="005E5FE1" w:rsidRPr="002D72C0" w:rsidRDefault="005E5FE1" w:rsidP="00050188">
      <w:pPr>
        <w:pStyle w:val="ListParagraph"/>
        <w:spacing w:after="0" w:line="240" w:lineRule="auto"/>
        <w:ind w:left="0" w:right="-142"/>
        <w:jc w:val="both"/>
        <w:rPr>
          <w:rFonts w:ascii="Times New Roman" w:hAnsi="Times New Roman" w:cs="Times New Roman"/>
          <w:b/>
          <w:bCs/>
          <w:sz w:val="20"/>
          <w:szCs w:val="20"/>
        </w:rPr>
      </w:pPr>
      <w:r w:rsidRPr="002D72C0">
        <w:rPr>
          <w:rFonts w:ascii="Times New Roman" w:hAnsi="Times New Roman" w:cs="Times New Roman"/>
          <w:b/>
          <w:bCs/>
          <w:sz w:val="20"/>
          <w:szCs w:val="20"/>
        </w:rPr>
        <w:t>Tabela nr 5. Absolwenci technikum roku szkolnego 2012/2013 według profili kształcenia, zawodów, specjalności (wg. stanu SIO na 30 września 2013 r.)</w:t>
      </w:r>
    </w:p>
    <w:tbl>
      <w:tblPr>
        <w:tblW w:w="8103" w:type="dxa"/>
        <w:tblInd w:w="430" w:type="dxa"/>
        <w:tblLayout w:type="fixed"/>
        <w:tblCellMar>
          <w:left w:w="70" w:type="dxa"/>
          <w:right w:w="70" w:type="dxa"/>
        </w:tblCellMar>
        <w:tblLook w:val="0000"/>
      </w:tblPr>
      <w:tblGrid>
        <w:gridCol w:w="4137"/>
        <w:gridCol w:w="1263"/>
        <w:gridCol w:w="1440"/>
        <w:gridCol w:w="1263"/>
      </w:tblGrid>
      <w:tr w:rsidR="005E5FE1" w:rsidRPr="002D72C0">
        <w:trPr>
          <w:trHeight w:val="321"/>
        </w:trPr>
        <w:tc>
          <w:tcPr>
            <w:tcW w:w="4137" w:type="dxa"/>
            <w:vMerge w:val="restart"/>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Zawód/ profil kształcenia/ specjalność</w:t>
            </w:r>
          </w:p>
        </w:tc>
        <w:tc>
          <w:tcPr>
            <w:tcW w:w="1263" w:type="dxa"/>
            <w:vMerge w:val="restart"/>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Długość cyklu kształcenia</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Liczba absolwentów</w:t>
            </w:r>
          </w:p>
        </w:tc>
        <w:tc>
          <w:tcPr>
            <w:tcW w:w="1263" w:type="dxa"/>
            <w:vMerge w:val="restart"/>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w tym kobiety</w:t>
            </w:r>
          </w:p>
        </w:tc>
      </w:tr>
      <w:tr w:rsidR="005E5FE1" w:rsidRPr="002D72C0">
        <w:trPr>
          <w:trHeight w:val="488"/>
        </w:trPr>
        <w:tc>
          <w:tcPr>
            <w:tcW w:w="4137" w:type="dxa"/>
            <w:vMerge/>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p>
        </w:tc>
        <w:tc>
          <w:tcPr>
            <w:tcW w:w="1263" w:type="dxa"/>
            <w:vMerge/>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p>
        </w:tc>
        <w:tc>
          <w:tcPr>
            <w:tcW w:w="1263" w:type="dxa"/>
            <w:vMerge/>
            <w:tcBorders>
              <w:top w:val="single" w:sz="4" w:space="0" w:color="000000"/>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p>
        </w:tc>
      </w:tr>
      <w:tr w:rsidR="005E5FE1" w:rsidRPr="002D72C0">
        <w:trPr>
          <w:trHeight w:val="32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budownictwa</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22</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3</w:t>
            </w:r>
          </w:p>
        </w:tc>
      </w:tr>
      <w:tr w:rsidR="005E5FE1" w:rsidRPr="002D72C0">
        <w:trPr>
          <w:trHeight w:val="32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architektury krajobrazu</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15</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14</w:t>
            </w:r>
          </w:p>
        </w:tc>
      </w:tr>
      <w:tr w:rsidR="005E5FE1" w:rsidRPr="002D72C0">
        <w:trPr>
          <w:trHeight w:val="32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ekonomista</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32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handlowiec</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22</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13</w:t>
            </w:r>
          </w:p>
        </w:tc>
      </w:tr>
      <w:tr w:rsidR="005E5FE1" w:rsidRPr="002D72C0">
        <w:trPr>
          <w:trHeight w:val="32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hotelarstwa</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23</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23</w:t>
            </w:r>
          </w:p>
        </w:tc>
      </w:tr>
      <w:tr w:rsidR="005E5FE1" w:rsidRPr="002D72C0">
        <w:trPr>
          <w:trHeight w:val="32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organizacji usług gastronomicznych</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24</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15</w:t>
            </w:r>
          </w:p>
        </w:tc>
      </w:tr>
      <w:tr w:rsidR="005E5FE1" w:rsidRPr="002D72C0">
        <w:trPr>
          <w:trHeight w:val="32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logistyk</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341"/>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Technik żywienia i usług gastronomicznych</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4.0</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0</w:t>
            </w:r>
          </w:p>
        </w:tc>
      </w:tr>
      <w:tr w:rsidR="005E5FE1" w:rsidRPr="002D72C0">
        <w:trPr>
          <w:trHeight w:val="392"/>
        </w:trPr>
        <w:tc>
          <w:tcPr>
            <w:tcW w:w="4137" w:type="dxa"/>
            <w:tcBorders>
              <w:top w:val="nil"/>
              <w:left w:val="single" w:sz="4" w:space="0" w:color="000000"/>
              <w:bottom w:val="single" w:sz="4" w:space="0" w:color="000000"/>
              <w:right w:val="single" w:sz="4" w:space="0" w:color="000000"/>
            </w:tcBorders>
            <w:vAlign w:val="center"/>
          </w:tcPr>
          <w:p w:rsidR="005E5FE1" w:rsidRPr="002D72C0" w:rsidRDefault="005E5FE1" w:rsidP="00050188">
            <w:pPr>
              <w:spacing w:after="0" w:line="240" w:lineRule="auto"/>
              <w:jc w:val="right"/>
              <w:rPr>
                <w:rFonts w:ascii="Times New Roman" w:hAnsi="Times New Roman" w:cs="Times New Roman"/>
                <w:b/>
                <w:bCs/>
              </w:rPr>
            </w:pPr>
            <w:r w:rsidRPr="002D72C0">
              <w:rPr>
                <w:rFonts w:ascii="Times New Roman" w:hAnsi="Times New Roman" w:cs="Times New Roman"/>
                <w:b/>
                <w:bCs/>
              </w:rPr>
              <w:t>RAZEM</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w:t>
            </w:r>
          </w:p>
        </w:tc>
        <w:tc>
          <w:tcPr>
            <w:tcW w:w="1440"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106</w:t>
            </w:r>
          </w:p>
        </w:tc>
        <w:tc>
          <w:tcPr>
            <w:tcW w:w="1263" w:type="dxa"/>
            <w:tcBorders>
              <w:top w:val="nil"/>
              <w:left w:val="nil"/>
              <w:bottom w:val="single" w:sz="4" w:space="0" w:color="000000"/>
              <w:right w:val="single" w:sz="4" w:space="0" w:color="000000"/>
            </w:tcBorders>
            <w:vAlign w:val="center"/>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68</w:t>
            </w:r>
          </w:p>
        </w:tc>
      </w:tr>
    </w:tbl>
    <w:p w:rsidR="005E5FE1" w:rsidRPr="002D72C0" w:rsidRDefault="005E5FE1" w:rsidP="00050188">
      <w:pPr>
        <w:pStyle w:val="Heading2"/>
        <w:spacing w:line="240" w:lineRule="auto"/>
        <w:rPr>
          <w:color w:val="auto"/>
        </w:rPr>
      </w:pPr>
      <w:bookmarkStart w:id="66" w:name="_Toc386017971"/>
    </w:p>
    <w:p w:rsidR="005E5FE1" w:rsidRPr="002D72C0" w:rsidRDefault="005E5FE1" w:rsidP="00050188">
      <w:pPr>
        <w:pStyle w:val="Heading2"/>
        <w:spacing w:line="240" w:lineRule="auto"/>
        <w:rPr>
          <w:color w:val="auto"/>
        </w:rPr>
      </w:pPr>
      <w:bookmarkStart w:id="67" w:name="_Toc412636713"/>
      <w:r w:rsidRPr="002D72C0">
        <w:rPr>
          <w:color w:val="auto"/>
        </w:rPr>
        <w:t>II.10. Struktura bezrobocia powiatu kamiennogórskiego</w:t>
      </w:r>
      <w:bookmarkEnd w:id="66"/>
      <w:bookmarkEnd w:id="67"/>
      <w:r w:rsidRPr="002D72C0">
        <w:rPr>
          <w:color w:val="auto"/>
        </w:rPr>
        <w:t xml:space="preserve">  </w:t>
      </w:r>
    </w:p>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line="240" w:lineRule="auto"/>
        <w:ind w:firstLine="709"/>
        <w:jc w:val="both"/>
        <w:rPr>
          <w:rFonts w:ascii="Times New Roman" w:hAnsi="Times New Roman" w:cs="Times New Roman"/>
          <w:sz w:val="24"/>
          <w:szCs w:val="24"/>
        </w:rPr>
      </w:pPr>
      <w:r w:rsidRPr="002D72C0">
        <w:rPr>
          <w:rFonts w:ascii="Times New Roman" w:hAnsi="Times New Roman" w:cs="Times New Roman"/>
          <w:sz w:val="24"/>
          <w:szCs w:val="24"/>
        </w:rPr>
        <w:t xml:space="preserve">Podstawowymi wskaźnikami opisującymi sytuację rynku pracy jest współczynnik aktywności zawodowej (stosunek liczby aktywnych zawodowo do sumy aktywnych </w:t>
      </w:r>
      <w:r w:rsidRPr="002D72C0">
        <w:rPr>
          <w:rFonts w:ascii="Times New Roman" w:hAnsi="Times New Roman" w:cs="Times New Roman"/>
          <w:sz w:val="24"/>
          <w:szCs w:val="24"/>
        </w:rPr>
        <w:br/>
        <w:t>i biernych zawodowo), wskaźnik zatrudnienia (stosunek liczby pracujących do sumy aktywnych i biernych zawodowo) oraz stopa bezrobocia.</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ab/>
        <w:t>Stopa bezrobocia w powiecie kamiennogórskim na koniec 2013 r. ukształtowała się na poziomie 20,7% co w porównaniu z innymi powiatami województwa dolnośląskiego daje 11 pozycję pod względem wysokości stopy. Stopa dla województwa i kraju w analogicznym okresie wynosiła odpowiednio 13,2% i 13,4 %.</w:t>
      </w: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rPr>
          <w:rFonts w:ascii="Times New Roman" w:hAnsi="Times New Roman" w:cs="Times New Roman"/>
          <w:b/>
          <w:bCs/>
        </w:rPr>
      </w:pPr>
      <w:r w:rsidRPr="002D72C0">
        <w:rPr>
          <w:rFonts w:ascii="Times New Roman" w:hAnsi="Times New Roman" w:cs="Times New Roman"/>
          <w:b/>
          <w:bCs/>
        </w:rPr>
        <w:t>W</w:t>
      </w:r>
      <w:r w:rsidRPr="002D72C0">
        <w:rPr>
          <w:rFonts w:ascii="Times New Roman" w:hAnsi="Times New Roman" w:cs="Times New Roman"/>
          <w:b/>
          <w:bCs/>
          <w:sz w:val="20"/>
          <w:szCs w:val="20"/>
        </w:rPr>
        <w:t>ykres nr 26. Stopa bezrobocia w powiecie kamiennogórskim w latach 2009-2013</w:t>
      </w:r>
      <w:r w:rsidRPr="002D72C0">
        <w:rPr>
          <w:rFonts w:ascii="Times New Roman" w:hAnsi="Times New Roman" w:cs="Times New Roman"/>
          <w:b/>
          <w:bCs/>
        </w:rPr>
        <w:t>.</w:t>
      </w:r>
    </w:p>
    <w:p w:rsidR="005E5FE1" w:rsidRPr="002D72C0" w:rsidRDefault="005E5FE1" w:rsidP="00050188">
      <w:pPr>
        <w:spacing w:line="240" w:lineRule="auto"/>
        <w:jc w:val="center"/>
        <w:rPr>
          <w:rFonts w:ascii="Times New Roman" w:hAnsi="Times New Roman" w:cs="Times New Roman"/>
        </w:rPr>
      </w:pPr>
      <w:r>
        <w:rPr>
          <w:noProof/>
        </w:rPr>
      </w:r>
      <w:r w:rsidRPr="00B24B52">
        <w:rPr>
          <w:rFonts w:ascii="Times New Roman" w:hAnsi="Times New Roman" w:cs="Times New Roman"/>
          <w:noProof/>
        </w:rPr>
        <w:pict>
          <v:group id="Kanwa 54" o:spid="_x0000_s1078" editas="canvas" style="width:451.5pt;height:267.15pt;mso-position-horizontal-relative:char;mso-position-vertical-relative:line" coordsize="57340,3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">
            <v:shape id="_x0000_s1079" type="#_x0000_t75" style="position:absolute;width:57340;height:33928;visibility:visible">
              <v:fill o:detectmouseclick="t"/>
              <v:path o:connecttype="none"/>
            </v:shape>
            <v:group id="Group 56" o:spid="_x0000_s1080" style="position:absolute;left:393;top:349;width:56947;height:31496" coordorigin="62,55" coordsize="8968,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Rectangle 57" o:spid="_x0000_s1081" style="position:absolute;left:62;top:55;width:8968;height: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jx8UA&#10;AADcAAAADwAAAGRycy9kb3ducmV2LnhtbESPQWsCMRSE74L/ITyht5rY2rSuRikFQbA9dC30+tg8&#10;dxc3L9tN1PXfG6HgcZiZb5jFqneNOFEXas8GJmMFgrjwtubSwM9u/fgGIkRki41nMnChAKvlcLDA&#10;zPozf9Mpj6VIEA4ZGqhibDMpQ1GRwzD2LXHy9r5zGJPsSmk7PCe4a+STUlo6rDktVNjSR0XFIT86&#10;A6in9u9r//y52x41zsperV9+lTEPo/59DiJSH+/h//bGGtCvGm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SPHxQAAANwAAAAPAAAAAAAAAAAAAAAAAJgCAABkcnMv&#10;ZG93bnJldi54bWxQSwUGAAAAAAQABAD1AAAAigMAAAAA&#10;" stroked="f"/>
              <v:rect id="Rectangle 58" o:spid="_x0000_s1082" style="position:absolute;left:1172;top:803;width:7734;height:2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9fsUA&#10;AADcAAAADwAAAGRycy9kb3ducmV2LnhtbESPQWvCQBSE70L/w/IKXkQ39qAlZiNFKAYRpLH1/Mg+&#10;k2D2bcxuk/jvu4VCj8PMfMMk29E0oqfO1ZYVLBcRCOLC6ppLBZ/n9/krCOeRNTaWScGDHGzTp0mC&#10;sbYDf1Cf+1IECLsYFVTet7GUrqjIoFvYljh4V9sZ9EF2pdQdDgFuGvkSRStpsOawUGFLu4qKW/5t&#10;FAzFqb+cj3t5ml0yy/fsvsu/DkpNn8e3DQhPo/8P/7UzrWC1X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71+xQAAANwAAAAPAAAAAAAAAAAAAAAAAJgCAABkcnMv&#10;ZG93bnJldi54bWxQSwUGAAAAAAQABAD1AAAAigMAAAAA&#10;" filled="f" stroked="f"/>
              <v:line id="Line 59" o:spid="_x0000_s1083" style="position:absolute;visibility:visible" from="1172,2760" to="8906,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line id="Line 60" o:spid="_x0000_s1084" style="position:absolute;visibility:visible" from="1172,2364" to="8906,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pBcQAAADcAAAADwAAAGRycy9kb3ducmV2LnhtbESPQWvCQBSE74L/YXlCb7qx0BhTV5HS&#10;Yr1pVOjxkX0mi9m3IbvV9N93BcHjMDPfMItVbxtxpc4bxwqmkwQEcem04UrB8fA1zkD4gKyxcUwK&#10;/sjDajkcLDDX7sZ7uhahEhHCPkcFdQhtLqUva7LoJ64ljt7ZdRZDlF0ldYe3CLeNfE2SVFo0HBdq&#10;bOmjpvJS/FoFZpdu3raz0/wkPzdh+pNdMmOPSr2M+vU7iEB9eIYf7W+tIJ3N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GkFxAAAANwAAAAPAAAAAAAAAAAA&#10;AAAAAKECAABkcnMvZG93bnJldi54bWxQSwUGAAAAAAQABAD5AAAAkgMAAAAA&#10;" strokeweight="0"/>
              <v:line id="Line 61" o:spid="_x0000_s1085" style="position:absolute;visibility:visible" from="1172,1980" to="890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line id="Line 62" o:spid="_x0000_s1086" style="position:absolute;visibility:visible" from="1172,1584" to="8906,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JMQAAADcAAAADwAAAGRycy9kb3ducmV2LnhtbESPT2vCQBTE7wW/w/KE3uomhaYxuopI&#10;RXur/8DjI/tMFrNvQ3bV+O27hYLHYWZ+w0znvW3EjTpvHCtIRwkI4tJpw5WCw371loPwAVlj45gU&#10;PMjDfDZ4mWKh3Z23dNuFSkQI+wIV1CG0hZS+rMmiH7mWOHpn11kMUXaV1B3eI9w28j1JMmnRcFyo&#10;saVlTeVld7UKzE+2/vj+PI6P8msd0lN+yY09KPU67BcTEIH68Az/tzdaQZan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xUkxAAAANwAAAAPAAAAAAAAAAAA&#10;AAAAAKECAABkcnMvZG93bnJldi54bWxQSwUGAAAAAAQABAD5AAAAkgMAAAAA&#10;" strokeweight="0"/>
              <v:line id="Line 63" o:spid="_x0000_s1087" style="position:absolute;visibility:visible" from="1172,1199" to="8906,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line id="Line 64" o:spid="_x0000_s1088" style="position:absolute;visibility:visible" from="1172,803" to="89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uyMUAAADcAAAADwAAAGRycy9kb3ducmV2LnhtbESPT2vCQBTE74LfYXmCN92oNK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uyMUAAADcAAAADwAAAAAAAAAA&#10;AAAAAAChAgAAZHJzL2Rvd25yZXYueG1sUEsFBgAAAAAEAAQA+QAAAJMDAAAAAA==&#10;" strokeweight="0"/>
              <v:rect id="Rectangle 65" o:spid="_x0000_s1089" style="position:absolute;left:1172;top:803;width:7734;height:2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H3cIA&#10;AADcAAAADwAAAGRycy9kb3ducmV2LnhtbESP3YrCMBSE7wXfIRzBO00VKdo1ioqCF4v4sw9waM62&#10;ZZuT0kQb394sCF4OM/MNs1wHU4sHta6yrGAyTkAQ51ZXXCj4uR1GcxDOI2usLZOCJzlYr/q9JWba&#10;dnyhx9UXIkLYZaig9L7JpHR5SQbd2DbE0fu1rUEfZVtI3WIX4aaW0yRJpcGK40KJDe1Kyv+ud6Ng&#10;j1Y36bFLw9mY6Wmx1bPv4JUaDsLmC4Sn4D/hd/uoFaTzGfy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AfdwgAAANwAAAAPAAAAAAAAAAAAAAAAAJgCAABkcnMvZG93&#10;bnJldi54bWxQSwUGAAAAAAQABAD1AAAAhwMAAAAA&#10;" filled="f" strokecolor="gray" strokeweight=".6pt"/>
              <v:line id="Line 66" o:spid="_x0000_s1090" style="position:absolute;visibility:visible" from="1172,803" to="1173,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TJ8UAAADcAAAADwAAAGRycy9kb3ducmV2LnhtbESPT2vCQBTE7wW/w/IK3urGgmlM3YgU&#10;Rb21/oEeH9nXZEn2bciuGr+9Wyj0OMzMb5jFcrCtuFLvjWMF00kCgrh02nCl4HTcvGQgfEDW2Dom&#10;BXfysCxGTwvMtbvxF10PoRIRwj5HBXUIXS6lL2uy6CeuI47ej+sthij7SuoebxFuW/maJKm0aDgu&#10;1NjRR01lc7hYBeYz3c72b+f5Wa63YfqdNZmxJ6XGz8PqHUSgIfyH/9o7rSDNZv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gTJ8UAAADcAAAADwAAAAAAAAAA&#10;AAAAAAChAgAAZHJzL2Rvd25yZXYueG1sUEsFBgAAAAAEAAQA+QAAAJMDAAAAAA==&#10;" strokeweight="0"/>
              <v:line id="Line 67" o:spid="_x0000_s1091" style="position:absolute;visibility:visible" from="1123,3145" to="1172,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NUMQAAADcAAAADwAAAGRycy9kb3ducmV2LnhtbESPQWvCQBSE74L/YXlCb7qx0JimriJS&#10;sb1pVOjxkX1NFrNvQ3bV9N93BcHjMDPfMPNlbxtxpc4bxwqmkwQEcem04UrB8bAZZyB8QNbYOCYF&#10;f+RhuRgO5phrd+M9XYtQiQhhn6OCOoQ2l9KXNVn0E9cSR+/XdRZDlF0ldYe3CLeNfE2SVFo0HBdq&#10;bGldU3kuLlaB2aXbt+/Z6f0kP7dh+pOdM2OPSr2M+tUHiEB9eIYf7S+tIM1S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o1QxAAAANwAAAAPAAAAAAAAAAAA&#10;AAAAAKECAABkcnMvZG93bnJldi54bWxQSwUGAAAAAAQABAD5AAAAkgMAAAAA&#10;" strokeweight="0"/>
              <v:line id="Line 68" o:spid="_x0000_s1092" style="position:absolute;visibility:visible" from="1123,2760" to="1172,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oy8UAAADcAAAADwAAAGRycy9kb3ducmV2LnhtbESPT2vCQBTE7wW/w/KE3upGwRijGxGp&#10;2N5a/4DHR/aZLMm+Ddmtpt++Wyj0OMzMb5j1ZrCtuFPvjWMF00kCgrh02nCl4Hzav2QgfEDW2Dom&#10;Bd/kYVOMntaYa/fgT7ofQyUihH2OCuoQulxKX9Zk0U9cRxy9m+sthij7SuoeHxFuWzlLklRaNBwX&#10;auxoV1PZHL+sAvORHubvi8vyIl8PYXrNmszYs1LP42G7AhFoCP/hv/abVpBm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oy8UAAADcAAAADwAAAAAAAAAA&#10;AAAAAAChAgAAZHJzL2Rvd25yZXYueG1sUEsFBgAAAAAEAAQA+QAAAJMDAAAAAA==&#10;" strokeweight="0"/>
              <v:line id="Line 69" o:spid="_x0000_s1093" style="position:absolute;visibility:visible" from="1123,2364" to="1172,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8ucIAAADcAAAADwAAAGRycy9kb3ducmV2LnhtbERPz2vCMBS+C/sfwhvspmkHq101ljE2&#10;1JtzCjs+mmcb2ryUJqv1vzeHwY4f3+91OdlOjDR441hBukhAEFdOG64VnL4/5zkIH5A1do5JwY08&#10;lJuH2RoL7a78ReMx1CKGsC9QQRNCX0jpq4Ys+oXriSN3cYPFEOFQSz3gNYbbTj4nSSYtGo4NDfb0&#10;3lDVHn+tAnPIti/75fn1LD+2If3J29zYk1JPj9PbCkSgKfyL/9w7rSD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8ucIAAADcAAAADwAAAAAAAAAAAAAA&#10;AAChAgAAZHJzL2Rvd25yZXYueG1sUEsFBgAAAAAEAAQA+QAAAJADAAAAAA==&#10;" strokeweight="0"/>
              <v:line id="Line 70" o:spid="_x0000_s1094" style="position:absolute;visibility:visible" from="1123,1980" to="1172,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IsQAAADcAAAADwAAAGRycy9kb3ducmV2LnhtbESPQWvCQBSE70L/w/IK3nSjYBpTVxFR&#10;tLc2Knh8ZF+TxezbkF01/vtuodDjMDPfMItVbxtxp84bxwom4wQEcem04UrB6bgbZSB8QNbYOCYF&#10;T/KwWr4MFphr9+AvuhehEhHCPkcFdQhtLqUva7Lox64ljt636yyGKLtK6g4fEW4bOU2SVFo0HBdq&#10;bGlTU3ktblaB+Uz3s4+38/wst/swuWTXzNiTUsPXfv0OIlAf/sN/7YNWkGZz+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RkixAAAANwAAAAPAAAAAAAAAAAA&#10;AAAAAKECAABkcnMvZG93bnJldi54bWxQSwUGAAAAAAQABAD5AAAAkgMAAAAA&#10;" strokeweight="0"/>
              <v:line id="Line 71" o:spid="_x0000_s1095" style="position:absolute;visibility:visible" from="1123,1584" to="117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mYsIAAADcAAAADwAAAGRycy9kb3ducmV2LnhtbERPz2vCMBS+C/sfwht409SBte2MMsaG&#10;7qadwo6P5q0NNi+lydr63y+HwY4f3+/tfrKtGKj3xrGC1TIBQVw5bbhWcPl8X2QgfEDW2DomBXfy&#10;sN89zLZYaDfymYYy1CKGsC9QQRNCV0jpq4Ys+qXriCP37XqLIcK+lrrHMYbbVj4lSSotGo4NDXb0&#10;2lB1K3+sAnNKD+uPzTW/yrdDWH1lt8zYi1Lzx+nlGUSgKfyL/9xHrSDN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YmYsIAAADcAAAADwAAAAAAAAAAAAAA&#10;AAChAgAAZHJzL2Rvd25yZXYueG1sUEsFBgAAAAAEAAQA+QAAAJADAAAAAA==&#10;" strokeweight="0"/>
              <v:line id="Line 72" o:spid="_x0000_s1096" style="position:absolute;visibility:visible" from="1123,1199" to="117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D+cQAAADcAAAADwAAAGRycy9kb3ducmV2LnhtbESPQWvCQBSE70L/w/IKvekmhcYYXUWk&#10;YntTq9DjI/tMFrNvQ3bV9N93BcHjMDPfMLNFbxtxpc4bxwrSUQKCuHTacKXg8LMe5iB8QNbYOCYF&#10;f+RhMX8ZzLDQ7sY7uu5DJSKEfYEK6hDaQkpf1mTRj1xLHL2T6yyGKLtK6g5vEW4b+Z4kmbRoOC7U&#10;2NKqpvK8v1gFZpttPr7Hx8lRfm5C+pufc2MPSr299sspiEB9eIYf7S+tIJuk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oP5xAAAANwAAAAPAAAAAAAAAAAA&#10;AAAAAKECAABkcnMvZG93bnJldi54bWxQSwUGAAAAAAQABAD5AAAAkgMAAAAA&#10;" strokeweight="0"/>
              <v:line id="Line 73" o:spid="_x0000_s1097" style="position:absolute;visibility:visible" from="1123,803" to="117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djsQAAADcAAAADwAAAGRycy9kb3ducmV2LnhtbESPT4vCMBTE7wt+h/AEb2uqYK1do4i4&#10;uHvzL+zx0TzbYPNSmqx2v/1GEDwOM/MbZr7sbC1u1HrjWMFomIAgLpw2XCo4HT/fMxA+IGusHZOC&#10;P/KwXPTe5phrd+c93Q6hFBHCPkcFVQhNLqUvKrLoh64hjt7FtRZDlG0pdYv3CLe1HCdJKi0ajgsV&#10;NrSuqLgefq0Cs0u3k+/peXaWm20Y/WTXzNiTUoN+t/oAEagLr/Cz/aUVpLM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B2OxAAAANwAAAAPAAAAAAAAAAAA&#10;AAAAAKECAABkcnMvZG93bnJldi54bWxQSwUGAAAAAAQABAD5AAAAkgMAAAAA&#10;" strokeweight="0"/>
              <v:line id="Line 74" o:spid="_x0000_s1098" style="position:absolute;visibility:visible" from="1172,3145" to="8906,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4FcQAAADcAAAADwAAAGRycy9kb3ducmV2LnhtbESPQWvCQBSE7wX/w/KE3nRjiz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9LgVxAAAANwAAAAPAAAAAAAAAAAA&#10;AAAAAKECAABkcnMvZG93bnJldi54bWxQSwUGAAAAAAQABAD5AAAAkgMAAAAA&#10;" strokeweight="0"/>
              <v:shape id="Freeform 75" o:spid="_x0000_s1099" style="position:absolute;left:1493;top:1540;width:7092;height:692;visibility:visible;mso-wrap-style:square;v-text-anchor:top" coordsize="5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hsQA&#10;AADcAAAADwAAAGRycy9kb3ducmV2LnhtbESPQWsCMRSE74X+h/AEbzVr6aq7GqUURPEgqIVeH5vn&#10;7mLyEjapbv99Iwgeh5n5hlmsemvElbrQOlYwHmUgiCunW64VfJ/WbzMQISJrNI5JwR8FWC1fXxZY&#10;anfjA12PsRYJwqFEBU2MvpQyVA1ZDCPniZN3dp3FmGRXS93hLcGtke9ZNpEWW04LDXr6aqi6HH+t&#10;goPZ8X6czXLv83xTxML8TPO1UsNB/zkHEamPz/CjvdUKJsUH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gYbEAAAA3AAAAA8AAAAAAAAAAAAAAAAAmAIAAGRycy9k&#10;b3ducmV2LnhtbFBLBQYAAAAABAAEAPUAAACJAwAAAAA=&#10;" path="m,63l52,29,105,16r52,11l209,36r52,12l314,55r52,4l418,43,470,29r53,-7l575,e" filled="f" strokecolor="navy" strokeweight=".6pt">
                <v:path arrowok="t" o:connecttype="custom" o:connectlocs="0,692;641,319;1295,176;1936,297;2578,395;3219,527;3873,604;4514,648;5156,472;5797,319;6451,242;7092,0" o:connectangles="0,0,0,0,0,0,0,0,0,0,0,0"/>
              </v:shape>
              <v:shape id="Freeform 76" o:spid="_x0000_s1100" style="position:absolute;left:1493;top:979;width:7092;height:1056;visibility:visible;mso-wrap-style:square;v-text-anchor:top" coordsize="5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b5cYA&#10;AADcAAAADwAAAGRycy9kb3ducmV2LnhtbESPQWsCMRSE7wX/Q3hCL1KzttXa1ShtoSCChW6L9PjY&#10;PDeLm5dlk67x35uC0OMwM98wy3W0jeip87VjBZNxBoK4dLrmSsH31/vdHIQPyBobx6TgTB7Wq8HN&#10;EnPtTvxJfREqkSDsc1RgQmhzKX1pyKIfu5Y4eQfXWQxJdpXUHZ4S3DbyPstm0mLNacFgS2+GymPx&#10;axXE86ueFE/axJ53D/vtI40OPx9K3Q7jywJEoBj+w9f2RiuYPU/h70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b5cYAAADcAAAADwAAAAAAAAAAAAAAAACYAgAAZHJz&#10;L2Rvd25yZXYueG1sUEsFBgAAAAAEAAQA9QAAAIsDAAAAAA==&#10;" path="m,11l52,r53,5l157,27r52,24l261,66r53,12l366,96r52,-5l470,94,523,83,575,71e" filled="f" strokecolor="fuchsia" strokeweight=".6pt">
                <v:path arrowok="t" o:connecttype="custom" o:connectlocs="0,121;641,0;1295,55;1936,297;2578,561;3219,726;3873,858;4514,1056;5156,1001;5797,1034;6451,913;7092,781" o:connectangles="0,0,0,0,0,0,0,0,0,0,0,0"/>
              </v:shape>
              <v:shape id="Freeform 77" o:spid="_x0000_s1101" style="position:absolute;left:1493;top:1364;width:7092;height:1099;visibility:visible;mso-wrap-style:square;v-text-anchor:top" coordsize="5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YdMQA&#10;AADcAAAADwAAAGRycy9kb3ducmV2LnhtbESPT4vCMBTE7wt+h/AEb2uqh+JWo0hFKege/HPw+Gie&#10;bbF5qU3U+u2NsLDHYWZ+w8wWnanFg1pXWVYwGkYgiHOrKy4UnI7r7wkI55E11pZJwYscLOa9rxkm&#10;2j55T4+DL0SAsEtQQel9k0jp8pIMuqFtiIN3sa1BH2RbSN3iM8BNLcdRFEuDFYeFEhtKS8qvh7tR&#10;sD3zZZJu7nzbZHW22qXn/e/KKjXod8spCE+d/w//tTOtIP6J4XM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o2HTEAAAA3AAAAA8AAAAAAAAAAAAAAAAAmAIAAGRycy9k&#10;b3ducmV2LnhtbFBLBQYAAAAABAAEAPUAAACJAwAAAAA=&#10;" path="m,13l52,r53,2l157,15r52,39l261,77r53,10l366,100r52,-7l470,84,523,61r52,-9e" filled="f" strokecolor="yellow" strokeweight=".6pt">
                <v:path arrowok="t" o:connecttype="custom" o:connectlocs="0,143;641,0;1295,22;1936,165;2578,593;3219,846;3873,956;4514,1099;5156,1022;5797,923;6451,670;7092,571" o:connectangles="0,0,0,0,0,0,0,0,0,0,0,0"/>
              </v:shape>
              <v:shape id="Freeform 78" o:spid="_x0000_s1102" style="position:absolute;left:1493;top:1452;width:7092;height:714;visibility:visible;mso-wrap-style:square;v-text-anchor:top" coordsize="5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j2sMA&#10;AADcAAAADwAAAGRycy9kb3ducmV2LnhtbESPT4vCMBDF78J+hzDC3jRVWN1WoyyC4E3qv70OzdgU&#10;m0lpolY/vREW9vh4835v3nzZ2VrcqPWVYwWjYQKCuHC64lLBYb8efIPwAVlj7ZgUPMjDcvHRm2Om&#10;3Z1zuu1CKSKEfYYKTAhNJqUvDFn0Q9cQR+/sWoshyraUusV7hNtajpNkIi1WHBsMNrQyVFx2Vxvf&#10;eDzt9ugwzbtRWuTm135dTyelPvvdzwxEoC78H/+lN1rBJJ3Ce0wk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Uj2sMAAADcAAAADwAAAAAAAAAAAAAAAACYAgAAZHJzL2Rv&#10;d25yZXYueG1sUEsFBgAAAAAEAAQA9QAAAIgDAAAAAA==&#10;" path="m,19l52,1,105,r52,14l209,33r52,11l314,56r52,4l418,65r52,-5l523,46,575,16e" filled="f" strokecolor="aqua" strokeweight=".6pt">
                <v:path arrowok="t" o:connecttype="custom" o:connectlocs="0,209;641,11;1295,0;1936,154;2578,362;3219,483;3873,615;4514,659;5156,714;5797,659;6451,505;7092,176" o:connectangles="0,0,0,0,0,0,0,0,0,0,0,0"/>
              </v:shape>
              <v:shape id="Freeform 79" o:spid="_x0000_s1103" style="position:absolute;left:1493;top:1254;width:7092;height:989;visibility:visible;mso-wrap-style:square;v-text-anchor:top" coordsize="5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CoMMA&#10;AADcAAAADwAAAGRycy9kb3ducmV2LnhtbERPTWvCMBi+C/sP4R3spok9yFaNooN9MNnAqgdvL81r&#10;W2zelCTa7t8vB2HHh+d7sRpsK27kQ+NYw3SiQBCXzjRcaTjs38bPIEJENtg6Jg2/FGC1fBgtMDeu&#10;5x3diliJFMIhRw11jF0uZShrshgmriNO3Nl5izFBX0njsU/htpWZUjNpseHUUGNHrzWVl+JqNeyK&#10;76NU7z9f/UZds6z/OLV+22n99Dis5yAiDfFffHd/Gg2zl7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VCoMMAAADcAAAADwAAAAAAAAAAAAAAAACYAgAAZHJzL2Rv&#10;d25yZXYueG1sUEsFBgAAAAAEAAQA9QAAAIgDAAAAAA==&#10;" path="m,9l52,r53,2l157,25r52,12l261,50r53,28l366,89r52,-2l470,90,523,80r52,-9e" filled="f" strokecolor="purple" strokeweight=".6pt">
                <v:path arrowok="t" o:connecttype="custom" o:connectlocs="0,99;641,0;1295,22;1936,275;2578,407;3219,549;3873,857;4514,978;5156,956;5797,989;6451,879;7092,780" o:connectangles="0,0,0,0,0,0,0,0,0,0,0,0"/>
              </v:shape>
              <v:shape id="Freeform 80" o:spid="_x0000_s1104" style="position:absolute;left:1456;top:2199;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OH8YA&#10;AADcAAAADwAAAGRycy9kb3ducmV2LnhtbESPQWvCQBSE7wX/w/KE3nSjh9CkboIGBKEFaVrB3h7Z&#10;1yQ0+zZkV5P667sFocdhZr5hNvlkOnGlwbWWFayWEQjiyuqWawUf7/vFEwjnkTV2lknBDznIs9nD&#10;BlNtR36ja+lrESDsUlTQeN+nUrqqIYNuaXvi4H3ZwaAPcqilHnAMcNPJdRTF0mDLYaHBnoqGqu/y&#10;YhR8jvWF9vHqVNzOLzYpX5PdsfBKPc6n7TMIT5P/D9/bB60gTh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OH8YAAADcAAAADwAAAAAAAAAAAAAAAACYAgAAZHJz&#10;L2Rvd25yZXYueG1sUEsFBgAAAAAEAAQA9QAAAIsDAAAAAA==&#10;" path="m37,l74,33,37,66,,33,37,xe" fillcolor="navy" strokecolor="navy" strokeweight=".6pt">
                <v:path arrowok="t" o:connecttype="custom" o:connectlocs="37,0;74,33;37,66;0,33;37,0" o:connectangles="0,0,0,0,0"/>
              </v:shape>
              <v:shape id="Freeform 81" o:spid="_x0000_s1105" style="position:absolute;left:2097;top:1826;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9mMIA&#10;AADcAAAADwAAAGRycy9kb3ducmV2LnhtbERPy4rCMBTdC/5DuII7TXXhoxplLAjCCGJnBnR3aa5t&#10;meamNNF2/HqzEGZ5OO/1tjOVeFDjSssKJuMIBHFmdcm5gu+v/WgBwnlkjZVlUvBHDrabfm+NsbYt&#10;n+mR+lyEEHYxKii8r2MpXVaQQTe2NXHgbrYx6ANscqkbbEO4qeQ0imbSYMmhocCakoKy3/RuFFzb&#10;/E772eQneV4+7TI9LnenxCs1HHQfKxCeOv8vfrsPWsE8CvP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f2YwgAAANwAAAAPAAAAAAAAAAAAAAAAAJgCAABkcnMvZG93&#10;bnJldi54bWxQSwUGAAAAAAQABAD1AAAAhwMAAAAA&#10;" path="m37,l74,33,37,66,,33,37,xe" fillcolor="navy" strokecolor="navy" strokeweight=".6pt">
                <v:path arrowok="t" o:connecttype="custom" o:connectlocs="37,0;74,33;37,66;0,33;37,0" o:connectangles="0,0,0,0,0"/>
              </v:shape>
              <v:shape id="Freeform 82" o:spid="_x0000_s1106" style="position:absolute;left:2751;top:1683;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YA8YA&#10;AADcAAAADwAAAGRycy9kb3ducmV2LnhtbESPQWvCQBSE70L/w/IKvekmHqxG19AGAkILxbSC3h7Z&#10;1yQ0+zZkV5P213cFweMwM98wm3Q0rbhQ7xrLCuJZBIK4tLrhSsHXZz5dgnAeWWNrmRT8koN0+zDZ&#10;YKLtwHu6FL4SAcIuQQW1910ipStrMuhmtiMO3rftDfog+0rqHocAN62cR9FCGmw4LNTYUVZT+VOc&#10;jYLTUJ0pX8SH7O/4ZlfF++r1I/NKPT2OL2sQnkZ/D9/aO63gOYrheiYc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FYA8YAAADcAAAADwAAAAAAAAAAAAAAAACYAgAAZHJz&#10;L2Rvd25yZXYueG1sUEsFBgAAAAAEAAQA9QAAAIsDAAAAAA==&#10;" path="m37,l74,33,37,66,,33,37,xe" fillcolor="navy" strokecolor="navy" strokeweight=".6pt">
                <v:path arrowok="t" o:connecttype="custom" o:connectlocs="37,0;74,33;37,66;0,33;37,0" o:connectangles="0,0,0,0,0"/>
              </v:shape>
              <v:shape id="Freeform 83" o:spid="_x0000_s1107" style="position:absolute;left:3392;top:1804;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GdMYA&#10;AADcAAAADwAAAGRycy9kb3ducmV2LnhtbESPQWvCQBSE70L/w/IK3nSjB6vRTbABoWChNLagt0f2&#10;mQSzb0N2NWl/fbcgeBxm5htmkw6mETfqXG1ZwWwagSAurK65VPB12E2WIJxH1thYJgU/5CBNnkYb&#10;jLXt+ZNuuS9FgLCLUUHlfRtL6YqKDLqpbYmDd7adQR9kV0rdYR/gppHzKFpIgzWHhQpbyioqLvnV&#10;KDj15ZV2i9l39nvc21X+vnr9yLxS4+dhuwbhafCP8L39phW8RH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PGdMYAAADcAAAADwAAAAAAAAAAAAAAAACYAgAAZHJz&#10;L2Rvd25yZXYueG1sUEsFBgAAAAAEAAQA9QAAAIsDAAAAAA==&#10;" path="m37,l74,33,37,66,,33,37,xe" fillcolor="navy" strokecolor="navy" strokeweight=".6pt">
                <v:path arrowok="t" o:connecttype="custom" o:connectlocs="37,0;74,33;37,66;0,33;37,0" o:connectangles="0,0,0,0,0"/>
              </v:shape>
              <v:shape id="Freeform 84" o:spid="_x0000_s1108" style="position:absolute;left:4034;top:1903;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j78YA&#10;AADcAAAADwAAAGRycy9kb3ducmV2LnhtbESP3WrCQBSE7wt9h+UUvKsbFfxJXaUGBEGhGBX07pA9&#10;TUKzZ0N2NWmf3i0IXg4z8w0zX3amEjdqXGlZwaAfgSDOrC45V3A8rN+nIJxH1lhZJgW/5GC5eH2Z&#10;Y6xty3u6pT4XAcIuRgWF93UspcsKMuj6tiYO3rdtDPogm1zqBtsAN5UcRtFYGiw5LBRYU1JQ9pNe&#10;jYJLm19pPR6ckr/z1s7S3Wz1lXilem/d5wcIT51/hh/tjVYwiUbwf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9j78YAAADcAAAADwAAAAAAAAAAAAAAAACYAgAAZHJz&#10;L2Rvd25yZXYueG1sUEsFBgAAAAAEAAQA9QAAAIsDAAAAAA==&#10;" path="m37,l74,33,37,66,,33,37,xe" fillcolor="navy" strokecolor="navy" strokeweight=".6pt">
                <v:path arrowok="t" o:connecttype="custom" o:connectlocs="37,0;74,33;37,66;0,33;37,0" o:connectangles="0,0,0,0,0"/>
              </v:shape>
              <v:shape id="Freeform 85" o:spid="_x0000_s1109" style="position:absolute;left:4675;top:2035;width:74;height:65;visibility:visible;mso-wrap-style:square;v-text-anchor:top" coordsize="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xk8UA&#10;AADcAAAADwAAAGRycy9kb3ducmV2LnhtbESP0WoCMRRE34X+Q7gFX6Rmq6WVrVGKKEjpi1s/4Lq5&#10;3d12c7MmcY1/bwqCj8PMnGHmy2ha0ZPzjWUFz+MMBHFpdcOVgv335mkGwgdkja1lUnAhD8vFw2CO&#10;ubZn3lFfhEokCPscFdQhdLmUvqzJoB/bjjh5P9YZDEm6SmqH5wQ3rZxk2as02HBaqLGjVU3lX3Ey&#10;CrZfF+uyQ7uPb+vP4hh/zaEfTZQaPsaPdxCBYriHb+2tVjCdvcD/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bGTxQAAANwAAAAPAAAAAAAAAAAAAAAAAJgCAABkcnMv&#10;ZG93bnJldi54bWxQSwUGAAAAAAQABAD1AAAAigMAAAAA&#10;" path="m37,l74,33,37,65,,33,37,xe" fillcolor="navy" strokecolor="navy" strokeweight=".6pt">
                <v:path arrowok="t" o:connecttype="custom" o:connectlocs="37,0;74,33;37,65;0,33;37,0" o:connectangles="0,0,0,0,0"/>
              </v:shape>
              <v:shape id="Freeform 86" o:spid="_x0000_s1110" style="position:absolute;left:5329;top:2111;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xQ8YA&#10;AADcAAAADwAAAGRycy9kb3ducmV2LnhtbESPQWvCQBSE7wX/w/KE3urGlopGN8EGhEILxaigt0f2&#10;mQSzb0N2NWl/fbdQ8DjMzDfMKh1MI27UudqygukkAkFcWF1zqWC/2zzNQTiPrLGxTAq+yUGajB5W&#10;GGvb85ZuuS9FgLCLUUHlfRtL6YqKDLqJbYmDd7adQR9kV0rdYR/gppHPUTSTBmsOCxW2lFVUXPKr&#10;UXDqyyttZtND9nP8sIv8c/H2lXmlHsfDegnC0+Dv4f/2u1bwMn+F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bxQ8YAAADcAAAADwAAAAAAAAAAAAAAAACYAgAAZHJz&#10;L2Rvd25yZXYueG1sUEsFBgAAAAAEAAQA9QAAAIsDAAAAAA==&#10;" path="m37,l74,33,37,66,,33,37,xe" fillcolor="navy" strokecolor="navy" strokeweight=".6pt">
                <v:path arrowok="t" o:connecttype="custom" o:connectlocs="37,0;74,33;37,66;0,33;37,0" o:connectangles="0,0,0,0,0"/>
              </v:shape>
              <v:shape id="Freeform 87" o:spid="_x0000_s1111" style="position:absolute;left:5970;top:2155;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vNMYA&#10;AADcAAAADwAAAGRycy9kb3ducmV2LnhtbESPQWvCQBSE74X+h+UVequbtBA0ugYbEAotFKOC3h7Z&#10;ZxLMvg3Z1aT99d2C4HGYmW+YRTaaVlypd41lBfEkAkFcWt1wpWC3Xb9MQTiPrLG1TAp+yEG2fHxY&#10;YKrtwBu6Fr4SAcIuRQW1910qpStrMugmtiMO3sn2Bn2QfSV1j0OAm1a+RlEiDTYcFmrsKK+pPBcX&#10;o+A4VBdaJ/E+/z182lnxNXv/zr1Sz0/jag7C0+jv4Vv7Qyt4my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RvNMYAAADcAAAADwAAAAAAAAAAAAAAAACYAgAAZHJz&#10;L2Rvd25yZXYueG1sUEsFBgAAAAAEAAQA9QAAAIsDAAAAAA==&#10;" path="m37,l74,33,37,66,,33,37,xe" fillcolor="navy" strokecolor="navy" strokeweight=".6pt">
                <v:path arrowok="t" o:connecttype="custom" o:connectlocs="37,0;74,33;37,66;0,33;37,0" o:connectangles="0,0,0,0,0"/>
              </v:shape>
              <v:shape id="Freeform 88" o:spid="_x0000_s1112" style="position:absolute;left:6612;top:1980;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Kr8YA&#10;AADcAAAADwAAAGRycy9kb3ducmV2LnhtbESPQWvCQBSE74L/YXmCN92oYDW6igaEQgti2kJ7e2Sf&#10;STD7NmRXE/31XaHQ4zAz3zDrbWcqcaPGlZYVTMYRCOLM6pJzBZ8fh9EChPPIGivLpOBODrabfm+N&#10;sbYtn+iW+lwECLsYFRTe17GULivIoBvbmjh4Z9sY9EE2udQNtgFuKjmNork0WHJYKLCmpKDskl6N&#10;gp82v9JhPvlKHt9vdpm+L/fHxCs1HHS7FQhPnf8P/7VftYLZ4gWe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jKr8YAAADcAAAADwAAAAAAAAAAAAAAAACYAgAAZHJz&#10;L2Rvd25yZXYueG1sUEsFBgAAAAAEAAQA9QAAAIsDAAAAAA==&#10;" path="m37,l74,33,37,66,,33,37,xe" fillcolor="navy" strokecolor="navy" strokeweight=".6pt">
                <v:path arrowok="t" o:connecttype="custom" o:connectlocs="37,0;74,33;37,66;0,33;37,0" o:connectangles="0,0,0,0,0"/>
              </v:shape>
              <v:shape id="Freeform 89" o:spid="_x0000_s1113" style="position:absolute;left:7253;top:1826;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e3cIA&#10;AADcAAAADwAAAGRycy9kb3ducmV2LnhtbERPTYvCMBC9L/gfwgje1tQVRKtRtCAsuCBbFfQ2NGNb&#10;bCalibburzeHBY+P971YdaYSD2pcaVnBaBiBIM6sLjlXcDxsP6cgnEfWWFkmBU9ysFr2PhYYa9vy&#10;Lz1Sn4sQwi5GBYX3dSylywoy6Ia2Jg7c1TYGfYBNLnWDbQg3lfyKook0WHJoKLCmpKDslt6Ngkub&#10;32k7GZ2Sv/POztKf2WafeKUG/W49B+Gp82/xv/tbKxhPw9pw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17dwgAAANwAAAAPAAAAAAAAAAAAAAAAAJgCAABkcnMvZG93&#10;bnJldi54bWxQSwUGAAAAAAQABAD1AAAAhwMAAAAA&#10;" path="m37,l74,33,37,66,,33,37,xe" fillcolor="navy" strokecolor="navy" strokeweight=".6pt">
                <v:path arrowok="t" o:connecttype="custom" o:connectlocs="37,0;74,33;37,66;0,33;37,0" o:connectangles="0,0,0,0,0"/>
              </v:shape>
              <v:shape id="Freeform 90" o:spid="_x0000_s1114" style="position:absolute;left:7907;top:1749;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7RsYA&#10;AADcAAAADwAAAGRycy9kb3ducmV2LnhtbESPQWvCQBSE70L/w/IKvenGCmKim9AGBKFCMW1Bb4/s&#10;MwnNvg3Z1cT++m5B6HGYmW+YTTaaVlypd41lBfNZBIK4tLrhSsHnx3a6AuE8ssbWMim4kYMsfZhs&#10;MNF24ANdC1+JAGGXoILa+y6R0pU1GXQz2xEH72x7gz7IvpK6xyHATSufo2gpDTYcFmrsKK+p/C4u&#10;RsFpqC60Xc6/8p/jm42Lffz6nnulnh7HlzUIT6P/D9/bO61gsYr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v7RsYAAADcAAAADwAAAAAAAAAAAAAAAACYAgAAZHJz&#10;L2Rvd25yZXYueG1sUEsFBgAAAAAEAAQA9QAAAIsDAAAAAA==&#10;" path="m37,l74,33,37,66,,33,37,xe" fillcolor="navy" strokecolor="navy" strokeweight=".6pt">
                <v:path arrowok="t" o:connecttype="custom" o:connectlocs="37,0;74,33;37,66;0,33;37,0" o:connectangles="0,0,0,0,0"/>
              </v:shape>
              <v:shape id="Freeform 91" o:spid="_x0000_s1115" style="position:absolute;left:8548;top:1507;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EBsIA&#10;AADcAAAADwAAAGRycy9kb3ducmV2LnhtbERPTWvCQBC9C/0PyxS86cYKYqKr2IAgWBDTFvQ2ZMck&#10;mJ0N2dWk/nr3IPT4eN/LdW9qcafWVZYVTMYRCOLc6ooLBT/f29EchPPIGmvLpOCPHKxXb4MlJtp2&#10;fKR75gsRQtglqKD0vkmkdHlJBt3YNsSBu9jWoA+wLaRusQvhppYfUTSTBisODSU2lJaUX7ObUXDu&#10;ihttZ5Pf9HHa2zj7ij8PqVdq+N5vFiA89f5f/HLvtIJpHOa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MQGwgAAANwAAAAPAAAAAAAAAAAAAAAAAJgCAABkcnMvZG93&#10;bnJldi54bWxQSwUGAAAAAAQABAD1AAAAhwMAAAAA&#10;" path="m37,l74,33,37,66,,33,37,xe" fillcolor="navy" strokecolor="navy" strokeweight=".6pt">
                <v:path arrowok="t" o:connecttype="custom" o:connectlocs="37,0;74,33;37,66;0,33;37,0" o:connectangles="0,0,0,0,0"/>
              </v:shape>
              <v:rect id="Rectangle 92" o:spid="_x0000_s1116" style="position:absolute;left:1456;top:1067;width:61;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oYcYA&#10;AADcAAAADwAAAGRycy9kb3ducmV2LnhtbESPT2sCMRTE70K/Q3iFXkSztiB1axQVbHsR6x88v26e&#10;m203L+sm6tpPbwqCx2FmfsMMx40txYlqXzhW0OsmIIgzpwvOFWw3884rCB+QNZaOScGFPIxHD60h&#10;ptqdeUWndchFhLBPUYEJoUql9Jkhi77rKuLo7V1tMURZ51LXeI5wW8rnJOlLiwXHBYMVzQxlv+uj&#10;VbDb0zf/fH0s+r49WeLf1Ly3Dyulnh6byRuIQE24h2/tT63gZdCD/zPxCMjR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VoYcYAAADcAAAADwAAAAAAAAAAAAAAAACYAgAAZHJz&#10;L2Rvd25yZXYueG1sUEsFBgAAAAAEAAQA9QAAAIsDAAAAAA==&#10;" fillcolor="fuchsia" strokecolor="fuchsia" strokeweight=".6pt"/>
              <v:rect id="Rectangle 93" o:spid="_x0000_s1117" style="position:absolute;left:2097;top:946;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2FsYA&#10;AADcAAAADwAAAGRycy9kb3ducmV2LnhtbESPT2sCMRTE70K/Q3gFL6LZWpC6NYoVbHsR6x88v26e&#10;m203L+sm6tpPbwqCx2FmfsOMJo0txYlqXzhW8NRLQBBnThecK9hu5t0XED4gaywdk4ILeZiMH1oj&#10;TLU784pO65CLCGGfogITQpVK6TNDFn3PVcTR27vaYoiyzqWu8RzhtpT9JBlIiwXHBYMVzQxlv+uj&#10;VbDb0zf/fH0sBr4zXeLfm3nvHFZKtR+b6SuIQE24h2/tT63gediH/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f2FsYAAADcAAAADwAAAAAAAAAAAAAAAACYAgAAZHJz&#10;L2Rvd25yZXYueG1sUEsFBgAAAAAEAAQA9QAAAIsDAAAAAA==&#10;" fillcolor="fuchsia" strokecolor="fuchsia" strokeweight=".6pt"/>
              <v:rect id="Rectangle 94" o:spid="_x0000_s1118" style="position:absolute;left:2751;top:1001;width:61;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TjcYA&#10;AADcAAAADwAAAGRycy9kb3ducmV2LnhtbESPT2sCMRTE7wW/Q3iCF9GsClK3RlHBtpdi/YPn181z&#10;s+3mZd2kuvXTN4WCx2FmfsNM540txYVqXzhWMOgnIIgzpwvOFRz2694jCB+QNZaOScEPeZjPWg9T&#10;TLW78pYuu5CLCGGfogITQpVK6TNDFn3fVcTRO7naYoiyzqWu8RrhtpTDJBlLiwXHBYMVrQxlX7tv&#10;q+B4og/+fH95G/vuYoO3pXnunrdKddrN4glEoCbcw//tV61gNBn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tTjcYAAADcAAAADwAAAAAAAAAAAAAAAACYAgAAZHJz&#10;L2Rvd25yZXYueG1sUEsFBgAAAAAEAAQA9QAAAIsDAAAAAA==&#10;" fillcolor="fuchsia" strokecolor="fuchsia" strokeweight=".6pt"/>
              <v:rect id="Rectangle 95" o:spid="_x0000_s1119" style="position:absolute;left:3392;top:1243;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L+ccA&#10;AADcAAAADwAAAGRycy9kb3ducmV2LnhtbESPT2sCMRTE74V+h/AKXkSz2iK6NYoK2l6k/sPz6+a5&#10;2Xbzst2kuvbTN4WCx2FmfsOMp40txZlqXzhW0OsmIIgzpwvOFRz2y84QhA/IGkvHpOBKHqaT+7sx&#10;ptpdeEvnXchFhLBPUYEJoUql9Jkhi77rKuLonVxtMURZ51LXeIlwW8p+kgykxYLjgsGKFoayz923&#10;VXA80Tt/bF7WA9+eveHP3KzaX1ulWg/N7BlEoCbcwv/tV63gcfQEf2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yy/nHAAAA3AAAAA8AAAAAAAAAAAAAAAAAmAIAAGRy&#10;cy9kb3ducmV2LnhtbFBLBQYAAAAABAAEAPUAAACMAwAAAAA=&#10;" fillcolor="fuchsia" strokecolor="fuchsia" strokeweight=".6pt"/>
              <v:rect id="Rectangle 96" o:spid="_x0000_s1120" style="position:absolute;left:4034;top:1507;width:61;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uYscA&#10;AADcAAAADwAAAGRycy9kb3ducmV2LnhtbESPT2sCMRTE74V+h/AKXkSzWiq6NYoK2l6k/sPz6+a5&#10;2Xbzst2kuvbTN4WCx2FmfsOMp40txZlqXzhW0OsmIIgzpwvOFRz2y84QhA/IGkvHpOBKHqaT+7sx&#10;ptpdeEvnXchFhLBPUYEJoUql9Jkhi77rKuLonVxtMURZ51LXeIlwW8p+kgykxYLjgsGKFoayz923&#10;VXA80Tt/bF7WA9+eveHP3KzaX1ulWg/N7BlEoCbcwv/tV63gcfQEf2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bmLHAAAA3AAAAA8AAAAAAAAAAAAAAAAAmAIAAGRy&#10;cy9kb3ducmV2LnhtbFBLBQYAAAAABAAEAPUAAACMAwAAAAA=&#10;" fillcolor="fuchsia" strokecolor="fuchsia" strokeweight=".6pt"/>
              <v:rect id="Rectangle 97" o:spid="_x0000_s1121" style="position:absolute;left:4675;top:1672;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wFccA&#10;AADcAAAADwAAAGRycy9kb3ducmV2LnhtbESPQWvCQBSE7wX/w/IKXqRuqhDa1FW0YPVS1LT0/Jp9&#10;ZqPZtzG71bS/visUehxm5htmMutsLc7U+sqxgvthAoK4cLriUsH72/LuAYQPyBprx6TgmzzMpr2b&#10;CWbaXXhH5zyUIkLYZ6jAhNBkUvrCkEU/dA1x9PautRiibEupW7xEuK3lKElSabHiuGCwoWdDxTH/&#10;sgo+9vTJh+3qNfWD+QZ/FuZlcNop1b/t5k8gAnXhP/zXXmsF48cUr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s8BXHAAAA3AAAAA8AAAAAAAAAAAAAAAAAmAIAAGRy&#10;cy9kb3ducmV2LnhtbFBLBQYAAAAABAAEAPUAAACMAwAAAAA=&#10;" fillcolor="fuchsia" strokecolor="fuchsia" strokeweight=".6pt"/>
              <v:rect id="Rectangle 98" o:spid="_x0000_s1122" style="position:absolute;left:5329;top:1804;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jscA&#10;AADcAAAADwAAAGRycy9kb3ducmV2LnhtbESPT2sCMRTE74V+h/AKXqRmVdC6NYoKtb2I9Q+eXzfP&#10;zbabl+0m6tpP3wiFHoeZ+Q0znja2FGeqfeFYQbeTgCDOnC44V7DfvTw+gfABWWPpmBRcycN0cn83&#10;xlS7C2/ovA25iBD2KSowIVSplD4zZNF3XEUcvaOrLYYo61zqGi8RbkvZS5KBtFhwXDBY0cJQ9rU9&#10;WQWHI33w5/vrauDbszX+zM2y/b1RqvXQzJ5BBGrCf/iv/aYV9EdD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VY7HAAAA3AAAAA8AAAAAAAAAAAAAAAAAmAIAAGRy&#10;cy9kb3ducmV2LnhtbFBLBQYAAAAABAAEAPUAAACMAwAAAAA=&#10;" fillcolor="fuchsia" strokecolor="fuchsia" strokeweight=".6pt"/>
              <v:rect id="Rectangle 99" o:spid="_x0000_s1123" style="position:absolute;left:5970;top:2002;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MA&#10;AADcAAAADwAAAGRycy9kb3ducmV2LnhtbERPy2oCMRTdF/oP4Ra6Ec1YQerUKCq0uinWB65vJ9fJ&#10;tJObcRJ19OvNQnB5OO/huLGlOFHtC8cKup0EBHHmdMG5gu3ms/0OwgdkjaVjUnAhD+PR89MQU+3O&#10;vKLTOuQihrBPUYEJoUql9Jkhi77jKuLI7V1tMURY51LXeI7htpRvSdKXFguODQYrmhnK/tdHq2C3&#10;p1/++5l/931rssTr1Hy1DiulXl+ayQeIQE14iO/uhVbQG8S18Uw8AnJ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MMAAADcAAAADwAAAAAAAAAAAAAAAACYAgAAZHJzL2Rv&#10;d25yZXYueG1sUEsFBgAAAAAEAAQA9QAAAIgDAAAAAA==&#10;" fillcolor="fuchsia" strokecolor="fuchsia" strokeweight=".6pt"/>
              <v:rect id="Rectangle 100" o:spid="_x0000_s1124" style="position:absolute;left:6612;top:1947;width:61;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kZ8YA&#10;AADcAAAADwAAAGRycy9kb3ducmV2LnhtbESPT2sCMRTE7wW/Q3iCF9GsFqRujaKCbS/F+gfPr5vn&#10;ZtvNy7pJdeunbwqCx2FmfsNMZo0txZlqXzhWMOgnIIgzpwvOFex3q94TCB+QNZaOScEveZhNWw8T&#10;TLW78IbO25CLCGGfogITQpVK6TNDFn3fVcTRO7raYoiyzqWu8RLhtpTDJBlJiwXHBYMVLQ1l39sf&#10;q+BwpE/++nh9H/nufI3XhXnpnjZKddrN/BlEoCbcw7f2m1bwOB7D/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NkZ8YAAADcAAAADwAAAAAAAAAAAAAAAACYAgAAZHJz&#10;L2Rvd25yZXYueG1sUEsFBgAAAAAEAAQA9QAAAIsDAAAAAA==&#10;" fillcolor="fuchsia" strokecolor="fuchsia" strokeweight=".6pt"/>
              <v:rect id="Rectangle 101" o:spid="_x0000_s1125" style="position:absolute;left:7253;top:1980;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VGMIA&#10;AADcAAAADwAAAGRycy9kb3ducmV2LnhtbERPy2oCMRTdC/5DuIIbqRmliEyNooLaTfFVur5OrpPR&#10;yc04SXXar28WBZeH857MGluKO9W+cKxg0E9AEGdOF5wr+DyuXsYgfEDWWDomBT/kYTZttyaYavfg&#10;Pd0PIRcxhH2KCkwIVSqlzwxZ9H1XEUfu7GqLIcI6l7rGRwy3pRwmyUhaLDg2GKxoaSi7Hr6tgq8z&#10;nfiy23yMfG++xd+FWfdue6W6nWb+BiJQE57if/e7VvCaxPnxTDw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ZUYwgAAANwAAAAPAAAAAAAAAAAAAAAAAJgCAABkcnMvZG93&#10;bnJldi54bWxQSwUGAAAAAAQABAD1AAAAhwMAAAAA&#10;" fillcolor="fuchsia" strokecolor="fuchsia" strokeweight=".6pt"/>
              <v:rect id="Rectangle 102" o:spid="_x0000_s1126" style="position:absolute;left:7907;top:1859;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g8YA&#10;AADcAAAADwAAAGRycy9kb3ducmV2LnhtbESPT2sCMRTE74V+h/AKXkSzSpGybhRbUHsp9R+en5vn&#10;ZtvNy7qJuu2nNwWhx2FmfsNk09ZW4kKNLx0rGPQTEMS50yUXCnbbee8FhA/IGivHpOCHPEwnjw8Z&#10;ptpdeU2XTShEhLBPUYEJoU6l9Lkhi77vauLoHV1jMUTZFFI3eI1wW8lhkoykxZLjgsGa3gzl35uz&#10;VbA/0oG/VsuPke/OPvH31Sy6p7VSnad2NgYRqA3/4Xv7XSt4Tgbwdy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g8YAAADcAAAADwAAAAAAAAAAAAAAAACYAgAAZHJz&#10;L2Rvd25yZXYueG1sUEsFBgAAAAAEAAQA9QAAAIsDAAAAAA==&#10;" fillcolor="fuchsia" strokecolor="fuchsia" strokeweight=".6pt"/>
              <v:rect id="Rectangle 103" o:spid="_x0000_s1127" style="position:absolute;left:8548;top:1727;width:62;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u9MYA&#10;AADcAAAADwAAAGRycy9kb3ducmV2LnhtbESPT2sCMRTE74V+h/AKXkSzFZGyGkWFqhdp/YPn5+a5&#10;2Xbzsm5SXf30jVDocZiZ3zCjSWNLcaHaF44VvHYTEMSZ0wXnCva7984bCB+QNZaOScGNPEzGz08j&#10;TLW78oYu25CLCGGfogITQpVK6TNDFn3XVcTRO7naYoiyzqWu8RrhtpS9JBlIiwXHBYMVzQ1l39sf&#10;q+BwoiN/fS7XA9+efuB9Zhbt80ap1kszHYII1IT/8F97pRX0kx48zsQj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u9MYAAADcAAAADwAAAAAAAAAAAAAAAACYAgAAZHJz&#10;L2Rvd25yZXYueG1sUEsFBgAAAAAEAAQA9QAAAIsDAAAAAA==&#10;" fillcolor="fuchsia" strokecolor="fuchsia" strokeweight=".6pt"/>
              <v:shape id="Freeform 104" o:spid="_x0000_s1128" style="position:absolute;left:1456;top:1474;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5YsYA&#10;AADcAAAADwAAAGRycy9kb3ducmV2LnhtbESPQWvCQBSE74X+h+UJXoruVqVIdJVSCOTSg6k95PbI&#10;PpNo9m3YXTXtr+8WCj0OM/MNs92Pthc38qFzrOF5rkAQ18503Gg4fuSzNYgQkQ32jknDFwXY7x4f&#10;tpgZd+cD3crYiAThkKGGNsYhkzLULVkMczcQJ+/kvMWYpG+k8XhPcNvLhVIv0mLHaaHFgd5aqi/l&#10;1WqoLpVxZ+XH86p4IrX4/nxfd7nW08n4ugERaYz/4b92YTSs1BJ+z6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5YsYAAADcAAAADwAAAAAAAAAAAAAAAACYAgAAZHJz&#10;L2Rvd25yZXYueG1sUEsFBgAAAAAEAAQA9QAAAIsDAAAAAA==&#10;" path="m37,l74,66,,66,37,xe" fillcolor="yellow" strokecolor="yellow" strokeweight=".6pt">
                <v:path arrowok="t" o:connecttype="custom" o:connectlocs="37,0;74,66;0,66;37,0" o:connectangles="0,0,0,0"/>
              </v:shape>
              <v:shape id="Freeform 105" o:spid="_x0000_s1129" style="position:absolute;left:2097;top:1331;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FsQA&#10;AADcAAAADwAAAGRycy9kb3ducmV2LnhtbESPT4vCMBTE78J+h/CEvciaKEWkaxRZELzswT978PZo&#10;3rbV5qUkUauf3giCx2FmfsPMFp1txIV8qB1rGA0VCOLCmZpLDfvd6msKIkRkg41j0nCjAIv5R2+G&#10;uXFX3tBlG0uRIBxy1FDF2OZShqIii2HoWuLk/TtvMSbpS2k8XhPcNnKs1ERarDktVNjST0XFaXu2&#10;Gg6ng3FH5btjth6QGt//fqf1SuvPfrf8BhGpi+/wq702GjKVwfN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IRbEAAAA3AAAAA8AAAAAAAAAAAAAAAAAmAIAAGRycy9k&#10;b3ducmV2LnhtbFBLBQYAAAAABAAEAPUAAACJAwAAAAA=&#10;" path="m37,l74,66,,66,37,xe" fillcolor="yellow" strokecolor="yellow" strokeweight=".6pt">
                <v:path arrowok="t" o:connecttype="custom" o:connectlocs="37,0;74,66;0,66;37,0" o:connectangles="0,0,0,0"/>
              </v:shape>
              <v:shape id="Freeform 106" o:spid="_x0000_s1130" style="position:absolute;left:2751;top:1353;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jcQA&#10;AADcAAAADwAAAGRycy9kb3ducmV2LnhtbESPzYoCMRCE78K+Q2hhL6KJoouMRlkEwcse/NmDt2bS&#10;zoxOOkOS1Vmf3giCx6KqvqLmy9bW4ko+VI41DAcKBHHuTMWFhsN+3Z+CCBHZYO2YNPxTgOXiozPH&#10;zLgbb+m6i4VIEA4ZaihjbDIpQ16SxTBwDXHyTs5bjEn6QhqPtwS3tRwp9SUtVpwWSmxoVVJ+2f1Z&#10;DcfL0biz8u15vOmRGt1/f6bVWuvPbvs9AxGpje/wq70xGsZqA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I3EAAAA3AAAAA8AAAAAAAAAAAAAAAAAmAIAAGRycy9k&#10;b3ducmV2LnhtbFBLBQYAAAAABAAEAPUAAACJAwAAAAA=&#10;" path="m37,l74,66,,66,37,xe" fillcolor="yellow" strokecolor="yellow" strokeweight=".6pt">
                <v:path arrowok="t" o:connecttype="custom" o:connectlocs="37,0;74,66;0,66;37,0" o:connectangles="0,0,0,0"/>
              </v:shape>
              <v:shape id="Freeform 107" o:spid="_x0000_s1131" style="position:absolute;left:3392;top:1496;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a+sQA&#10;AADcAAAADwAAAGRycy9kb3ducmV2LnhtbESPzYoCMRCE74LvEFrwIpooIjIaZREELx7Wn4O3ZtI7&#10;MzrpDEnUcZ9+syB4LKrqK2q5bm0tHuRD5VjDeKRAEOfOVFxoOB23wzmIEJEN1o5Jw4sCrFfdzhIz&#10;4578TY9DLESCcMhQQxljk0kZ8pIshpFriJP347zFmKQvpPH4THBby4lSM2mx4rRQYkObkvLb4W41&#10;XG4X467Kt9fpbkBq8nvez6ut1v1e+7UAEamNn/C7vTMapmoG/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vrEAAAA3AAAAA8AAAAAAAAAAAAAAAAAmAIAAGRycy9k&#10;b3ducmV2LnhtbFBLBQYAAAAABAAEAPUAAACJAwAAAAA=&#10;" path="m37,l74,66,,66,37,xe" fillcolor="yellow" strokecolor="yellow" strokeweight=".6pt">
                <v:path arrowok="t" o:connecttype="custom" o:connectlocs="37,0;74,66;0,66;37,0" o:connectangles="0,0,0,0"/>
              </v:shape>
              <v:shape id="Freeform 108" o:spid="_x0000_s1132" style="position:absolute;left:4034;top:1925;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YcQA&#10;AADcAAAADwAAAGRycy9kb3ducmV2LnhtbESPzYoCMRCE78K+Q2hhL6KJIq6MRlkEwcse/NmDt2bS&#10;zoxOOkOS1Vmf3giCx6KqvqLmy9bW4ko+VI41DAcKBHHuTMWFhsN+3Z+CCBHZYO2YNPxTgOXiozPH&#10;zLgbb+m6i4VIEA4ZaihjbDIpQ16SxTBwDXHyTs5bjEn6QhqPtwS3tRwpNZEWK04LJTa0Kim/7P6s&#10;huPlaNxZ+fY83vRIje6/P9NqrfVnt/2egYjUxnf41d4YDWP1Bc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v2HEAAAA3AAAAA8AAAAAAAAAAAAAAAAAmAIAAGRycy9k&#10;b3ducmV2LnhtbFBLBQYAAAAABAAEAPUAAACJAwAAAAA=&#10;" path="m37,l74,66,,66,37,xe" fillcolor="yellow" strokecolor="yellow" strokeweight=".6pt">
                <v:path arrowok="t" o:connecttype="custom" o:connectlocs="37,0;74,66;0,66;37,0" o:connectangles="0,0,0,0"/>
              </v:shape>
              <v:shape id="Freeform 109" o:spid="_x0000_s1133" style="position:absolute;left:4675;top:2177;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rE8MA&#10;AADcAAAADwAAAGRycy9kb3ducmV2LnhtbERPu2rDMBTdA/0HcQtdQi01hGDcKCEUAlk6NG0Gbxfr&#10;xo9YV0ZSbbdfXw2FjIfz3u5n24uRfGgda3jJFAjiypmWaw1fn8fnHESIyAZ7x6ThhwLsdw+LLRbG&#10;TfxB4znWIoVwKFBDE+NQSBmqhiyGzA3Eibs6bzEm6GtpPE4p3PZypdRGWmw5NTQ40FtD1e38bTWU&#10;t9K4Tvm5W5+WpFa/l/e8PWr99DgfXkFEmuNd/O8+GQ1rldamM+k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wrE8MAAADcAAAADwAAAAAAAAAAAAAAAACYAgAAZHJzL2Rv&#10;d25yZXYueG1sUEsFBgAAAAAEAAQA9QAAAIgDAAAAAA==&#10;" path="m37,l74,66,,66,37,xe" fillcolor="yellow" strokecolor="yellow" strokeweight=".6pt">
                <v:path arrowok="t" o:connecttype="custom" o:connectlocs="37,0;74,66;0,66;37,0" o:connectangles="0,0,0,0"/>
              </v:shape>
              <v:shape id="Freeform 110" o:spid="_x0000_s1134" style="position:absolute;left:5329;top:2287;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OiMYA&#10;AADcAAAADwAAAGRycy9kb3ducmV2LnhtbESPQWvCQBSE7wX/w/IKXkrdrYSiqRuRgpCLh1o9eHtk&#10;X5OY7Nuwu2rsr+8WCj0OM/MNs1qPthdX8qF1rOFlpkAQV860XGs4fG6fFyBCRDbYOyYNdwqwLiYP&#10;K8yNu/EHXfexFgnCIUcNTYxDLmWoGrIYZm4gTt6X8xZjkr6WxuMtwW0v50q9Sostp4UGB3pvqOr2&#10;F6vh1J2MOys/nrPyidT8+7hbtFutp4/j5g1EpDH+h//apdGQqS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COiMYAAADcAAAADwAAAAAAAAAAAAAAAACYAgAAZHJz&#10;L2Rvd25yZXYueG1sUEsFBgAAAAAEAAQA9QAAAIsDAAAAAA==&#10;" path="m37,l74,66,,66,37,xe" fillcolor="yellow" strokecolor="yellow" strokeweight=".6pt">
                <v:path arrowok="t" o:connecttype="custom" o:connectlocs="37,0;74,66;0,66;37,0" o:connectangles="0,0,0,0"/>
              </v:shape>
              <v:shape id="Freeform 111" o:spid="_x0000_s1135" style="position:absolute;left:5970;top:2430;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yMEA&#10;AADcAAAADwAAAGRycy9kb3ducmV2LnhtbERPu4oCMRTthf2HcIVtxEkUEZk1iiwINhbro7C7TO7O&#10;w8nNkESd3a83hWB5OO/luretuJMPtWMNk0yBIC6cqbnUcDpuxwsQISIbbB2Thj8KsF59DJaYG/fg&#10;H7ofYilSCIccNVQxdrmUoajIYshcR5y4X+ctxgR9KY3HRwq3rZwqNZcWa04NFXb0XVFxPdyshsv1&#10;YlyjfN/MdiNS0//zflFvtf4c9psvEJH6+Ba/3DujYTZJ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DscjBAAAA3AAAAA8AAAAAAAAAAAAAAAAAmAIAAGRycy9kb3du&#10;cmV2LnhtbFBLBQYAAAAABAAEAPUAAACGAwAAAAA=&#10;" path="m37,l74,66,,66,37,xe" fillcolor="yellow" strokecolor="yellow" strokeweight=".6pt">
                <v:path arrowok="t" o:connecttype="custom" o:connectlocs="37,0;74,66;0,66;37,0" o:connectangles="0,0,0,0"/>
              </v:shape>
              <v:shape id="Freeform 112" o:spid="_x0000_s1136" style="position:absolute;left:6612;top:2353;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UU8QA&#10;AADcAAAADwAAAGRycy9kb3ducmV2LnhtbESPQYvCMBSE78L+h/AW9iKaVESkGkUEwcsedPXg7dE8&#10;22rzUpKo3f31RhD2OMzMN8x82dlG3MmH2rGGbKhAEBfO1FxqOPxsBlMQISIbbByThl8KsFx89OaY&#10;G/fgHd33sRQJwiFHDVWMbS5lKCqyGIauJU7e2XmLMUlfSuPxkeC2kSOlJtJizWmhwpbWFRXX/c1q&#10;OF1Pxl2U7y7jbZ/U6O/4Pa03Wn99dqsZiEhd/A+/21ujYZxl8Dq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FFPEAAAA3AAAAA8AAAAAAAAAAAAAAAAAmAIAAGRycy9k&#10;b3ducmV2LnhtbFBLBQYAAAAABAAEAPUAAACJAwAAAAA=&#10;" path="m37,l74,66,,66,37,xe" fillcolor="yellow" strokecolor="yellow" strokeweight=".6pt">
                <v:path arrowok="t" o:connecttype="custom" o:connectlocs="37,0;74,66;0,66;37,0" o:connectangles="0,0,0,0"/>
              </v:shape>
              <v:shape id="Freeform 113" o:spid="_x0000_s1137" style="position:absolute;left:7253;top:2254;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vv8UA&#10;AADcAAAADwAAAGRycy9kb3ducmV2LnhtbESPzYoCMRCE7wu+Q2jBy6KJrojMGkUEwcse1p+Dt2bS&#10;OzM66QxJ1Fmf3giCx6KqvqJmi9bW4ko+VI41DAcKBHHuTMWFhv1u3Z+CCBHZYO2YNPxTgMW88zHD&#10;zLgb/9J1GwuRIBwy1FDG2GRShrwki2HgGuLk/TlvMSbpC2k83hLc1nKk1ERarDgtlNjQqqT8vL1Y&#10;Dcfz0biT8u1pvPkkNboffqbVWutet11+g4jUxnf41d4YDePhFzzP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S+/xQAAANwAAAAPAAAAAAAAAAAAAAAAAJgCAABkcnMv&#10;ZG93bnJldi54bWxQSwUGAAAAAAQABAD1AAAAigMAAAAA&#10;" path="m37,l74,66,,66,37,xe" fillcolor="yellow" strokecolor="yellow" strokeweight=".6pt">
                <v:path arrowok="t" o:connecttype="custom" o:connectlocs="37,0;74,66;0,66;37,0" o:connectangles="0,0,0,0"/>
              </v:shape>
              <v:shape id="Freeform 114" o:spid="_x0000_s1138" style="position:absolute;left:7907;top:2002;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3y8QA&#10;AADcAAAADwAAAGRycy9kb3ducmV2LnhtbESPQYvCMBSE78L+h/AW9iKaKEWkGkUEwcsedPXg7dE8&#10;22rzUpKo3f31RhD2OMzMN8x82dlG3MmH2rGG0VCBIC6cqbnUcPjZDKYgQkQ22DgmDb8UYLn46M0x&#10;N+7BO7rvYykShEOOGqoY21zKUFRkMQxdS5y8s/MWY5K+lMbjI8FtI8dKTaTFmtNChS2tKyqu+5vV&#10;cLqejLso312ybZ/U+O/4Pa03Wn99dqsZiEhd/A+/21ujIRtl8Dq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4t8vEAAAA3AAAAA8AAAAAAAAAAAAAAAAAmAIAAGRycy9k&#10;b3ducmV2LnhtbFBLBQYAAAAABAAEAPUAAACJAwAAAAA=&#10;" path="m37,l74,66,,66,37,xe" fillcolor="yellow" strokecolor="yellow" strokeweight=".6pt">
                <v:path arrowok="t" o:connecttype="custom" o:connectlocs="37,0;74,66;0,66;37,0" o:connectangles="0,0,0,0"/>
              </v:shape>
              <v:shape id="Freeform 115" o:spid="_x0000_s1139" style="position:absolute;left:8548;top:1903;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SUMYA&#10;AADcAAAADwAAAGRycy9kb3ducmV2LnhtbESPQWvCQBSE74X+h+UVeim6q6Qi0VVKQcilB9P24O2R&#10;fSbR7NuwuzVpf31XEDwOM/MNs96OthMX8qF1rGE2VSCIK2darjV8fe4mSxAhIhvsHJOGXwqw3Tw+&#10;rDE3buA9XcpYiwThkKOGJsY+lzJUDVkMU9cTJ+/ovMWYpK+l8TgkuO3kXKmFtNhyWmiwp/eGqnP5&#10;YzUczgfjTsqPp6x4ITX/+/5Ytjutn5/GtxWISGO8h2/twmjIZq9wPZO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SUMYAAADcAAAADwAAAAAAAAAAAAAAAACYAgAAZHJz&#10;L2Rvd25yZXYueG1sUEsFBgAAAAAEAAQA9QAAAIsDAAAAAA==&#10;" path="m37,l74,66,,66,37,xe" fillcolor="yellow" strokecolor="yellow" strokeweight=".6pt">
                <v:path arrowok="t" o:connecttype="custom" o:connectlocs="37,0;74,66;0,66;37,0" o:connectangles="0,0,0,0"/>
              </v:shape>
              <v:rect id="Rectangle 116" o:spid="_x0000_s1140" style="position:absolute;left:1443;top:1617;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f6cUA&#10;AADcAAAADwAAAGRycy9kb3ducmV2LnhtbESPQWvCQBSE74L/YXlCL0U3FlFJXUWE0lAEMVrPj+xr&#10;Epp9G7PbJP57Vyh4HGbmG2a16U0lWmpcaVnBdBKBIM6sLjlXcD59jJcgnEfWWFkmBTdysFkPByuM&#10;te34SG3qcxEg7GJUUHhfx1K6rCCDbmJr4uD92MagD7LJpW6wC3BTybcomkuDJYeFAmvaFZT9pn9G&#10;QZcd2stp/ykPr5fE8jW57tLvL6VeRv32HYSn3j/D/+1EK1hE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l/pxQAAANwAAAAPAAAAAAAAAAAAAAAAAJgCAABkcnMv&#10;ZG93bnJldi54bWxQSwUGAAAAAAQABAD1AAAAigMAAAAA&#10;" filled="f" stroked="f"/>
              <v:line id="Line 117" o:spid="_x0000_s1141" style="position:absolute;flip:x y;visibility:visible" from="1456,1628" to="1493,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Qh8MAAADcAAAADwAAAGRycy9kb3ducmV2LnhtbESP3YrCMBSE7xd8h3AEbxZNFf+oRhFR&#10;1r0R/HmAQ3Nsq81JSaJ2394Iwl4OM/MNM182phIPcr60rKDfS0AQZ1aXnCs4n7bdKQgfkDVWlknB&#10;H3lYLlpfc0y1ffKBHseQiwhhn6KCIoQ6ldJnBRn0PVsTR+9incEQpculdviMcFPJQZKMpcGS40KB&#10;Na0Lym7Hu1EQpN6ftfutrj/f281d30ZDv6uV6rSb1QxEoCb8hz/tnVYwSUb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l0IfDAAAA3AAAAA8AAAAAAAAAAAAA&#10;AAAAoQIAAGRycy9kb3ducmV2LnhtbFBLBQYAAAAABAAEAPkAAACRAwAAAAA=&#10;" strokecolor="aqua" strokeweight=".6pt"/>
              <v:line id="Line 118" o:spid="_x0000_s1142" style="position:absolute;visibility:visible" from="1493,1661" to="153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8i8QAAADcAAAADwAAAGRycy9kb3ducmV2LnhtbESPQWsCMRSE7wX/Q3hCL0UT96B1NYoI&#10;lr1UqPXi7bF57i5uXtYk6vbfNwWhx2FmvmGW69624k4+NI41TMYKBHHpTMOVhuP3bvQOIkRkg61j&#10;0vBDAdarwcsSc+Me/EX3Q6xEgnDIUUMdY5dLGcqaLIax64iTd3beYkzSV9J4fCS4bWWm1FRabDgt&#10;1NjRtqbycrhZDeoznpvN/K3yxcfseuF9diow0/p12G8WICL18T/8bBdGw0xN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jyLxAAAANwAAAAPAAAAAAAAAAAA&#10;AAAAAKECAABkcnMvZG93bnJldi54bWxQSwUGAAAAAAQABAD5AAAAkgMAAAAA&#10;" strokecolor="aqua" strokeweight=".6pt"/>
              <v:line id="Line 119" o:spid="_x0000_s1143" style="position:absolute;flip:x;visibility:visible" from="1456,1661" to="149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IXL8AAADcAAAADwAAAGRycy9kb3ducmV2LnhtbESPSwvCMBCE74L/IazgTVM9+KhGEaHg&#10;RfB18Lg0a1vabGoTtf57Iwgeh5n5hlmuW1OJJzWusKxgNIxAEKdWF5wpuJyTwQyE88gaK8uk4E0O&#10;1qtuZ4mxti8+0vPkMxEg7GJUkHtfx1K6NCeDbmhr4uDdbGPQB9lkUjf4CnBTyXEUTaTBgsNCjjVt&#10;c0rL08MoKMv7dX5Mkvq6p/JgUM4qpFSpfq/dLEB4av0//GvvtIJpNIX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uIXL8AAADcAAAADwAAAAAAAAAAAAAAAACh&#10;AgAAZHJzL2Rvd25yZXYueG1sUEsFBgAAAAAEAAQA+QAAAI0DAAAAAA==&#10;" strokecolor="aqua" strokeweight=".6pt"/>
              <v:line id="Line 120" o:spid="_x0000_s1144" style="position:absolute;flip:y;visibility:visible" from="1493,1628" to="1530,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cLrwAAADcAAAADwAAAGRycy9kb3ducmV2LnhtbERPuwrCMBTdBf8hXMHNpjr4qEYRoeAi&#10;+BocL821LW1uahO1/r0ZBMfDea82nanFi1pXWlYwjmIQxJnVJecKrpd0NAfhPLLG2jIp+JCDzbrf&#10;W2Gi7ZtP9Dr7XIQQdgkqKLxvEildVpBBF9mGOHB32xr0Aba51C2+Q7ip5SSOp9JgyaGhwIZ2BWXV&#10;+WkUVNXjtjilaXM7UHU0KOc1UqbUcNBtlyA8df4v/rn3WsEsDmvDmXA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MQcLrwAAADcAAAADwAAAAAAAAAAAAAAAAChAgAA&#10;ZHJzL2Rvd25yZXYueG1sUEsFBgAAAAAEAAQA+QAAAIoDAAAAAA==&#10;" strokecolor="aqua" strokeweight=".6pt"/>
              <v:rect id="Rectangle 121" o:spid="_x0000_s1145" style="position:absolute;left:2085;top:1419;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wd8UA&#10;AADcAAAADwAAAGRycy9kb3ducmV2LnhtbESPT2vCQBTE74LfYXlCL0U39uCf1FVEKA1FEKP1/Mi+&#10;JqHZtzG7TeK3d4WCx2FmfsOsNr2pREuNKy0rmE4iEMSZ1SXnCs6nj/EChPPIGivLpOBGDjbr4WCF&#10;sbYdH6lNfS4ChF2MCgrv61hKlxVk0E1sTRy8H9sY9EE2udQNdgFuKvkWRTNpsOSwUGBNu4Ky3/TP&#10;KOiyQ3s57T/l4fWSWL4m1136/aXUy6jfvoPw1Ptn+L+daAXzaAm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B3xQAAANwAAAAPAAAAAAAAAAAAAAAAAJgCAABkcnMv&#10;ZG93bnJldi54bWxQSwUGAAAAAAQABAD1AAAAigMAAAAA&#10;" filled="f" stroked="f"/>
              <v:line id="Line 122" o:spid="_x0000_s1146" style="position:absolute;flip:x y;visibility:visible" from="2097,1430" to="2134,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lwsEAAADcAAAADwAAAGRycy9kb3ducmV2LnhtbERP3WrCMBS+H/gO4Qi7GZo65pRqFBkr&#10;0xth6gMcmmNbbU5Kkv7s7ZcLwcuP73+9HUwtOnK+sqxgNk1AEOdWV1wouJyzyRKED8gaa8uk4I88&#10;bDejlzWm2vb8S90pFCKGsE9RQRlCk0rp85IM+qltiCN3tc5giNAVUjvsY7ip5XuSfEqDFceGEhv6&#10;Kim/n1qjIEh9vGh3qG8/b9l3q+/zD79vlHodD7sViEBDeIof7r1WsJjF+fFMP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y+XCwQAAANwAAAAPAAAAAAAAAAAAAAAA&#10;AKECAABkcnMvZG93bnJldi54bWxQSwUGAAAAAAQABAD5AAAAjwMAAAAA&#10;" strokecolor="aqua" strokeweight=".6pt"/>
              <v:line id="Line 123" o:spid="_x0000_s1147" style="position:absolute;visibility:visible" from="2134,1463" to="217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yIsUAAADcAAAADwAAAGRycy9kb3ducmV2LnhtbESPQWvCQBSE74X+h+UJvZS6SQ7VRlcR&#10;QclFodGLt0f2mQSzb9PdVdN/7xaEHoeZ+YaZLwfTiRs531pWkI4TEMSV1S3XCo6HzccUhA/IGjvL&#10;pOCXPCwXry9zzLW98zfdylCLCGGfo4ImhD6X0lcNGfRj2xNH72ydwRClq6V2eI9w08ksST6lwZbj&#10;QoM9rRuqLuXVKEh24dyuvt5rV2wnPxfeZ6cCM6XeRsNqBiLQEP7Dz3ahFUzSFP7O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yIsUAAADcAAAADwAAAAAAAAAA&#10;AAAAAAChAgAAZHJzL2Rvd25yZXYueG1sUEsFBgAAAAAEAAQA+QAAAJMDAAAAAA==&#10;" strokecolor="aqua" strokeweight=".6pt"/>
              <v:line id="Line 124" o:spid="_x0000_s1148" style="position:absolute;flip:x;visibility:visible" from="2097,1463" to="2134,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9Gb8AAADcAAAADwAAAGRycy9kb3ducmV2LnhtbESPSwvCMBCE74L/IazgTVM9+KhGEaHg&#10;RfB18Lg0a1vabGoTtf57Iwgeh5n5hlmuW1OJJzWusKxgNIxAEKdWF5wpuJyTwQyE88gaK8uk4E0O&#10;1qtuZ4mxti8+0vPkMxEg7GJUkHtfx1K6NCeDbmhr4uDdbGPQB9lkUjf4CnBTyXEUTaTBgsNCjjVt&#10;c0rL08MoKMv7dX5Mkvq6p/JgUM4qpFSpfq/dLEB4av0//GvvtILpaA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W9Gb8AAADcAAAADwAAAAAAAAAAAAAAAACh&#10;AgAAZHJzL2Rvd25yZXYueG1sUEsFBgAAAAAEAAQA+QAAAI0DAAAAAA==&#10;" strokecolor="aqua" strokeweight=".6pt"/>
              <v:line id="Line 125" o:spid="_x0000_s1149" style="position:absolute;flip:y;visibility:visible" from="2134,1430" to="217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YgsMAAADcAAAADwAAAGRycy9kb3ducmV2LnhtbESPT4vCMBTE78J+h/CEvdnUFbRWo4hQ&#10;8LLgv0OPj+bZljYv3Sar3W+/EQSPw8z8hllvB9OKO/WutqxgGsUgiAuray4VXC/ZJAHhPLLG1jIp&#10;+CMH283HaI2ptg8+0f3sSxEg7FJUUHnfpVK6oiKDLrIdcfButjfog+xLqXt8BLhp5Vccz6XBmsNC&#10;hR3tKyqa869R0DQ/+fKUZV3+Tc3RoExapEKpz/GwW4HwNPh3+NU+aAWL6QyeZ8IR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GILDAAAA3AAAAA8AAAAAAAAAAAAA&#10;AAAAoQIAAGRycy9kb3ducmV2LnhtbFBLBQYAAAAABAAEAPkAAACRAwAAAAA=&#10;" strokecolor="aqua" strokeweight=".6pt"/>
              <v:rect id="Rectangle 126" o:spid="_x0000_s1150" style="position:absolute;left:2738;top:1408;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JNMUA&#10;AADcAAAADwAAAGRycy9kb3ducmV2LnhtbESPQWvCQBSE7wX/w/IKvYhuLFJLdBURxFAEMVbPj+wz&#10;Cc2+jdltEv+9WxB6HGbmG2ax6k0lWmpcaVnBZByBIM6sLjlX8H3ajj5BOI+ssbJMCu7kYLUcvCww&#10;1rbjI7Wpz0WAsItRQeF9HUvpsoIMurGtiYN3tY1BH2STS91gF+Cmku9R9CENlhwWCqxpU1D2k/4a&#10;BV12aC+n/U4ehpfE8i25bdLzl1Jvr/16DsJT7//Dz3aiFcw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8k0xQAAANwAAAAPAAAAAAAAAAAAAAAAAJgCAABkcnMv&#10;ZG93bnJldi54bWxQSwUGAAAAAAQABAD1AAAAigMAAAAA&#10;" filled="f" stroked="f"/>
              <v:line id="Line 127" o:spid="_x0000_s1151" style="position:absolute;flip:x y;visibility:visible" from="2751,1419" to="2788,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GWsUAAADcAAAADwAAAGRycy9kb3ducmV2LnhtbESP0WrCQBRE3wv9h+UKfSlmY6lWoqsU&#10;UWpfBNN8wCV7TaLZu2F3Y9K/7xYKfRxm5gyz3o6mFXdyvrGsYJakIIhLqxuuFBRfh+kShA/IGlvL&#10;pOCbPGw3jw9rzLQd+Ez3PFQiQthnqKAOocuk9GVNBn1iO+LoXawzGKJ0ldQOhwg3rXxJ04U02HBc&#10;qLGjXU3lLe+NgiD1qdDus71+PB/2vb7NX/2xU+ppMr6vQAQaw3/4r33UCt5mc/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GWsUAAADcAAAADwAAAAAAAAAA&#10;AAAAAAChAgAAZHJzL2Rvd25yZXYueG1sUEsFBgAAAAAEAAQA+QAAAJMDAAAAAA==&#10;" strokecolor="aqua" strokeweight=".6pt"/>
              <v:line id="Line 128" o:spid="_x0000_s1152" style="position:absolute;visibility:visible" from="2788,1452" to="2825,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VsQAAADcAAAADwAAAGRycy9kb3ducmV2LnhtbESPQYvCMBSE78L+h/AW9iKa2oOu1Siy&#10;4NKLgroXb4/m2Rabl24Stf57Iwgeh5n5hpkvO9OIKzlfW1YwGiYgiAuray4V/B3Wg28QPiBrbCyT&#10;gjt5WC4+enPMtL3xjq77UIoIYZ+hgiqENpPSFxUZ9EPbEkfvZJ3BEKUrpXZ4i3DTyDRJxtJgzXGh&#10;wpZ+KirO+4tRkGzCqV5N+6XLfyf/Z96mxxxTpb4+u9UMRKAuvMOvdq4VTEZ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pWxAAAANwAAAAPAAAAAAAAAAAA&#10;AAAAAKECAABkcnMvZG93bnJldi54bWxQSwUGAAAAAAQABAD5AAAAkgMAAAAA&#10;" strokecolor="aqua" strokeweight=".6pt"/>
              <v:line id="Line 129" o:spid="_x0000_s1153" style="position:absolute;flip:x;visibility:visible" from="2751,1452" to="2788,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egb8AAADcAAAADwAAAGRycy9kb3ducmV2LnhtbESPSwvCMBCE74L/IazgTVM9+KhGEaHg&#10;RfB18Lg0a1vabGoTtf57Iwgeh5n5hlmuW1OJJzWusKxgNIxAEKdWF5wpuJyTwQyE88gaK8uk4E0O&#10;1qtuZ4mxti8+0vPkMxEg7GJUkHtfx1K6NCeDbmhr4uDdbGPQB9lkUjf4CnBTyXEUTaTBgsNCjjVt&#10;c0rL08MoKMv7dX5Mkvq6p/JgUM4qpFSpfq/dLEB4av0//GvvtILpa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IIegb8AAADcAAAADwAAAAAAAAAAAAAAAACh&#10;AgAAZHJzL2Rvd25yZXYueG1sUEsFBgAAAAAEAAQA+QAAAI0DAAAAAA==&#10;" strokecolor="aqua" strokeweight=".6pt"/>
              <v:line id="Line 130" o:spid="_x0000_s1154" style="position:absolute;flip:y;visibility:visible" from="2788,1419" to="2825,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K87wAAADcAAAADwAAAGRycy9kb3ducmV2LnhtbERPuwrCMBTdBf8hXMHNpjr4qEYRoeAi&#10;+BocL821LW1uahO1/r0ZBMfDea82nanFi1pXWlYwjmIQxJnVJecKrpd0NAfhPLLG2jIp+JCDzbrf&#10;W2Gi7ZtP9Dr7XIQQdgkqKLxvEildVpBBF9mGOHB32xr0Aba51C2+Q7ip5SSOp9JgyaGhwIZ2BWXV&#10;+WkUVNXjtjilaXM7UHU0KOc1UqbUcNBtlyA8df4v/rn3WsFsHNaGM+EI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R2K87wAAADcAAAADwAAAAAAAAAAAAAAAAChAgAA&#10;ZHJzL2Rvd25yZXYueG1sUEsFBgAAAAAEAAQA+QAAAIoDAAAAAA==&#10;" strokecolor="aqua" strokeweight=".6pt"/>
              <v:rect id="Rectangle 131" o:spid="_x0000_s1155" style="position:absolute;left:3380;top:1562;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mqsUA&#10;AADcAAAADwAAAGRycy9kb3ducmV2LnhtbESPQWvCQBSE7wX/w/IKvYhu7MHa6CoiiKEIYqyeH9ln&#10;Epp9G7PbJP57tyD0OMzMN8xi1ZtKtNS40rKCyTgCQZxZXXKu4Pu0Hc1AOI+ssbJMCu7kYLUcvCww&#10;1rbjI7Wpz0WAsItRQeF9HUvpsoIMurGtiYN3tY1BH2STS91gF+Cmku9RNJUGSw4LBda0KSj7SX+N&#10;gi47tJfTficPw0ti+ZbcNun5S6m31349B+Gp9//hZzvRCj4mn/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maqxQAAANwAAAAPAAAAAAAAAAAAAAAAAJgCAABkcnMv&#10;ZG93bnJldi54bWxQSwUGAAAAAAQABAD1AAAAigMAAAAA&#10;" filled="f" stroked="f"/>
              <v:line id="Line 132" o:spid="_x0000_s1156" style="position:absolute;flip:x y;visibility:visible" from="3392,1573" to="342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vf8AAAADcAAAADwAAAGRycy9kb3ducmV2LnhtbERPy4rCMBTdD/gP4QpuBk2V8UE1ioii&#10;bgQfH3Bprm21uSlJ1Pr3k4Xg8nDes0VjKvEk50vLCvq9BARxZnXJuYLLedOdgPABWWNlmRS8ycNi&#10;3vqZYarti4/0PIVcxBD2KSooQqhTKX1WkEHfszVx5K7WGQwRulxqh68Ybio5SJKRNFhybCiwplVB&#10;2f30MAqC1IeLdvvqtv3drB/6Pvzzu1qpTrtZTkEEasJX/HHvtILxIM6PZ+IRkP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nL3/AAAAA3AAAAA8AAAAAAAAAAAAAAAAA&#10;oQIAAGRycy9kb3ducmV2LnhtbFBLBQYAAAAABAAEAPkAAACOAwAAAAA=&#10;" strokecolor="aqua" strokeweight=".6pt"/>
              <v:line id="Line 133" o:spid="_x0000_s1157" style="position:absolute;visibility:visible" from="3429,1606" to="3466,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4n8UAAADcAAAADwAAAGRycy9kb3ducmV2LnhtbESPQWvCQBSE7wX/w/KEXopuzKGp0TWE&#10;QiWXFmq9eHtkn0kw+zburib9991CocdhZr5htsVkenEn5zvLClbLBARxbXXHjYLj19viBYQPyBp7&#10;y6TgmzwUu9nDFnNtR/6k+yE0IkLY56igDWHIpfR1Swb90g7E0TtbZzBE6RqpHY4RbnqZJsmzNNhx&#10;XGhxoNeW6svhZhQk7+HcleunxlX77Hrhj/RUYarU43wqNyACTeE//NeutIIsXcHvmX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r4n8UAAADcAAAADwAAAAAAAAAA&#10;AAAAAAChAgAAZHJzL2Rvd25yZXYueG1sUEsFBgAAAAAEAAQA+QAAAJMDAAAAAA==&#10;" strokecolor="aqua" strokeweight=".6pt"/>
              <v:line id="Line 134" o:spid="_x0000_s1158" style="position:absolute;flip:x;visibility:visible" from="3392,1606" to="3429,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3pMMAAADcAAAADwAAAGRycy9kb3ducmV2LnhtbESPT4vCMBTE7wt+h/CEvW1Te9jValpE&#10;KHgR1j8Hj4/m2ZY2L7WJWr+9WVjwOMzMb5hVPppO3GlwjWUFsygGQVxa3XCl4HQsvuYgnEfW2Fkm&#10;BU9ykGeTjxWm2j54T/eDr0SAsEtRQe19n0rpypoMusj2xMG72MGgD3KopB7wEeCmk0kcf0uDDYeF&#10;Gnva1FS2h5tR0LbX82JfFP15R+2vQTnvkEqlPqfjegnC0+jf4f/2Viv4SRL4OxOO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Zd6TDAAAA3AAAAA8AAAAAAAAAAAAA&#10;AAAAoQIAAGRycy9kb3ducmV2LnhtbFBLBQYAAAAABAAEAPkAAACRAwAAAAA=&#10;" strokecolor="aqua" strokeweight=".6pt"/>
              <v:line id="Line 135" o:spid="_x0000_s1159" style="position:absolute;flip:y;visibility:visible" from="3429,1573" to="3466,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SP8MAAADcAAAADwAAAGRycy9kb3ducmV2LnhtbESPQWvCQBSE7wX/w/KE3uqmEdSmrkGE&#10;gBfBpD14fGRfk5Ds25hdNf33riB4HGbmG2adjqYTVxpcY1nB5ywCQVxa3XCl4Pcn+1iBcB5ZY2eZ&#10;FPyTg3QzeVtjou2Nc7oWvhIBwi5BBbX3fSKlK2sy6Ga2Jw7enx0M+iCHSuoBbwFuOhlH0UIabDgs&#10;1NjTrqayLS5GQdueT195lvWnA7VHg3LVIZVKvU/H7TcIT6N/hZ/tvVawjOfwOBOO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V0j/DAAAA3AAAAA8AAAAAAAAAAAAA&#10;AAAAoQIAAGRycy9kb3ducmV2LnhtbFBLBQYAAAAABAAEAPkAAACRAwAAAAA=&#10;" strokecolor="aqua" strokeweight=".6pt"/>
              <v:rect id="Rectangle 136" o:spid="_x0000_s1160" style="position:absolute;left:4021;top:1771;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DicUA&#10;AADcAAAADwAAAGRycy9kb3ducmV2LnhtbESPQWvCQBSE7wX/w/IKXopuFKkluooIYiiCGKvnR/aZ&#10;hGbfxuw2if/eLRR6HGbmG2a57k0lWmpcaVnBZByBIM6sLjlX8HXejT5AOI+ssbJMCh7kYL0avCwx&#10;1rbjE7Wpz0WAsItRQeF9HUvpsoIMurGtiYN3s41BH2STS91gF+CmktMoepcGSw4LBda0LSj7Tn+M&#10;gi47ttfzYS+Pb9fE8j25b9PLp1LD136zAOGp9//hv3aiFcy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wOJxQAAANwAAAAPAAAAAAAAAAAAAAAAAJgCAABkcnMv&#10;ZG93bnJldi54bWxQSwUGAAAAAAQABAD1AAAAigMAAAAA&#10;" filled="f" stroked="f"/>
              <v:line id="Line 137" o:spid="_x0000_s1161" style="position:absolute;flip:x y;visibility:visible" from="4034,1782" to="407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M58UAAADcAAAADwAAAGRycy9kb3ducmV2LnhtbESP0WrCQBRE3wv9h+UKfZG6UdSWNBsp&#10;Uqm+CKZ+wCV7m8Rk74bdNaZ/7xYKfRxm5gyTbUbTiYGcbywrmM8SEMSl1Q1XCs5fu+dXED4ga+ws&#10;k4If8rDJHx8yTLW98YmGIlQiQtinqKAOoU+l9GVNBv3M9sTR+7bOYIjSVVI7vEW46eQiSdbSYMNx&#10;ocaetjWVbXE1CoLUx7N2h+7yOd19XHW7Wvp9r9TTZHx/AxFoDP/hv/ZeK3hZrOD3TDw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CM58UAAADcAAAADwAAAAAAAAAA&#10;AAAAAAChAgAAZHJzL2Rvd25yZXYueG1sUEsFBgAAAAAEAAQA+QAAAJMDAAAAAA==&#10;" strokecolor="aqua" strokeweight=".6pt"/>
              <v:line id="Line 138" o:spid="_x0000_s1162" style="position:absolute;visibility:visible" from="4071,1815" to="410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g68UAAADcAAAADwAAAGRycy9kb3ducmV2LnhtbESPQWvCQBSE70L/w/IKXkQ3zSHR1DWE&#10;QiWXFqq99PbIPpNg9m26u9X4791CocdhZr5htuVkBnEh53vLCp5WCQjixuqeWwWfx9flGoQPyBoH&#10;y6TgRh7K3cNsi4W2V/6gyyG0IkLYF6igC2EspPRNRwb9yo7E0TtZZzBE6VqpHV4j3AwyTZJMGuw5&#10;LnQ40ktHzfnwYxQkb+HUV5tF6+p9/n3m9/SrxlSp+eNUPYMINIX/8F+71gryNIP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Ng68UAAADcAAAADwAAAAAAAAAA&#10;AAAAAAChAgAAZHJzL2Rvd25yZXYueG1sUEsFBgAAAAAEAAQA+QAAAJMDAAAAAA==&#10;" strokecolor="aqua" strokeweight=".6pt"/>
              <v:line id="Line 139" o:spid="_x0000_s1163" style="position:absolute;flip:x;visibility:visible" from="4034,1815" to="407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UPL8AAADcAAAADwAAAGRycy9kb3ducmV2LnhtbESPSwvCMBCE74L/IazgTVM9+KhGEaHg&#10;RfB18Lg0a1vabGoTtf57Iwgeh5n5hlmuW1OJJzWusKxgNIxAEKdWF5wpuJyTwQyE88gaK8uk4E0O&#10;1qtuZ4mxti8+0vPkMxEg7GJUkHtfx1K6NCeDbmhr4uDdbGPQB9lkUjf4CnBTyXEUTaTBgsNCjjVt&#10;c0rL08MoKMv7dX5Mkvq6p/JgUM4qpFSpfq/dLEB4av0//GvvtILp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7UPL8AAADcAAAADwAAAAAAAAAAAAAAAACh&#10;AgAAZHJzL2Rvd25yZXYueG1sUEsFBgAAAAAEAAQA+QAAAI0DAAAAAA==&#10;" strokecolor="aqua" strokeweight=".6pt"/>
              <v:line id="Line 140" o:spid="_x0000_s1164" style="position:absolute;flip:y;visibility:visible" from="4071,1782" to="4108,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TrwAAADcAAAADwAAAGRycy9kb3ducmV2LnhtbERPuwrCMBTdBf8hXMHNpjr4qEYRoeAi&#10;+BocL821LW1uahO1/r0ZBMfDea82nanFi1pXWlYwjmIQxJnVJecKrpd0NAfhPLLG2jIp+JCDzbrf&#10;W2Gi7ZtP9Dr7XIQQdgkqKLxvEildVpBBF9mGOHB32xr0Aba51C2+Q7ip5SSOp9JgyaGhwIZ2BWXV&#10;+WkUVNXjtjilaXM7UHU0KOc1UqbUcNBtlyA8df4v/rn3WsFsEtaGM+EI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ATrwAAADcAAAADwAAAAAAAAAAAAAAAAChAgAA&#10;ZHJzL2Rvd25yZXYueG1sUEsFBgAAAAAEAAQA+QAAAIoDAAAAAA==&#10;" strokecolor="aqua" strokeweight=".6pt"/>
              <v:rect id="Rectangle 141" o:spid="_x0000_s1165" style="position:absolute;left:4663;top:1892;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sF8UA&#10;AADcAAAADwAAAGRycy9kb3ducmV2LnhtbESPQWvCQBSE7wX/w/IKXopu9GBtdBURxFAEMVbPj+wz&#10;Cc2+jdltEv+9Wyj0OMzMN8xy3ZtKtNS40rKCyTgCQZxZXXKu4Ou8G81BOI+ssbJMCh7kYL0avCwx&#10;1rbjE7Wpz0WAsItRQeF9HUvpsoIMurGtiYN3s41BH2STS91gF+CmktMomkmDJYeFAmvaFpR9pz9G&#10;QZcd2+v5sJfHt2ti+Z7ct+nlU6nha79ZgPDU+//wXzvRCt6nH/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qwXxQAAANwAAAAPAAAAAAAAAAAAAAAAAJgCAABkcnMv&#10;ZG93bnJldi54bWxQSwUGAAAAAAQABAD1AAAAigMAAAAA&#10;" filled="f" stroked="f"/>
              <v:line id="Line 142" o:spid="_x0000_s1166" style="position:absolute;flip:x y;visibility:visible" from="4675,1903" to="4712,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65osIAAADcAAAADwAAAGRycy9kb3ducmV2LnhtbERP3WrCMBS+F3yHcITdDJu6zW1Uo4yx&#10;ot4I0z7AoTm21eakJNF2b79cCF5+fP/L9WBacSPnG8sKZkkKgri0uuFKQXHMp58gfEDW2FomBX/k&#10;Yb0aj5aYadvzL90OoRIxhH2GCuoQukxKX9Zk0Ce2I47cyTqDIUJXSe2wj+GmlS9p+i4NNhwbauzo&#10;u6bycrgaBUHqfaHdrj1vnvOfq77M3/y2U+ppMnwtQAQawkN8d2+1go/XOD+ei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65osIAAADcAAAADwAAAAAAAAAAAAAA&#10;AAChAgAAZHJzL2Rvd25yZXYueG1sUEsFBgAAAAAEAAQA+QAAAJADAAAAAA==&#10;" strokecolor="aqua" strokeweight=".6pt"/>
              <v:line id="Line 143" o:spid="_x0000_s1167" style="position:absolute;visibility:visible" from="4712,1936" to="4749,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uQsQAAADcAAAADwAAAGRycy9kb3ducmV2LnhtbESPQWvCQBSE74X+h+UVvBTdGEFt6ipS&#10;UHJRqPXi7ZF9JsHs23R31fjvXUHwOMzMN8xs0ZlGXMj52rKC4SABQVxYXXOpYP+36k9B+ICssbFM&#10;Cm7kYTF/f5thpu2Vf+myC6WIEPYZKqhCaDMpfVGRQT+wLXH0jtYZDFG6UmqH1wg3jUyTZCwN1hwX&#10;Kmzpp6LitDsbBckmHOvl12fp8vXk/8Tb9JBjqlTvo1t+gwjUhVf42c61gsloCI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25CxAAAANwAAAAPAAAAAAAAAAAA&#10;AAAAAKECAABkcnMvZG93bnJldi54bWxQSwUGAAAAAAQABAD5AAAAkgMAAAAA&#10;" strokecolor="aqua" strokeweight=".6pt"/>
              <v:line id="Line 144" o:spid="_x0000_s1168" style="position:absolute;flip:x;visibility:visible" from="4675,1936" to="4712,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hecMAAADcAAAADwAAAGRycy9kb3ducmV2LnhtbESPQWvCQBSE7wX/w/KE3uqmEdSmrkGE&#10;gBfBpD14fGRfk5Ds25hdNf33riB4HGbmG2adjqYTVxpcY1nB5ywCQVxa3XCl4Pcn+1iBcB5ZY2eZ&#10;FPyTg3QzeVtjou2Nc7oWvhIBwi5BBbX3fSKlK2sy6Ga2Jw7enx0M+iCHSuoBbwFuOhlH0UIabDgs&#10;1NjTrqayLS5GQdueT195lvWnA7VHg3LVIZVKvU/H7TcIT6N/hZ/tvVawnMfwOBOO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A4XnDAAAA3AAAAA8AAAAAAAAAAAAA&#10;AAAAoQIAAGRycy9kb3ducmV2LnhtbFBLBQYAAAAABAAEAPkAAACRAwAAAAA=&#10;" strokecolor="aqua" strokeweight=".6pt"/>
              <v:line id="Line 145" o:spid="_x0000_s1169" style="position:absolute;flip:y;visibility:visible" from="4712,1903" to="4749,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E4sMAAADcAAAADwAAAGRycy9kb3ducmV2LnhtbESPT2vCQBTE7wW/w/IEb83GCv6JriKF&#10;gJeCSXvI8ZF9JiHZtzG7avz23ULB4zAzv2F2h9F04k6DaywrmEcxCOLS6oYrBT/f6fsahPPIGjvL&#10;pOBJDg77ydsOE20fnNE995UIEHYJKqi97xMpXVmTQRfZnjh4FzsY9EEOldQDPgLcdPIjjpfSYMNh&#10;ocaePmsq2/xmFLTttdhkadoXX9SeDcp1h1QqNZuOxy0IT6N/hf/bJ61gtVjA35lw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ROLDAAAA3AAAAA8AAAAAAAAAAAAA&#10;AAAAoQIAAGRycy9kb3ducmV2LnhtbFBLBQYAAAAABAAEAPkAAACRAwAAAAA=&#10;" strokecolor="aqua" strokeweight=".6pt"/>
              <v:rect id="Rectangle 146" o:spid="_x0000_s1170" style="position:absolute;left:5317;top:2024;width:111;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line id="Line 147" o:spid="_x0000_s1171" style="position:absolute;flip:x y;visibility:visible" from="5329,2035" to="5366,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aOsMAAADcAAAADwAAAGRycy9kb3ducmV2LnhtbESP0YrCMBRE3xf8h3AFX0RTdXWXahQR&#10;RX0RdP2AS3O3rTY3JYla/94sCPs4zMwZZrZoTCXu5HxpWcGgn4AgzqwuOVdw/tn0vkH4gKyxskwK&#10;nuRhMW99zDDV9sFHup9CLiKEfYoKihDqVEqfFWTQ921NHL1f6wyGKF0utcNHhJtKDpNkIg2WHBcK&#10;rGlVUHY93YyCIPXhrN2+umy7m/VNX8efflcr1Wk3yymIQE34D7/bO63gazS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JGjrDAAAA3AAAAA8AAAAAAAAAAAAA&#10;AAAAoQIAAGRycy9kb3ducmV2LnhtbFBLBQYAAAAABAAEAPkAAACRAwAAAAA=&#10;" strokecolor="aqua" strokeweight=".6pt"/>
              <v:line id="Line 148" o:spid="_x0000_s1172" style="position:absolute;visibility:visible" from="5366,2068" to="5403,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2NsYAAADcAAAADwAAAGRycy9kb3ducmV2LnhtbESPQWvCQBSE70L/w/IKvYhumoLaNKtI&#10;oZKLhaZevD2yzyQk+zbd3Wr8912h4HGYmW+YfDOaXpzJ+daygud5AoK4srrlWsHh+2O2AuEDssbe&#10;Mim4kofN+mGSY6bthb/oXIZaRAj7DBU0IQyZlL5qyKCf24E4eifrDIYoXS21w0uEm16mSbKQBluO&#10;Cw0O9N5Q1ZW/RkGyD6d2+zqtXbFb/nT8mR4LTJV6ehy3byACjeEe/m8XWsHyZQG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K9jbGAAAA3AAAAA8AAAAAAAAA&#10;AAAAAAAAoQIAAGRycy9kb3ducmV2LnhtbFBLBQYAAAAABAAEAPkAAACUAwAAAAA=&#10;" strokecolor="aqua" strokeweight=".6pt"/>
              <v:line id="Line 149" o:spid="_x0000_s1173" style="position:absolute;flip:x;visibility:visible" from="5329,2068" to="5366,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C4cEAAADcAAAADwAAAGRycy9kb3ducmV2LnhtbESPzarCMBSE94LvEI7gTtOroL29RhGh&#10;4Ebwb+Hy0JzbljYntYla394IgsthZr5hFqvO1OJOrSstK/gZRyCIM6tLzhWcT+koBuE8ssbaMil4&#10;koPVst9bYKLtgw90P/pcBAi7BBUU3jeJlC4ryKAb24Y4eP+2NeiDbHOpW3wEuKnlJIpm0mDJYaHA&#10;hjYFZdXxZhRU1fXye0jT5rKjam9QxjVSptRw0K3/QHjq/Df8aW+1gvl0Du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0LhwQAAANwAAAAPAAAAAAAAAAAAAAAA&#10;AKECAABkcnMvZG93bnJldi54bWxQSwUGAAAAAAQABAD5AAAAjwMAAAAA&#10;" strokecolor="aqua" strokeweight=".6pt"/>
              <v:line id="Line 150" o:spid="_x0000_s1174" style="position:absolute;flip:y;visibility:visible" from="5366,2035" to="5403,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Wk70AAADcAAAADwAAAGRycy9kb3ducmV2LnhtbERPyQrCMBC9C/5DGMGbpiq4VKOIUPAi&#10;uB08Ds3YljaT2kStf28OgsfH21eb1lTiRY0rLCsYDSMQxKnVBWcKrpdkMAfhPLLGyjIp+JCDzbrb&#10;WWGs7ZtP9Dr7TIQQdjEqyL2vYyldmpNBN7Q1ceDutjHoA2wyqRt8h3BTyXEUTaXBgkNDjjXtckrL&#10;89MoKMvHbXFKkvp2oPJoUM4rpFSpfq/dLkF4av1f/HPvtYLZJKwN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o1pO9AAAA3AAAAA8AAAAAAAAAAAAAAAAAoQIA&#10;AGRycy9kb3ducmV2LnhtbFBLBQYAAAAABAAEAPkAAACLAwAAAAA=&#10;" strokecolor="aqua" strokeweight=".6pt"/>
              <v:rect id="Rectangle 151" o:spid="_x0000_s1175" style="position:absolute;left:5958;top:2068;width:111;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6ysUA&#10;AADcAAAADwAAAGRycy9kb3ducmV2LnhtbESPQWvCQBSE70L/w/IKXqRuqmDb1FWKUAwiiLH1/Mi+&#10;JqHZtzG7JvHfu4LgcZiZb5j5sjeVaKlxpWUFr+MIBHFmdcm5gp/D98s7COeRNVaWScGFHCwXT4M5&#10;xtp2vKc29bkIEHYxKii8r2MpXVaQQTe2NXHw/mxj0AfZ5FI32AW4qeQkimbSYMlhocCaVgVl/+nZ&#10;KOiyXXs8bNdyNzomlk/JaZX+bpQaPvdfnyA89f4RvrcTreBt+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rKxQAAANwAAAAPAAAAAAAAAAAAAAAAAJgCAABkcnMv&#10;ZG93bnJldi54bWxQSwUGAAAAAAQABAD1AAAAigMAAAAA&#10;" filled="f" stroked="f"/>
              <v:line id="Line 152" o:spid="_x0000_s1176" style="position:absolute;flip:x y;visibility:visible" from="5970,2078" to="6007,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jK38EAAADcAAAADwAAAGRycy9kb3ducmV2LnhtbERPzYrCMBC+C75DmAUvYtNddJXaKLKs&#10;qBdh1QcYmrHt2kxKErW+vTkIHj++/3zZmUbcyPnasoLPJAVBXFhdc6ngdFyPZiB8QNbYWCYFD/Kw&#10;XPR7OWba3vmPbodQihjCPkMFVQhtJqUvKjLoE9sSR+5sncEQoSuldniP4aaRX2n6LQ3WHBsqbOmn&#10;ouJyuBoFQer9Sbtd878Zrn+v+jIZ+22r1OCjW81BBOrCW/xyb7WC6TjOj2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MrfwQAAANwAAAAPAAAAAAAAAAAAAAAA&#10;AKECAABkcnMvZG93bnJldi54bWxQSwUGAAAAAAQABAD5AAAAjwMAAAAA&#10;" strokecolor="aqua" strokeweight=".6pt"/>
              <v:line id="Line 153" o:spid="_x0000_s1177" style="position:absolute;visibility:visible" from="6007,2111" to="604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dP8QAAADcAAAADwAAAGRycy9kb3ducmV2LnhtbESPQWvCQBSE74X+h+UVvBTdGERt6ipS&#10;UHJRqPXi7ZF9JsHs23R31fjvXUHwOMzMN8xs0ZlGXMj52rKC4SABQVxYXXOpYP+36k9B+ICssbFM&#10;Cm7kYTF/f5thpu2Vf+myC6WIEPYZKqhCaDMpfVGRQT+wLXH0jtYZDFG6UmqH1wg3jUyTZCwN1hwX&#10;Kmzpp6LitDsbBckmHOvl12fp8vXk/8Tb9JBjqlTvo1t+gwjUhVf42c61gsloCI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R0/xAAAANwAAAAPAAAAAAAAAAAA&#10;AAAAAKECAABkcnMvZG93bnJldi54bWxQSwUGAAAAAAQABAD5AAAAkgMAAAAA&#10;" strokecolor="aqua" strokeweight=".6pt"/>
              <v:line id="Line 154" o:spid="_x0000_s1178" style="position:absolute;flip:x;visibility:visible" from="5970,2111" to="6007,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SBMMAAADcAAAADwAAAGRycy9kb3ducmV2LnhtbESPQWvCQBSE7wX/w/KE3uqmQdSmrkGE&#10;gBfBpD14fGRfk5Ds25hdNf33riB4HGbmG2adjqYTVxpcY1nB5ywCQVxa3XCl4Pcn+1iBcB5ZY2eZ&#10;FPyTg3QzeVtjou2Nc7oWvhIBwi5BBbX3fSKlK2sy6Ga2Jw7enx0M+iCHSuoBbwFuOhlH0UIabDgs&#10;1NjTrqayLS5GQdueT195lvWnA7VHg3LVIZVKvU/H7TcIT6N/hZ/tvVawnMfwOBOO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GkgTDAAAA3AAAAA8AAAAAAAAAAAAA&#10;AAAAoQIAAGRycy9kb3ducmV2LnhtbFBLBQYAAAAABAAEAPkAAACRAwAAAAA=&#10;" strokecolor="aqua" strokeweight=".6pt"/>
              <v:line id="Line 155" o:spid="_x0000_s1179" style="position:absolute;flip:y;visibility:visible" from="6007,2078" to="6044,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3n8MAAADcAAAADwAAAGRycy9kb3ducmV2LnhtbESPS4vCQBCE78L+h6EX9qaTdcVHzERk&#10;IeBF8HXw2GTaJCTTk83Mavz3jiB4LKrqKypZ9aYRV+pcZVnB9ygCQZxbXXGh4HTMhnMQziNrbCyT&#10;gjs5WKUfgwRjbW+8p+vBFyJA2MWooPS+jaV0eUkG3ci2xMG72M6gD7IrpO7wFuCmkeMomkqDFYeF&#10;Elv6LSmvD/9GQV3/nRf7LGvPW6p3BuW8QcqV+vrs10sQnnr/Dr/aG61gNvmB55lwBG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N5/DAAAA3AAAAA8AAAAAAAAAAAAA&#10;AAAAoQIAAGRycy9kb3ducmV2LnhtbFBLBQYAAAAABAAEAPkAAACRAwAAAAA=&#10;" strokecolor="aqua" strokeweight=".6pt"/>
              <v:rect id="Rectangle 156" o:spid="_x0000_s1180" style="position:absolute;left:6599;top:2122;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v:line id="Line 157" o:spid="_x0000_s1181" style="position:absolute;flip:x y;visibility:visible" from="6612,2133" to="6649,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pR8UAAADcAAAADwAAAGRycy9kb3ducmV2LnhtbESP0WrCQBRE34X+w3KFvkjdWKItqWso&#10;Uml8EUz9gEv2Nolm74bd1aR/3y0UfBxm5gyzzkfTiRs531pWsJgnIIgrq1uuFZy+dk+vIHxA1thZ&#10;JgU/5CHfPEzWmGk78JFuZahFhLDPUEETQp9J6auGDPq57Ymj922dwRClq6V2OES46eRzkqykwZbj&#10;QoM9bRuqLuXVKAhSH07a7bvz52z3cdWXZeqLXqnH6fj+BiLQGO7h/3ahFbykS/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9pR8UAAADcAAAADwAAAAAAAAAA&#10;AAAAAAChAgAAZHJzL2Rvd25yZXYueG1sUEsFBgAAAAAEAAQA+QAAAJMDAAAAAA==&#10;" strokecolor="aqua" strokeweight=".6pt"/>
              <v:line id="Line 158" o:spid="_x0000_s1182" style="position:absolute;visibility:visible" from="6649,2166" to="6686,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FS8YAAADcAAAADwAAAGRycy9kb3ducmV2LnhtbESPQWvCQBSE70L/w/IKvYhuGoraNKtI&#10;oZKLhaZevD2yzyQk+zbd3Wr8912h4HGYmW+YfDOaXpzJ+daygud5AoK4srrlWsHh+2O2AuEDssbe&#10;Mim4kofN+mGSY6bthb/oXIZaRAj7DBU0IQyZlL5qyKCf24E4eifrDIYoXS21w0uEm16mSbKQBluO&#10;Cw0O9N5Q1ZW/RkGyD6d2+zqtXbFb/nT8mR4LTJV6ehy3byACjeEe/m8XWsHyZQG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MhUvGAAAA3AAAAA8AAAAAAAAA&#10;AAAAAAAAoQIAAGRycy9kb3ducmV2LnhtbFBLBQYAAAAABAAEAPkAAACUAwAAAAA=&#10;" strokecolor="aqua" strokeweight=".6pt"/>
              <v:line id="Line 159" o:spid="_x0000_s1183" style="position:absolute;flip:x;visibility:visible" from="6612,2166" to="6649,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xnMEAAADcAAAADwAAAGRycy9kb3ducmV2LnhtbESPzarCMBSE94LvEI7gTtMror29RhGh&#10;4Ebwb+Hy0JzbljYntYla394IgsthZr5hFqvO1OJOrSstK/gZRyCIM6tLzhWcT+koBuE8ssbaMil4&#10;koPVst9bYKLtgw90P/pcBAi7BBUU3jeJlC4ryKAb24Y4eP+2NeiDbHOpW3wEuKnlJIpm0mDJYaHA&#10;hjYFZdXxZhRU1fXye0jT5rKjam9QxjVSptRw0K3/QHjq/Df8aW+1gvl0Du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MTGcwQAAANwAAAAPAAAAAAAAAAAAAAAA&#10;AKECAABkcnMvZG93bnJldi54bWxQSwUGAAAAAAQABAD5AAAAjwMAAAAA&#10;" strokecolor="aqua" strokeweight=".6pt"/>
              <v:line id="Line 160" o:spid="_x0000_s1184" style="position:absolute;flip:y;visibility:visible" from="6649,2133" to="6686,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l7r0AAADcAAAADwAAAGRycy9kb3ducmV2LnhtbERPyQrCMBC9C/5DGMGbpoq4VKOIUPAi&#10;uB08Ds3YljaT2kStf28OgsfH21eb1lTiRY0rLCsYDSMQxKnVBWcKrpdkMAfhPLLGyjIp+JCDzbrb&#10;WWGs7ZtP9Dr7TIQQdjEqyL2vYyldmpNBN7Q1ceDutjHoA2wyqRt8h3BTyXEUTaXBgkNDjjXtckrL&#10;89MoKMvHbXFKkvp2oPJoUM4rpFSpfq/dLkF4av1f/HPvtYLZJKwN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upe69AAAA3AAAAA8AAAAAAAAAAAAAAAAAoQIA&#10;AGRycy9kb3ducmV2LnhtbFBLBQYAAAAABAAEAPkAAACLAwAAAAA=&#10;" strokecolor="aqua" strokeweight=".6pt"/>
              <v:rect id="Rectangle 161" o:spid="_x0000_s1185" style="position:absolute;left:7241;top:2068;width:111;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Jt8UA&#10;AADcAAAADwAAAGRycy9kb3ducmV2LnhtbESPQWvCQBSE70L/w/IKXqRuKmLb1FWKUAwiiLH1/Mi+&#10;JqHZtzG7JvHfu4LgcZiZb5j5sjeVaKlxpWUFr+MIBHFmdcm5gp/D98s7COeRNVaWScGFHCwXT4M5&#10;xtp2vKc29bkIEHYxKii8r2MpXVaQQTe2NXHw/mxj0AfZ5FI32AW4qeQkimbSYMlhocCaVgVl/+nZ&#10;KOiyXXs8bNdyNzomlk/JaZX+bpQaPvdfnyA89f4RvrcTreBt+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Um3xQAAANwAAAAPAAAAAAAAAAAAAAAAAJgCAABkcnMv&#10;ZG93bnJldi54bWxQSwUGAAAAAAQABAD1AAAAigMAAAAA&#10;" filled="f" stroked="f"/>
              <v:line id="Line 162" o:spid="_x0000_s1186" style="position:absolute;flip:x y;visibility:visible" from="7253,2078" to="729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cAsEAAADcAAAADwAAAGRycy9kb3ducmV2LnhtbERPzYrCMBC+C75DmIW9iE1ddJXaKCIr&#10;6kVY9QGGZmy7NpOSRO2+vTkIHj++/3zZmUbcyfnasoJRkoIgLqyuuVRwPm2GMxA+IGtsLJOCf/Kw&#10;XPR7OWbaPviX7sdQihjCPkMFVQhtJqUvKjLoE9sSR+5incEQoSuldviI4aaRX2n6LQ3WHBsqbGld&#10;UXE93oyCIPXhrN2++dsONj83fZ2M/a5V6vOjW81BBOrCW/xy77SC6STOj2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VwCwQAAANwAAAAPAAAAAAAAAAAAAAAA&#10;AKECAABkcnMvZG93bnJldi54bWxQSwUGAAAAAAQABAD5AAAAjwMAAAAA&#10;" strokecolor="aqua" strokeweight=".6pt"/>
              <v:line id="Line 163" o:spid="_x0000_s1187" style="position:absolute;visibility:visible" from="7290,2111" to="7327,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L4sUAAADcAAAADwAAAGRycy9kb3ducmV2LnhtbESPT4vCMBTE7wv7HcJb8LJoasE/2zWK&#10;LCi9KKzrxdujebbF5qWbRK3f3giCx2FmfsPMFp1pxIWcry0rGA4SEMSF1TWXCvZ/q/4UhA/IGhvL&#10;pOBGHhbz97cZZtpe+Zcuu1CKCGGfoYIqhDaT0hcVGfQD2xJH72idwRClK6V2eI1w08g0ScbSYM1x&#10;ocKWfioqTruzUZBswrFefn2WLl9P/k+8TQ85pkr1PrrlN4hAXXiFn+1cK5iMhv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yL4sUAAADcAAAADwAAAAAAAAAA&#10;AAAAAAChAgAAZHJzL2Rvd25yZXYueG1sUEsFBgAAAAAEAAQA+QAAAJMDAAAAAA==&#10;" strokecolor="aqua" strokeweight=".6pt"/>
              <v:line id="Line 164" o:spid="_x0000_s1188" style="position:absolute;flip:x;visibility:visible" from="7253,2111" to="7290,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E2cMAAADcAAAADwAAAGRycy9kb3ducmV2LnhtbESPT2vCQBTE7wW/w/KE3uqmAf80dQ0i&#10;BLwIJu3B4yP7moRk38bsqum3dwXB4zAzv2HW6Wg6caXBNZYVfM4iEMSl1Q1XCn5/so8VCOeRNXaW&#10;ScE/OUg3k7c1JtreOKdr4SsRIOwSVFB73ydSurImg25me+Lg/dnBoA9yqKQe8BbgppNxFC2kwYbD&#10;Qo097Woq2+JiFLTt+fSVZ1l/OlB7NChXHVKp1Pt03H6D8DT6V/jZ3msFy3kMjzPh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BNnDAAAA3AAAAA8AAAAAAAAAAAAA&#10;AAAAoQIAAGRycy9kb3ducmV2LnhtbFBLBQYAAAAABAAEAPkAAACRAwAAAAA=&#10;" strokecolor="aqua" strokeweight=".6pt"/>
              <v:line id="Line 165" o:spid="_x0000_s1189" style="position:absolute;flip:y;visibility:visible" from="7290,2078" to="7327,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hQsMAAADcAAAADwAAAGRycy9kb3ducmV2LnhtbESPS4vCQBCE78L+h6EX9qaTdfEVMxFZ&#10;CHgRfB08Npk2Ccn0ZDOzGv+9Iwgei6r6ikpWvWnElTpXWVbwPYpAEOdWV1woOB2z4RyE88gaG8uk&#10;4E4OVunHIMFY2xvv6XrwhQgQdjEqKL1vYyldXpJBN7ItcfAutjPog+wKqTu8Bbhp5DiKptJgxWGh&#10;xJZ+S8rrw79RUNd/58U+y9rzluqdQTlvkHKlvj779RKEp96/w6/2RiuYTX7geSYc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ToULDAAAA3AAAAA8AAAAAAAAAAAAA&#10;AAAAoQIAAGRycy9kb3ducmV2LnhtbFBLBQYAAAAABAAEAPkAAACRAwAAAAA=&#10;" strokecolor="aqua" strokeweight=".6pt"/>
              <v:rect id="Rectangle 166" o:spid="_x0000_s1190" style="position:absolute;left:7895;top:1914;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w9MUA&#10;AADcAAAADwAAAGRycy9kb3ducmV2LnhtbESPQWvCQBSE70L/w/IKXqRuKtqW1FWKUAwiiLH1/Mi+&#10;JqHZtzG7JvHfu4LgcZiZb5j5sjeVaKlxpWUFr+MIBHFmdcm5gp/D98sHCOeRNVaWScGFHCwXT4M5&#10;xtp2vKc29bkIEHYxKii8r2MpXVaQQTe2NXHw/mxj0AfZ5FI32AW4qeQkit6kwZLDQoE1rQrK/tOz&#10;UdBlu/Z42K7lbnRMLJ+S0yr93Sg1fO6/PkF46v0jfG8nWsH7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XD0xQAAANwAAAAPAAAAAAAAAAAAAAAAAJgCAABkcnMv&#10;ZG93bnJldi54bWxQSwUGAAAAAAQABAD1AAAAigMAAAAA&#10;" filled="f" stroked="f"/>
              <v:line id="Line 167" o:spid="_x0000_s1191" style="position:absolute;flip:x y;visibility:visible" from="7907,1925" to="794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sUAAADcAAAADwAAAGRycy9kb3ducmV2LnhtbESP3WrCQBSE7wXfYTlCb4puLKZK6hqk&#10;VGpvCrU+wCF7TFKzZ8Pu5qdv7xYKXg4z8w2zzUfTiJ6cry0rWC4SEMSF1TWXCs7fh/kGhA/IGhvL&#10;pOCXPOS76WSLmbYDf1F/CqWIEPYZKqhCaDMpfVGRQb+wLXH0LtYZDFG6UmqHQ4SbRj4lybM0WHNc&#10;qLCl14qK66kzCoLUn2ftPpqf98fDW6ev6cofW6UeZuP+BUSgMdzD/+2jVrBOU/g7E4+A3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msUAAADcAAAADwAAAAAAAAAA&#10;AAAAAAChAgAAZHJzL2Rvd25yZXYueG1sUEsFBgAAAAAEAAQA+QAAAJMDAAAAAA==&#10;" strokecolor="aqua" strokeweight=".6pt"/>
              <v:line id="Line 168" o:spid="_x0000_s1192" style="position:absolute;visibility:visible" from="7944,1958" to="7981,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TlsYAAADcAAAADwAAAGRycy9kb3ducmV2LnhtbESPQWvCQBSE70L/w/IKvYhuGqjaNKtI&#10;oZKLhaZevD2yzyQk+zbd3Wr8912h4HGYmW+YfDOaXpzJ+daygud5AoK4srrlWsHh+2O2AuEDssbe&#10;Mim4kofN+mGSY6bthb/oXIZaRAj7DBU0IQyZlL5qyKCf24E4eifrDIYoXS21w0uEm16mSbKQBluO&#10;Cw0O9N5Q1ZW/RkGyD6d2+zqtXbFb/nT8mR4LTJV6ehy3byACjeEe/m8XWsHyZQG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VE5bGAAAA3AAAAA8AAAAAAAAA&#10;AAAAAAAAoQIAAGRycy9kb3ducmV2LnhtbFBLBQYAAAAABAAEAPkAAACUAwAAAAA=&#10;" strokecolor="aqua" strokeweight=".6pt"/>
              <v:line id="Line 169" o:spid="_x0000_s1193" style="position:absolute;flip:x;visibility:visible" from="7907,1958" to="7944,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nQcEAAADcAAAADwAAAGRycy9kb3ducmV2LnhtbESPzarCMBSE94LvEI7gTtMrqL29RhGh&#10;4Ebwb+Hy0JzbljYntYla394IgsthZr5hFqvO1OJOrSstK/gZRyCIM6tLzhWcT+koBuE8ssbaMil4&#10;koPVst9bYKLtgw90P/pcBAi7BBUU3jeJlC4ryKAb24Y4eP+2NeiDbHOpW3wEuKnlJIpm0mDJYaHA&#10;hjYFZdXxZhRU1fXye0jT5rKjam9QxjVSptRw0K3/QHjq/Df8aW+1gvl0Du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6KdBwQAAANwAAAAPAAAAAAAAAAAAAAAA&#10;AKECAABkcnMvZG93bnJldi54bWxQSwUGAAAAAAQABAD5AAAAjwMAAAAA&#10;" strokecolor="aqua" strokeweight=".6pt"/>
              <v:line id="Line 170" o:spid="_x0000_s1194" style="position:absolute;flip:y;visibility:visible" from="7944,1925" to="798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zM7wAAADcAAAADwAAAGRycy9kb3ducmV2LnhtbERPyQrCMBC9C/5DGMGbpgpu1SgiFLwI&#10;bgePQzO2pc2kNlHr35uD4PHx9tWmNZV4UeMKywpGwwgEcWp1wZmC6yUZzEE4j6yxskwKPuRgs+52&#10;Vhhr++YTvc4+EyGEXYwKcu/rWEqX5mTQDW1NHLi7bQz6AJtM6gbfIdxUchxFU2mw4NCQY027nNLy&#10;/DQKyvJxW5ySpL4dqDwalPMKKVWq32u3SxCeWv8X/9x7rWA2CWvDmXA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3czM7wAAADcAAAADwAAAAAAAAAAAAAAAAChAgAA&#10;ZHJzL2Rvd25yZXYueG1sUEsFBgAAAAAEAAQA+QAAAIoDAAAAAA==&#10;" strokecolor="aqua" strokeweight=".6pt"/>
              <v:rect id="Rectangle 171" o:spid="_x0000_s1195" style="position:absolute;left:8536;top:1584;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fasUA&#10;AADcAAAADwAAAGRycy9kb3ducmV2LnhtbESPQWvCQBSE70L/w/IKXqRuKmjb1FWKUAwiiLH1/Mi+&#10;JqHZtzG7JvHfu4LgcZiZb5j5sjeVaKlxpWUFr+MIBHFmdcm5gp/D98s7COeRNVaWScGFHCwXT4M5&#10;xtp2vKc29bkIEHYxKii8r2MpXVaQQTe2NXHw/mxj0AfZ5FI32AW4qeQkimbSYMlhocCaVgVl/+nZ&#10;KOiyXXs8bNdyNzomlk/JaZX+bpQaPvdfnyA89f4RvrcTreBt+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N9qxQAAANwAAAAPAAAAAAAAAAAAAAAAAJgCAABkcnMv&#10;ZG93bnJldi54bWxQSwUGAAAAAAQABAD1AAAAigMAAAAA&#10;" filled="f" stroked="f"/>
              <v:line id="Line 172" o:spid="_x0000_s1196" style="position:absolute;flip:x y;visibility:visible" from="8548,1595" to="8585,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2Wv8EAAADcAAAADwAAAGRycy9kb3ducmV2LnhtbERP3WrCMBS+H/gO4Qi7GTN1TCedUUQs&#10;1hthzgc4NMe2szkpSWrr2y8Xgpcf3/9yPZhG3Mj52rKC6SQBQVxYXXOp4PybvS9A+ICssbFMCu7k&#10;Yb0avSwx1bbnH7qdQiliCPsUFVQhtKmUvqjIoJ/YljhyF+sMhghdKbXDPoabRn4kyVwarDk2VNjS&#10;tqLieuqMgiD18azdofnbv2W7Tl9nnz5vlXodD5tvEIGG8BQ/3LlW8DWP8+OZe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zZa/wQAAANwAAAAPAAAAAAAAAAAAAAAA&#10;AKECAABkcnMvZG93bnJldi54bWxQSwUGAAAAAAQABAD5AAAAjwMAAAAA&#10;" strokecolor="aqua" strokeweight=".6pt"/>
              <v:line id="Line 173" o:spid="_x0000_s1197" style="position:absolute;visibility:visible" from="8585,1628" to="862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BX8QAAADcAAAADwAAAGRycy9kb3ducmV2LnhtbESPQYvCMBSE78L+h/AW9iKa2oOu1Siy&#10;4NKLgroXb4/m2Rabl24Stf57Iwgeh5n5hpkvO9OIKzlfW1YwGiYgiAuray4V/B3Wg28QPiBrbCyT&#10;gjt5WC4+enPMtL3xjq77UIoIYZ+hgiqENpPSFxUZ9EPbEkfvZJ3BEKUrpXZ4i3DTyDRJxtJgzXGh&#10;wpZ+KirO+4tRkGzCqV5N+6XLfyf/Z96mxxxTpb4+u9UMRKAuvMOvdq4VTMY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EFfxAAAANwAAAAPAAAAAAAAAAAA&#10;AAAAAKECAABkcnMvZG93bnJldi54bWxQSwUGAAAAAAQABAD5AAAAkgMAAAAA&#10;" strokecolor="aqua" strokeweight=".6pt"/>
              <v:line id="Line 174" o:spid="_x0000_s1198" style="position:absolute;flip:x;visibility:visible" from="8548,1628" to="8585,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OZL8AAADcAAAADwAAAGRycy9kb3ducmV2LnhtbESPSwvCMBCE74L/IazgTVM9+KhGEaHg&#10;RfB18Lg0a1vabGoTtf57Iwgeh5n5hlmuW1OJJzWusKxgNIxAEKdWF5wpuJyTwQyE88gaK8uk4E0O&#10;1qtuZ4mxti8+0vPkMxEg7GJUkHtfx1K6NCeDbmhr4uDdbGPQB9lkUjf4CnBTyXEUTaTBgsNCjjVt&#10;c0rL08MoKMv7dX5Mkvq6p/JgUM4qpFSpfq/dLEB4av0//GvvtILpZA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POZL8AAADcAAAADwAAAAAAAAAAAAAAAACh&#10;AgAAZHJzL2Rvd25yZXYueG1sUEsFBgAAAAAEAAQA+QAAAI0DAAAAAA==&#10;" strokecolor="aqua" strokeweight=".6pt"/>
              <v:line id="Line 175" o:spid="_x0000_s1199" style="position:absolute;flip:y;visibility:visible" from="8585,1595" to="862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9r/8EAAADcAAAADwAAAGRycy9kb3ducmV2LnhtbESPzarCMBSE94LvEI7gTtOroL29RhGh&#10;4Ebwb+Hy0JzbljYntYla394IgsthZr5hFqvO1OJOrSstK/gZRyCIM6tLzhWcT+koBuE8ssbaMil4&#10;koPVst9bYKLtgw90P/pcBAi7BBUU3jeJlC4ryKAb24Y4eP+2NeiDbHOpW3wEuKnlJIpm0mDJYaHA&#10;hjYFZdXxZhRU1fXye0jT5rKjam9QxjVSptRw0K3/QHjq/Df8aW+1gvlsCu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v2v/wQAAANwAAAAPAAAAAAAAAAAAAAAA&#10;AKECAABkcnMvZG93bnJldi54bWxQSwUGAAAAAAQABAD5AAAAjwMAAAAA&#10;" strokecolor="aqua" strokeweight=".6pt"/>
              <v:rect id="Rectangle 176" o:spid="_x0000_s1200" style="position:absolute;left:1443;top:1309;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6ScUA&#10;AADcAAAADwAAAGRycy9kb3ducmV2LnhtbESPQWvCQBSE74X+h+UJvUjdWEQldZUiSIMIYrSeH9nX&#10;JJh9G7PbJP57VxB6HGbmG2ax6k0lWmpcaVnBeBSBIM6sLjlXcDpu3ucgnEfWWFkmBTdysFq+viww&#10;1rbjA7Wpz0WAsItRQeF9HUvpsoIMupGtiYP3axuDPsgml7rBLsBNJT+iaCoNlhwWCqxpXVB2Sf+M&#10;gi7bt+fj7lvuh+fE8jW5rtOfrVJvg/7rE4Sn3v+Hn+1EK5hN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bpJxQAAANwAAAAPAAAAAAAAAAAAAAAAAJgCAABkcnMv&#10;ZG93bnJldi54bWxQSwUGAAAAAAQABAD1AAAAigMAAAAA&#10;" filled="f" stroked="f"/>
              <v:line id="Line 177" o:spid="_x0000_s1201" style="position:absolute;flip:x y;visibility:visible" from="1456,1320" to="1493,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G8UAAADcAAAADwAAAGRycy9kb3ducmV2LnhtbESPQWvCQBSE7wX/w/KEXkrdtNBYYjYS&#10;BUHagySK50f2NUnNvk2zq6b/vlsQPA4z3wyTLkfTiQsNrrWs4GUWgSCurG65VnDYb57fQTiPrLGz&#10;TAp+ycEymzykmGh75YIupa9FKGGXoILG+z6R0lUNGXQz2xMH78sOBn2QQy31gNdQbjr5GkWxNNhy&#10;WGiwp3VD1ak8GwXz3Xn1/bndW5vnP/HxIy+8eyqUepyO+QKEp9Hfwzd6qwMXv8H/mXA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TG8UAAADcAAAADwAAAAAAAAAA&#10;AAAAAAChAgAAZHJzL2Rvd25yZXYueG1sUEsFBgAAAAAEAAQA+QAAAJMDAAAAAA==&#10;" strokecolor="purple" strokeweight=".6pt"/>
              <v:line id="Line 178" o:spid="_x0000_s1202" style="position:absolute;visibility:visible" from="1493,1353" to="1530,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NJcQAAADcAAAADwAAAGRycy9kb3ducmV2LnhtbESPT2vCQBTE74LfYXmF3symPURJXaUU&#10;JYIHqX+gx0f2mQSzb8PuxqTfvisUPA4z8xtmuR5NK+7kfGNZwVuSgiAurW64UnA+bWcLED4ga2wt&#10;k4Jf8rBeTSdLzLUd+Jvux1CJCGGfo4I6hC6X0pc1GfSJ7Yijd7XOYIjSVVI7HCLctPI9TTNpsOG4&#10;UGNHXzWVt2NvIqWhfjCbw5y0K4p+v//ZXoqdUq8v4+cHiEBjeIb/2zutYJ5l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80lxAAAANwAAAAPAAAAAAAAAAAA&#10;AAAAAKECAABkcnMvZG93bnJldi54bWxQSwUGAAAAAAQABAD5AAAAkgMAAAAA&#10;" strokecolor="purple" strokeweight=".6pt"/>
              <v:line id="Line 179" o:spid="_x0000_s1203" style="position:absolute;flip:x;visibility:visible" from="1456,1353" to="1493,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6Sz8UAAADcAAAADwAAAGRycy9kb3ducmV2LnhtbESPX0sDMRDE3wW/Q1jBF7F7Ldjas2kp&#10;oiD40j/X9+Wy3p1eNkeStum3N4LQx2FmfsMsVsn26sQ+dE40jEcFKJbamU4aDdX+/fEZVIgkhnon&#10;rOHCAVbL25sFlcadZcunXWxUhkgoSUMb41AihrplS2HkBpbsfTlvKWbpGzSezhlue5wUxRQtdZIX&#10;Whr4teX6Z3e0Gp7wckyTg39zD9W3bOafuKkSan1/l9YvoCKneA3/tz+Mhtl0Bn9n8hHA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6Sz8UAAADcAAAADwAAAAAAAAAA&#10;AAAAAAChAgAAZHJzL2Rvd25yZXYueG1sUEsFBgAAAAAEAAQA+QAAAJMDAAAAAA==&#10;" strokecolor="purple" strokeweight=".6pt"/>
              <v:line id="Line 180" o:spid="_x0000_s1204" style="position:absolute;flip:y;visibility:visible" from="1493,1320" to="1530,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GvcEAAADcAAAADwAAAGRycy9kb3ducmV2LnhtbERPTWsCMRC9F/wPYQQvpc5W0LarUUqp&#10;IPSidnsfNuPutpvJkkSN/745FHp8vO/VJtleXdiHzomGx2kBiqV2ppNGQ/W5fXgGFSKJod4Ja7hx&#10;gM16dLei0rirHPhyjI3KIRJK0tDGOJSIoW7ZUpi6gSVzJ+ctxQx9g8bTNYfbHmdFsUBLneSGlgZ+&#10;a7n+OZ6thjnezmn25d/dffUt+5cP3FcJtZ6M0+sSVOQU/8V/7p3R8LTIa/OZfAR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Qa9wQAAANwAAAAPAAAAAAAAAAAAAAAA&#10;AKECAABkcnMvZG93bnJldi54bWxQSwUGAAAAAAQABAD5AAAAjwMAAAAA&#10;" strokecolor="purple" strokeweight=".6pt"/>
              <v:line id="Line 181" o:spid="_x0000_s1205" style="position:absolute;flip:y;visibility:visible" from="1493,1320" to="1494,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2jJsUAAADcAAAADwAAAGRycy9kb3ducmV2LnhtbESPX0sDMRDE3wW/Q9iCL2L3LNjas2kR&#10;URB86Z/r+3LZ3p29bI4kbdNvbwTBx2FmfsMsVsn26sw+dE40PI4LUCy1M500Gqrdx8MzqBBJDPVO&#10;WMOVA6yWtzcLKo27yIbP29ioDJFQkoY2xqFEDHXLlsLYDSzZOzhvKWbpGzSeLhlue5wUxRQtdZIX&#10;Whr4reX6uD1ZDU94PaXJ3r+7++pb1vMvXFcJtb4bpdcXUJFT/A//tT+Nhtl0Dr9n8hHA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2jJsUAAADcAAAADwAAAAAAAAAA&#10;AAAAAAChAgAAZHJzL2Rvd25yZXYueG1sUEsFBgAAAAAEAAQA+QAAAJMDAAAAAA==&#10;" strokecolor="purple" strokeweight=".6pt"/>
              <v:line id="Line 182" o:spid="_x0000_s1206" style="position:absolute;visibility:visible" from="1493,1353" to="149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mF8QAAADcAAAADwAAAGRycy9kb3ducmV2LnhtbESPwWrDMAyG74O+g1Fht9XpDkvJ6pYx&#10;WlLoYbTdYEcRa0lYLAfbabK3nw6FHsWv/5O+9XZynbpSiK1nA8tFBoq48rbl2sDnZf+0AhUTssXO&#10;Mxn4owjbzexhjYX1I5/oek61EgjHAg00KfWF1rFqyGFc+J5Ysh8fHCYZQ61twFHgrtPPWfaiHbYs&#10;Fxrs6b2h6vc8OKG0NIxu95GTDWU5HI/f+6/yYMzjfHp7BZVoSvflW/tgDeS5vC8yIg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2YXxAAAANwAAAAPAAAAAAAAAAAA&#10;AAAAAKECAABkcnMvZG93bnJldi54bWxQSwUGAAAAAAQABAD5AAAAkgMAAAAA&#10;" strokecolor="purple" strokeweight=".6pt"/>
              <v:rect id="Rectangle 183" o:spid="_x0000_s1207" style="position:absolute;left:2085;top:1210;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PDMYA&#10;AADcAAAADwAAAGRycy9kb3ducmV2LnhtbESPT2vCQBTE7wW/w/IEL6Vu9KAlzUZEEEMRpPHP+ZF9&#10;TUKzb2N2TdJv3y0Uehxm5jdMshlNI3rqXG1ZwWIegSAurK65VHA5719eQTiPrLGxTAq+ycEmnTwl&#10;GGs78Af1uS9FgLCLUUHlfRtL6YqKDLq5bYmD92k7gz7IrpS6wyHATSOXUbSSBmsOCxW2tKuo+Mof&#10;RsFQnPrb+XiQp+dbZvme3Xf59V2p2XTcvoHwNPr/8F870wrW6w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OPDMYAAADcAAAADwAAAAAAAAAAAAAAAACYAgAAZHJz&#10;L2Rvd25yZXYueG1sUEsFBgAAAAAEAAQA9QAAAIsDAAAAAA==&#10;" filled="f" stroked="f"/>
              <v:line id="Line 184" o:spid="_x0000_s1208" style="position:absolute;flip:x y;visibility:visible" from="2097,1221" to="2134,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ssQAAADcAAAADwAAAGRycy9kb3ducmV2LnhtbESPQYvCMBSE74L/ITzBi6ypHnTpGqUK&#10;grgHqRXPj+Zt27V5qU3U7r83grDHYeabYRarztTiTq2rLCuYjCMQxLnVFRcKTtn24xOE88gaa8uk&#10;4I8crJb93gJjbR+c0v3oCxFK2MWooPS+iaV0eUkG3dg2xMH7sa1BH2RbSN3iI5SbWk6jaCYNVhwW&#10;SmxoU1J+Od6Mgvnhtv793mXWJsl1dt4nqXejVKnhoEu+QHjq/H/4Te904OZTeJ0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52yxAAAANwAAAAPAAAAAAAAAAAA&#10;AAAAAKECAABkcnMvZG93bnJldi54bWxQSwUGAAAAAAQABAD5AAAAkgMAAAAA&#10;" strokecolor="purple" strokeweight=".6pt"/>
              <v:line id="Line 185" o:spid="_x0000_s1209" style="position:absolute;visibility:visible" from="2134,1254" to="217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4YMQAAADcAAAADwAAAGRycy9kb3ducmV2LnhtbESPT2vCQBTE70K/w/KE3nSjhUaiq5Si&#10;RPAg/in0+Mg+k9Ds27C7Mem37xYEj8PM/IZZbQbTiDs5X1tWMJsmIIgLq2suFVwvu8kChA/IGhvL&#10;pOCXPGzWL6MVZtr2fKL7OZQiQthnqKAKoc2k9EVFBv3UtsTRu1lnMETpSqkd9hFuGjlPkndpsOa4&#10;UGFLnxUVP+fOREpNXW+2x5S0y/PucPjefeV7pV7Hw8cSRKAhPMOP9l4rSNM3+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AfhgxAAAANwAAAAPAAAAAAAAAAAA&#10;AAAAAKECAABkcnMvZG93bnJldi54bWxQSwUGAAAAAAQABAD5AAAAkgMAAAAA&#10;" strokecolor="purple" strokeweight=".6pt"/>
              <v:line id="Line 186" o:spid="_x0000_s1210" style="position:absolute;flip:x;visibility:visible" from="2097,1254" to="2134,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aZcUAAADcAAAADwAAAGRycy9kb3ducmV2LnhtbESPQUsDMRSE70L/Q3iCF7FvW9TWtWkR&#10;URB6qXV7f2yeu6ublyVJ2/Tfm4LQ4zAz3zCLVbK9OrAPnRMNk3EBiqV2ppNGQ/X1fjcHFSKJod4J&#10;azhxgNVydLWg0rijfPJhGxuVIRJK0tDGOJSIoW7ZUhi7gSV7385biln6Bo2nY4bbHqdF8YiWOskL&#10;LQ382nL9u91bDQ942qfpzr+52+pHNk9r3FQJtb65Ti/PoCKneAn/tz+MhtnsHs5n8h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WaZcUAAADcAAAADwAAAAAAAAAA&#10;AAAAAAChAgAAZHJzL2Rvd25yZXYueG1sUEsFBgAAAAAEAAQA+QAAAJMDAAAAAA==&#10;" strokecolor="purple" strokeweight=".6pt"/>
              <v:line id="Line 187" o:spid="_x0000_s1211" style="position:absolute;flip:y;visibility:visible" from="2134,1221" to="217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sUAAADcAAAADwAAAGRycy9kb3ducmV2LnhtbESPX0sDMRDE34V+h7AFX8TuWai1Z9Mi&#10;oiD40j/X9+Wy3p1eNkeStum3N4LQx2FmfsMs18n26sQ+dE40PEwKUCy1M500Gqr9+/0TqBBJDPVO&#10;WMOFA6xXo5sllcadZcunXWxUhkgoSUMb41AihrplS2HiBpbsfTlvKWbpGzSezhlue5wWxSNa6iQv&#10;tDTwa8v1z+5oNczwckzTg39zd9W3bBafuKkSan07Ti/PoCKneA3/tz+Mhvl8Bn9n8hHA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k//sUAAADcAAAADwAAAAAAAAAA&#10;AAAAAAChAgAAZHJzL2Rvd25yZXYueG1sUEsFBgAAAAAEAAQA+QAAAJMDAAAAAA==&#10;" strokecolor="purple" strokeweight=".6pt"/>
              <v:line id="Line 188" o:spid="_x0000_s1212" style="position:absolute;flip:y;visibility:visible" from="2134,1221" to="2135,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icUAAADcAAAADwAAAGRycy9kb3ducmV2LnhtbESPX0sDMRDE3wW/Q1jBF7F7Ldjas2kp&#10;oiD40j/X9+Wy3p1eNkeStum3N4LQx2FmfsMsVsn26sQ+dE40jEcFKJbamU4aDdX+/fEZVIgkhnon&#10;rOHCAVbL25sFlcadZcunXWxUhkgoSUMb41AihrplS2HkBpbsfTlvKWbpGzSezhlue5wUxRQtdZIX&#10;Whr4teX6Z3e0Gp7wckyTg39zD9W3bOafuKkSan1/l9YvoCKneA3/tz+MhtlsCn9n8hHA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icUAAADcAAAADwAAAAAAAAAA&#10;AAAAAAChAgAAZHJzL2Rvd25yZXYueG1sUEsFBgAAAAAEAAQA+QAAAJMDAAAAAA==&#10;" strokecolor="purple" strokeweight=".6pt"/>
              <v:line id="Line 189" o:spid="_x0000_s1213" style="position:absolute;visibility:visible" from="2134,1254" to="2135,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Y8QAAADcAAAADwAAAGRycy9kb3ducmV2LnhtbESPwWrDMBBE74X+g9hCb7XcHurgRDGh&#10;1DiQQ2iSQo+LtbFNrJWR5Nj9+ypQyHGYmTfMqphNL67kfGdZwWuSgiCure64UXA6li8LED4ga+wt&#10;k4Jf8lCsHx9WmGs78RddD6EREcI+RwVtCEMupa9bMugTOxBH72ydwRCla6R2OEW46eVbmr5Lgx3H&#10;hRYH+mipvhxGEykdjZP53GekXVWNu91P+V1tlXp+mjdLEIHmcA//t7daQZZlcDs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v5jxAAAANwAAAAPAAAAAAAAAAAA&#10;AAAAAKECAABkcnMvZG93bnJldi54bWxQSwUGAAAAAAQABAD5AAAAkgMAAAAA&#10;" strokecolor="purple" strokeweight=".6pt"/>
              <v:rect id="Rectangle 190" o:spid="_x0000_s1214" style="position:absolute;left:2738;top:1232;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mkcMA&#10;AADcAAAADwAAAGRycy9kb3ducmV2LnhtbERPTWuDQBC9F/oflin0Upq1PcRgsgklUCohINXU8+BO&#10;VOrOGner5t9nD4EeH+97s5tNJ0YaXGtZwdsiAkFcWd1yreBUfL6uQDiPrLGzTAqu5GC3fXzYYKLt&#10;xN805r4WIYRdggoa7/tESlc1ZNAtbE8cuLMdDPoAh1rqAacQbjr5HkVLabDl0NBgT/uGqt/8zyiY&#10;qmwsi+OXzF7K1PIlvezzn4NSz0/zxxqEp9n/i+/uVCuI4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mkcMAAADcAAAADwAAAAAAAAAAAAAAAACYAgAAZHJzL2Rv&#10;d25yZXYueG1sUEsFBgAAAAAEAAQA9QAAAIgDAAAAAA==&#10;" filled="f" stroked="f"/>
              <v:line id="Line 191" o:spid="_x0000_s1215" style="position:absolute;flip:x y;visibility:visible" from="2751,1243" to="2788,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Pw8QAAADcAAAADwAAAGRycy9kb3ducmV2LnhtbESPQYvCMBSE7wv+h/AEL4umetC1GqUK&#10;griHpSqeH82zrTYvtYla/71ZWNjjMPPNMPNlayrxoMaVlhUMBxEI4szqknMFx8Om/wXCeWSNlWVS&#10;8CIHy0XnY46xtk9O6bH3uQgl7GJUUHhfx1K6rCCDbmBr4uCdbWPQB9nkUjf4DOWmkqMoGkuDJYeF&#10;AmtaF5Rd93ejYPJzX12+twdrk+Q2Pu2S1LvPVKlet01mIDy1/j/8R2914CZT+D0Tj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w/DxAAAANwAAAAPAAAAAAAAAAAA&#10;AAAAAKECAABkcnMvZG93bnJldi54bWxQSwUGAAAAAAQABAD5AAAAkgMAAAAA&#10;" strokecolor="purple" strokeweight=".6pt"/>
              <v:line id="Line 192" o:spid="_x0000_s1216" style="position:absolute;visibility:visible" from="2788,1276" to="282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WMMUAAADcAAAADwAAAGRycy9kb3ducmV2LnhtbESPTWvDMAyG74P9B6PBbquzHdaS1i1l&#10;rKTQQ1k/oEcRq0loLAfbabJ/Px0KO4pX7yM9i9XoWnWnEBvPBt4nGSji0tuGKwOn4+ZtBiomZIut&#10;ZzLwSxFWy+enBebWD/xD90OqlEA45migTqnLtY5lTQ7jxHfEkl19cJhkDJW2AQeBu1Z/ZNmndtiw&#10;XKixo6+aytuhd0JpqB/c935KNhRFv9tdNudia8zry7ieg0o0pv/lR3trDUxn8r7IiA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YWMMUAAADcAAAADwAAAAAAAAAA&#10;AAAAAAChAgAAZHJzL2Rvd25yZXYueG1sUEsFBgAAAAAEAAQA+QAAAJMDAAAAAA==&#10;" strokecolor="purple" strokeweight=".6pt"/>
              <v:line id="Line 193" o:spid="_x0000_s1217" style="position:absolute;flip:x;visibility:visible" from="2751,1276" to="2788,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J2sQAAADcAAAADwAAAGRycy9kb3ducmV2LnhtbESPQUsDMRSE74L/IbyCF7FvW1DbtWmR&#10;UkHw0tb1/ti87q7dvCxJ2qb/3giCx2FmvmEWq2R7dWYfOicaJuMCFEvtTCeNhurz7WEGKkQSQ70T&#10;1nDlAKvl7c2CSuMusuPzPjYqQySUpKGNcSgRQ92ypTB2A0v2Ds5biln6Bo2nS4bbHqdF8YSWOskL&#10;LQ28brk+7k9WwyNeT2n65TfuvvqW7fwDt1VCre9G6fUFVOQU/8N/7Xej4Xk2gd8z+Qjg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0naxAAAANwAAAAPAAAAAAAAAAAA&#10;AAAAAKECAABkcnMvZG93bnJldi54bWxQSwUGAAAAAAQABAD5AAAAkgMAAAAA&#10;" strokecolor="purple" strokeweight=".6pt"/>
              <v:line id="Line 194" o:spid="_x0000_s1218" style="position:absolute;flip:y;visibility:visible" from="2788,1243" to="282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XrcQAAADcAAAADwAAAGRycy9kb3ducmV2LnhtbESPQUsDMRSE70L/Q3gFL2LfdkFt16al&#10;iILgpdbt/bF57q5uXpYkbdN/bwTB4zAz3zCrTbKDOrEPvRMN81kBiqVxppdWQ/3xcrsAFSKJocEJ&#10;a7hwgM16crWiyrizvPNpH1uVIRIq0tDFOFaIoenYUpi5kSV7n85biln6Fo2nc4bbAcuiuEdLveSF&#10;jkZ+6rj53h+thju8HFN58M/upv6S3fINd3VCra+nafsIKnKK/+G/9qvR8LAo4fdMPg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detxAAAANwAAAAPAAAAAAAAAAAA&#10;AAAAAKECAABkcnMvZG93bnJldi54bWxQSwUGAAAAAAQABAD5AAAAkgMAAAAA&#10;" strokecolor="purple" strokeweight=".6pt"/>
              <v:line id="Line 195" o:spid="_x0000_s1219" style="position:absolute;flip:y;visibility:visible" from="2788,1243" to="2789,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yNsUAAADcAAAADwAAAGRycy9kb3ducmV2LnhtbESPQUsDMRSE70L/Q3iCF2nftqLWtWkR&#10;URB6qXV7f2yeu6ublyVJ2/Tfm4LQ4zAz3zCLVbK9OrAPnRMN00kBiqV2ppNGQ/X1Pp6DCpHEUO+E&#10;NZw4wGo5ulpQadxRPvmwjY3KEAklaWhjHErEULdsKUzcwJK9b+ctxSx9g8bTMcNtj7OieEBLneSF&#10;lgZ+bbn+3e6thns87dNs59/cbfUjm6c1bqqEWt9cp5dnUJFTvIT/2x9Gw+P8Ds5n8h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lyNsUAAADcAAAADwAAAAAAAAAA&#10;AAAAAAChAgAAZHJzL2Rvd25yZXYueG1sUEsFBgAAAAAEAAQA+QAAAJMDAAAAAA==&#10;" strokecolor="purple" strokeweight=".6pt"/>
              <v:line id="Line 196" o:spid="_x0000_s1220" style="position:absolute;visibility:visible" from="2788,1276" to="2789,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QM8QAAADcAAAADwAAAGRycy9kb3ducmV2LnhtbESPQWvCQBSE70L/w/IK3nRTEZXUNZRi&#10;iOChmLbQ4yP7moRm34bdjUn/fVcoeBxm5htmn02mE1dyvrWs4GmZgCCurG65VvDxni92IHxA1thZ&#10;JgW/5CE7PMz2mGo78oWuZahFhLBPUUETQp9K6auGDPql7Ymj922dwRClq6V2OEa46eQqSTbSYMtx&#10;ocGeXhuqfsrBREpLw2iOb1vSriiG8/kr/yxOSs0fp5dnEIGmcA//t09awXa3htuZeATk4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RAzxAAAANwAAAAPAAAAAAAAAAAA&#10;AAAAAKECAABkcnMvZG93bnJldi54bWxQSwUGAAAAAAQABAD5AAAAkgMAAAAA&#10;" strokecolor="purple" strokeweight=".6pt"/>
              <v:rect id="Rectangle 197" o:spid="_x0000_s1221" style="position:absolute;left:3380;top:1485;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5KMYA&#10;AADcAAAADwAAAGRycy9kb3ducmV2LnhtbESPzWrDMBCE74W8g9hALiWRE2gbHMshBEpNKYQ6P+fF&#10;2tgm1sqxVNt9+6pQ6HGYmW+YZDuaRvTUudqyguUiAkFcWF1zqeB0fJ2vQTiPrLGxTAq+ycE2nTwk&#10;GGs78Cf1uS9FgLCLUUHlfRtL6YqKDLqFbYmDd7WdQR9kV0rd4RDgppGrKHqWBmsOCxW2tK+ouOVf&#10;RsFQHPrL8eNNHh4vmeV7dt/n53elZtNxtwHhafT/4b92phW8rJ/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35KMYAAADcAAAADwAAAAAAAAAAAAAAAACYAgAAZHJz&#10;L2Rvd25yZXYueG1sUEsFBgAAAAAEAAQA9QAAAIsDAAAAAA==&#10;" filled="f" stroked="f"/>
              <v:line id="Line 198" o:spid="_x0000_s1222" style="position:absolute;flip:x y;visibility:visible" from="3392,1496" to="342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rlsQAAADcAAAADwAAAGRycy9kb3ducmV2LnhtbESPQYvCMBSE74L/ITzBi2i6HrpSjVKF&#10;BXEPS1U8P5pnW21eahO1/vvNwoLHYeabYRarztTiQa2rLCv4mEQgiHOrKy4UHA9f4xkI55E11pZJ&#10;wYscrJb93gITbZ+c0WPvCxFK2CWooPS+SaR0eUkG3cQ2xME729agD7ItpG7xGcpNLadRFEuDFYeF&#10;EhvalJRf93ej4PPnvr58bw/WpuktPu3SzLtRptRw0KVzEJ46/w7/01sduFkMf2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euWxAAAANwAAAAPAAAAAAAAAAAA&#10;AAAAAKECAABkcnMvZG93bnJldi54bWxQSwUGAAAAAAQABAD5AAAAkgMAAAAA&#10;" strokecolor="purple" strokeweight=".6pt"/>
              <v:line id="Line 199" o:spid="_x0000_s1223" style="position:absolute;visibility:visible" from="3429,1529" to="3466,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RMMAAADcAAAADwAAAGRycy9kb3ducmV2LnhtbESPT4vCMBTE7wv7HcJb2Nua7h62Uo0i&#10;slLBg/gPPD6aZ1tsXkqS2u63N4LgcZiZ3zDT+WAacSPna8sKvkcJCOLC6ppLBcfD6msMwgdkjY1l&#10;UvBPHuaz97cpZtr2vKPbPpQiQthnqKAKoc2k9EVFBv3ItsTRu1hnMETpSqkd9hFuGvmTJL/SYM1x&#10;ocKWlhUV131nIqWmrjd/25S0y/NuszmvTvlaqc+PYTEBEWgIr/CzvdYK0nEKj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jkTDAAAA3AAAAA8AAAAAAAAAAAAA&#10;AAAAoQIAAGRycy9kb3ducmV2LnhtbFBLBQYAAAAABAAEAPkAAACRAwAAAAA=&#10;" strokecolor="purple" strokeweight=".6pt"/>
              <v:line id="Line 200" o:spid="_x0000_s1224" style="position:absolute;flip:x;visibility:visible" from="3392,1529" to="3429,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3gR8EAAADcAAAADwAAAGRycy9kb3ducmV2LnhtbERPTUvDQBC9C/6HZQQvYicWqjVmU0QU&#10;BC9tjPchOybR7GzY3bbbf989CB4f77vaJDupA/swOtFwtyhAsXTOjNJraD/fbtegQiQxNDlhDScO&#10;sKkvLyoqjTvKjg9N7FUOkVCShiHGuUQM3cCWwsLNLJn7dt5SzND3aDwdc7idcFkU92hplNww0Mwv&#10;A3e/zd5qWOFpn5Zf/tXdtD+yffzAbZtQ6+ur9PwEKnKK/+I/97vR8LDOa/OZfASwP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eBHwQAAANwAAAAPAAAAAAAAAAAAAAAA&#10;AKECAABkcnMvZG93bnJldi54bWxQSwUGAAAAAAQABAD5AAAAjwMAAAAA&#10;" strokecolor="purple" strokeweight=".6pt"/>
              <v:line id="Line 201" o:spid="_x0000_s1225" style="position:absolute;flip:y;visibility:visible" from="3429,1496" to="34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F3MUAAADcAAAADwAAAGRycy9kb3ducmV2LnhtbESPX0sDMRDE3wW/Q1jBF7F7FrTttWkR&#10;URB86Z/zfbls704vmyNJ2/Tbm0LBx2FmfsMsVsn26sg+dE40PI0KUCy1M500Gqrdx+MUVIgkhnon&#10;rOHMAVbL25sFlcadZMPHbWxUhkgoSUMb41AihrplS2HkBpbs7Z23FLP0DRpPpwy3PY6L4gUtdZIX&#10;Whr4reX6d3uwGp7xfEjjb//uHqofWc++cF0l1Pr+Lr3OQUVO8T98bX8aDZPpDC5n8h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FF3MUAAADcAAAADwAAAAAAAAAA&#10;AAAAAAChAgAAZHJzL2Rvd25yZXYueG1sUEsFBgAAAAAEAAQA+QAAAJMDAAAAAA==&#10;" strokecolor="purple" strokeweight=".6pt"/>
              <v:line id="Line 202" o:spid="_x0000_s1226" style="position:absolute;flip:y;visibility:visible" from="3429,1496" to="3430,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6nMEAAADcAAAADwAAAGRycy9kb3ducmV2LnhtbERPTUvDQBC9C/6HZQQvYicWqjZmU0QU&#10;BC9tjPchOybR7GzY3bbbf989CB4f77vaJDupA/swOtFwtyhAsXTOjNJraD/fbh9BhUhiaHLCGk4c&#10;YFNfXlRUGneUHR+a2KscIqEkDUOMc4kYuoEthYWbWTL37bylmKHv0Xg65nA74bIo7tHSKLlhoJlf&#10;Bu5+m73VsMLTPi2//Ku7aX9ku/7AbZtQ6+ur9PwEKnKK/+I/97vR8LDO8/OZfASwP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nqcwQAAANwAAAAPAAAAAAAAAAAAAAAA&#10;AKECAABkcnMvZG93bnJldi54bWxQSwUGAAAAAAQABAD5AAAAjwMAAAAA&#10;" strokecolor="purple" strokeweight=".6pt"/>
              <v:line id="Line 203" o:spid="_x0000_s1227" style="position:absolute;visibility:visible" from="3429,1529" to="3430,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ldsQAAADcAAAADwAAAGRycy9kb3ducmV2LnhtbESPzWrDMBCE74W8g9hAb42cHprEjWxC&#10;aHAgh5I/6HGxtraptTKSHDtvHxUKPQ4z8w2zzkfTihs531hWMJ8lIIhLqxuuFFzOu5clCB+QNbaW&#10;ScGdPOTZ5GmNqbYDH+l2CpWIEPYpKqhD6FIpfVmTQT+zHXH0vq0zGKJ0ldQOhwg3rXxNkjdpsOG4&#10;UGNH25rKn1NvIqWhfjAfnwvSrij6w+Frdy32Sj1Px807iEBj+A//tfdawWI1h98z8QjI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yV2xAAAANwAAAAPAAAAAAAAAAAA&#10;AAAAAKECAABkcnMvZG93bnJldi54bWxQSwUGAAAAAAQABAD5AAAAkgMAAAAA&#10;" strokecolor="purple" strokeweight=".6pt"/>
              <v:rect id="Rectangle 204" o:spid="_x0000_s1228" style="position:absolute;left:4021;top:1617;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33gcUA&#10;AADcAAAADwAAAGRycy9kb3ducmV2LnhtbESPQWvCQBSE7wX/w/IKXopu9GBtdBURxFAEMVbPj+wz&#10;Cc2+jdltEv+9Wyj0OMzMN8xy3ZtKtNS40rKCyTgCQZxZXXKu4Ou8G81BOI+ssbJMCh7kYL0avCwx&#10;1rbjE7Wpz0WAsItRQeF9HUvpsoIMurGtiYN3s41BH2STS91gF+CmktMomkmDJYeFAmvaFpR9pz9G&#10;QZcd2+v5sJfHt2ti+Z7ct+nlU6nha79ZgPDU+//wXzvRCt4/pv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feBxQAAANwAAAAPAAAAAAAAAAAAAAAAAJgCAABkcnMv&#10;ZG93bnJldi54bWxQSwUGAAAAAAQABAD1AAAAigMAAAAA&#10;" filled="f" stroked="f"/>
              <v:line id="Line 205" o:spid="_x0000_s1229" style="position:absolute;flip:x y;visibility:visible" from="4034,1628" to="4071,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08QAAADcAAAADwAAAGRycy9kb3ducmV2LnhtbESPQWvCQBSE7wX/w/IEL6VuVFAbXSUK&#10;grQHiZaeH9lnEs2+jdlV03/vCgWPw8w3w8yXranEjRpXWlYw6EcgiDOrS84V/Bw2H1MQziNrrCyT&#10;gj9ysFx03uYYa3vnlG57n4tQwi5GBYX3dSylywoy6Pq2Jg7e0TYGfZBNLnWD91BuKjmMorE0WHJY&#10;KLCmdUHZeX81Cia76+r0vT1YmySX8e9Xknr3nirV67bJDISn1r/C//RWB+5zB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97TxAAAANwAAAAPAAAAAAAAAAAA&#10;AAAAAKECAABkcnMvZG93bnJldi54bWxQSwUGAAAAAAQABAD5AAAAkgMAAAAA&#10;" strokecolor="purple" strokeweight=".6pt"/>
              <v:line id="Line 206" o:spid="_x0000_s1230" style="position:absolute;visibility:visible" from="4071,1661" to="410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G7sUAAADcAAAADwAAAGRycy9kb3ducmV2LnhtbESPQWvCQBSE7wX/w/KE3nSjlNrGbESk&#10;EsGD1Lbg8ZF9JsHs27C7Mem/7xYKPQ4z8w2TbUbTijs531hWsJgnIIhLqxuuFHx+7GcvIHxA1tha&#10;JgXf5GGTTx4yTLUd+J3u51CJCGGfooI6hC6V0pc1GfRz2xFH72qdwRClq6R2OES4aeUySZ6lwYbj&#10;Qo0d7Woqb+feREpD/WDeTivSrij64/Gy/yoOSj1Ox+0aRKAx/If/2getYPX6BL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SG7sUAAADcAAAADwAAAAAAAAAA&#10;AAAAAAChAgAAZHJzL2Rvd25yZXYueG1sUEsFBgAAAAAEAAQA+QAAAJMDAAAAAA==&#10;" strokecolor="purple" strokeweight=".6pt"/>
              <v:line id="Line 207" o:spid="_x0000_s1231" style="position:absolute;flip:x;visibility:visible" from="4034,1661" to="407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ZBMUAAADcAAAADwAAAGRycy9kb3ducmV2LnhtbESPX0sDMRDE3wW/Q9iCL2L3LNTas2kR&#10;URB86Z/r+3LZ3p29bI4kbdNvbwTBx2FmfsMsVsn26sw+dE40PI4LUCy1M500Gqrdx8MzqBBJDPVO&#10;WMOVA6yWtzcLKo27yIbP29ioDJFQkoY2xqFEDHXLlsLYDSzZOzhvKWbpGzSeLhlue5wUxRNa6iQv&#10;tDTwW8v1cXuyGqZ4PaXJ3r+7++pb1vMvXFcJtb4bpdcXUJFT/A//tT+Nhtl8Cr9n8hHA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XZBMUAAADcAAAADwAAAAAAAAAA&#10;AAAAAAChAgAAZHJzL2Rvd25yZXYueG1sUEsFBgAAAAAEAAQA+QAAAJMDAAAAAA==&#10;" strokecolor="purple" strokeweight=".6pt"/>
              <v:line id="Line 208" o:spid="_x0000_s1232" style="position:absolute;flip:y;visibility:visible" from="4071,1628" to="4108,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Hc8UAAADcAAAADwAAAGRycy9kb3ducmV2LnhtbESPX0sDMRDE3wW/Q9iCL2L3LNjas2kR&#10;URB86Z/r+3LZ3p29bI4kbdNvbwTBx2FmfsMsVsn26sw+dE40PI4LUCy1M500Gqrdx8MzqBBJDPVO&#10;WMOVA6yWtzcLKo27yIbP29ioDJFQkoY2xqFEDHXLlsLYDSzZOzhvKWbpGzSeLhlue5wUxRQtdZIX&#10;Whr4reX6uD1ZDU94PaXJ3r+7++pb1vMvXFcJtb4bpdcXUJFT/A//tT+Nhtl8Cr9n8hHA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dHc8UAAADcAAAADwAAAAAAAAAA&#10;AAAAAAChAgAAZHJzL2Rvd25yZXYueG1sUEsFBgAAAAAEAAQA+QAAAJMDAAAAAA==&#10;" strokecolor="purple" strokeweight=".6pt"/>
              <v:line id="Line 209" o:spid="_x0000_s1233" style="position:absolute;flip:y;visibility:visible" from="4071,1628" to="407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vi6MUAAADcAAAADwAAAGRycy9kb3ducmV2LnhtbESPX0sDMRDE3wW/Q9iCL2L3LGjt2bSI&#10;KAi+9M/1fbls785eNkeStum3N4LQx2FmfsPMl8n26sQ+dE40PI4LUCy1M500Gqrt58MLqBBJDPVO&#10;WMOFAywXtzdzKo07y5pPm9ioDJFQkoY2xqFEDHXLlsLYDSzZ2ztvKWbpGzSezhlue5wUxTNa6iQv&#10;tDTwe8v1YXO0Gp7wckyTnf9w99WPrGbfuKoSan03Sm+voCKneA3/t7+MhulsCn9n8hHA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vi6MUAAADcAAAADwAAAAAAAAAA&#10;AAAAAAChAgAAZHJzL2Rvd25yZXYueG1sUEsFBgAAAAAEAAQA+QAAAJMDAAAAAA==&#10;" strokecolor="purple" strokeweight=".6pt"/>
              <v:line id="Line 210" o:spid="_x0000_s1234" style="position:absolute;visibility:visible" from="4071,1661" to="407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M68UAAADcAAAADwAAAGRycy9kb3ducmV2LnhtbESPTWvDMAyG74P9B6PBbquzHdY1rVvG&#10;WEmhh7J+QI8iVpPQWA6202T/fjoMehSv3kd6FqvRtepGITaeDbxOMlDEpbcNVwaOh/XLB6iYkC22&#10;nsnAL0VYLR8fFphbP/AP3fapUgLhmKOBOqUu1zqWNTmME98RS3bxwWGSMVTaBhwE7lr9lmXv2mHD&#10;cqHGjr5qKq/73gmloX5w37sp2VAU/XZ7Xp+KjTHPT+PnHFSiMd2X/9sba2A6k29FRkR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mM68UAAADcAAAADwAAAAAAAAAA&#10;AAAAAAChAgAAZHJzL2Rvd25yZXYueG1sUEsFBgAAAAAEAAQA+QAAAJMDAAAAAA==&#10;" strokecolor="purple" strokeweight=".6pt"/>
              <v:rect id="Rectangle 211" o:spid="_x0000_s1235" style="position:absolute;left:4663;top:1760;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l8MYA&#10;AADcAAAADwAAAGRycy9kb3ducmV2LnhtbESPzWrDMBCE74W8g9hALiWRk0PbOJZDCJSaUgh1fs6L&#10;tbFNrJVjqbb79lWh0OMwM98wyXY0jeipc7VlBctFBIK4sLrmUsHp+Dp/AeE8ssbGMin4JgfbdPKQ&#10;YKztwJ/U574UAcIuRgWV920spSsqMugWtiUO3tV2Bn2QXSl1h0OAm0auouhJGqw5LFTY0r6i4pZ/&#10;GQVDcegvx483eXi8ZJbv2X2fn9+Vmk3H3QaEp9H/h//amVbwvF7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l8MYAAADcAAAADwAAAAAAAAAAAAAAAACYAgAAZHJz&#10;L2Rvd25yZXYueG1sUEsFBgAAAAAEAAQA9QAAAIsDAAAAAA==&#10;" filled="f" stroked="f"/>
              <v:line id="Line 212" o:spid="_x0000_s1236" style="position:absolute;flip:x y;visibility:visible" from="4675,1771" to="4712,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dcMAAADcAAAADwAAAGRycy9kb3ducmV2LnhtbERPTWuDQBC9B/Iflgn0Epq1PZhgXYMp&#10;FEJ7KGrpeXAnauLOWncT7b/vHgo5Pt53up9NL240us6ygqdNBIK4trrjRsFX9fa4A+E8ssbeMin4&#10;JQf7bLlIMdF24oJupW9ECGGXoILW+yGR0tUtGXQbOxAH7mRHgz7AsZF6xCmEm14+R1EsDXYcGloc&#10;6LWl+lJejYLt5/Vw/jhW1ub5T/z9nhferQulHlZz/gLC0+zv4n/3USvYRWF+OBOO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zQXXDAAAA3AAAAA8AAAAAAAAAAAAA&#10;AAAAoQIAAGRycy9kb3ducmV2LnhtbFBLBQYAAAAABAAEAPkAAACRAwAAAAA=&#10;" strokecolor="purple" strokeweight=".6pt"/>
              <v:line id="Line 213" o:spid="_x0000_s1237" style="position:absolute;visibility:visible" from="4712,1804" to="474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kp8QAAADcAAAADwAAAGRycy9kb3ducmV2LnhtbESPzWrDMBCE74W+g9hCbo2cHtLgRAml&#10;NNjgQ6nTQo6LtbFNrJWR5J++fRUI9DjMzDfM7jCbTozkfGtZwWqZgCCurG65VvB9Oj5vQPiArLGz&#10;TAp+ycNh//iww1Tbib9oLEMtIoR9igqaEPpUSl81ZNAvbU8cvYt1BkOUrpba4RThppMvSbKWBluO&#10;Cw329N5QdS0HEyktDZP5+Hwl7bJsKIrz8SfLlVo8zW9bEIHm8B++t3OtYJOs4HYmH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SSnxAAAANwAAAAPAAAAAAAAAAAA&#10;AAAAAKECAABkcnMvZG93bnJldi54bWxQSwUGAAAAAAQABAD5AAAAkgMAAAAA&#10;" strokecolor="purple" strokeweight=".6pt"/>
              <v:line id="Line 214" o:spid="_x0000_s1238" style="position:absolute;flip:x;visibility:visible" from="4675,1804" to="471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AocQAAADcAAAADwAAAGRycy9kb3ducmV2LnhtbESPQUsDMRSE70L/Q3iCF2nfuqC026al&#10;iILgpbbb+2Pz3F3dvCxJ2qb/3giCx2FmvmFWm2QHdWYfeicaHmYFKJbGmV5aDfXhdToHFSKJocEJ&#10;a7hygM16crOiyriLfPB5H1uVIRIq0tDFOFaIoenYUpi5kSV7n85biln6Fo2nS4bbAcuieEJLveSF&#10;jkZ+7rj53p+shke8nlJ59C/uvv6S3eIdd3VCre9u03YJKnKK/+G/9pvRMC9K+D2Tjw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kChxAAAANwAAAAPAAAAAAAAAAAA&#10;AAAAAKECAABkcnMvZG93bnJldi54bWxQSwUGAAAAAAQABAD5AAAAkgMAAAAA&#10;" strokecolor="purple" strokeweight=".6pt"/>
              <v:line id="Line 215" o:spid="_x0000_s1239" style="position:absolute;flip:y;visibility:visible" from="4712,1771" to="4749,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7lOsQAAADcAAAADwAAAGRycy9kb3ducmV2LnhtbESPX0sDMRDE34V+h7AFX6Tds2KpZ9Mi&#10;oiD0pX/O9+Wy3p1eNkeStum3bwTBx2FmfsMs18n26sQ+dE403E8LUCy1M500GqrD+2QBKkQSQ70T&#10;1nDhAOvV6GZJpXFn2fFpHxuVIRJK0tDGOJSIoW7ZUpi6gSV7X85biln6Bo2nc4bbHmdFMUdLneSF&#10;lgZ+bbn+2R+thke8HNPs07+5u+pbtk8b3FYJtb4dp5dnUJFT/A//tT+MhkXxAL9n8hHA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uU6xAAAANwAAAAPAAAAAAAAAAAA&#10;AAAAAKECAABkcnMvZG93bnJldi54bWxQSwUGAAAAAAQABAD5AAAAkgMAAAAA&#10;" strokecolor="purple" strokeweight=".6pt"/>
              <v:line id="Line 216" o:spid="_x0000_s1240" style="position:absolute;flip:y;visibility:visible" from="4712,1771" to="471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9TsQAAADcAAAADwAAAGRycy9kb3ducmV2LnhtbESPX0sDMRDE34V+h7AFX6Tds2ipZ9Mi&#10;oiD0pX/O9+Wy3p1eNkeStum3bwTBx2FmfsMs18n26sQ+dE403E8LUCy1M500GqrD+2QBKkQSQ70T&#10;1nDhAOvV6GZJpXFn2fFpHxuVIRJK0tDGOJSIoW7ZUpi6gSV7X85biln6Bo2nc4bbHmdFMUdLneSF&#10;lgZ+bbn+2R+thke8HNPs07+5u+pbtk8b3FYJtb4dp5dnUJFT/A//tT+MhkXxAL9n8hHA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31OxAAAANwAAAAPAAAAAAAAAAAA&#10;AAAAAKECAABkcnMvZG93bnJldi54bWxQSwUGAAAAAAQABAD5AAAAkgMAAAAA&#10;" strokecolor="purple" strokeweight=".6pt"/>
              <v:line id="Line 217" o:spid="_x0000_s1241" style="position:absolute;visibility:visible" from="4712,1804" to="4713,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ipMQAAADcAAAADwAAAGRycy9kb3ducmV2LnhtbESPQWvCQBSE74X+h+UVvNVNC60SXUMp&#10;DRE8iNqCx0f2mQSzb8PuxsR/3xUEj8PMfMMss9G04kLON5YVvE0TEMSl1Q1XCn4P+eschA/IGlvL&#10;pOBKHrLV89MSU20H3tFlHyoRIexTVFCH0KVS+rImg35qO+LonawzGKJ0ldQOhwg3rXxPkk9psOG4&#10;UGNH3zWV531vIqWhfjA/2xlpVxT9ZnPM/4q1UpOX8WsBItAYHuF7e60VzJMPuJ2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iKkxAAAANwAAAAPAAAAAAAAAAAA&#10;AAAAAKECAABkcnMvZG93bnJldi54bWxQSwUGAAAAAAQABAD5AAAAkgMAAAAA&#10;" strokecolor="purple" strokeweight=".6pt"/>
              <v:rect id="Rectangle 218" o:spid="_x0000_s1242" style="position:absolute;left:5317;top:2068;width:111;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wU8UA&#10;AADcAAAADwAAAGRycy9kb3ducmV2LnhtbESPQWuDQBSE74X+h+UVeinJmh5CsNmEIJRKKYRq6vnh&#10;vqjEfavuRu2/7xYCOQ4z8w2z3c+mFSMNrrGsYLWMQBCXVjdcKTjl74sNCOeRNbaWScEvOdjvHh+2&#10;GGs78TeNma9EgLCLUUHtfRdL6cqaDLql7YiDd7aDQR/kUEk94BTgppWvUbSWBhsOCzV2lNRUXrKr&#10;UTCVx7HIvz7k8aVILfdpn2Q/n0o9P82HNxCeZn8P39qpVrCJ1v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PBTxQAAANwAAAAPAAAAAAAAAAAAAAAAAJgCAABkcnMv&#10;ZG93bnJldi54bWxQSwUGAAAAAAQABAD1AAAAigMAAAAA&#10;" filled="f" stroked="f"/>
              <v:line id="Line 219" o:spid="_x0000_s1243" style="position:absolute;flip:x y;visibility:visible" from="5329,2078" to="5366,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ZAcUAAADcAAAADwAAAGRycy9kb3ducmV2LnhtbESPQWvCQBSE74X+h+UVvJS6qYcoqavE&#10;ghDsQaLS8yP7mqTNvo3ZjUn/vSsIHoeZ+YZZrkfTiAt1rras4H0agSAurK65VHA6bt8WIJxH1thY&#10;JgX/5GC9en5aYqLtwDldDr4UAcIuQQWV920ipSsqMuimtiUO3o/tDPogu1LqDocAN42cRVEsDdYc&#10;Fips6bOi4u/QGwXzfb/5/cqO1qbpOf7epbl3r7lSk5cx/QDhafSP8L2daQWLaA6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rZAcUAAADcAAAADwAAAAAAAAAA&#10;AAAAAAChAgAAZHJzL2Rvd25yZXYueG1sUEsFBgAAAAAEAAQA+QAAAJMDAAAAAA==&#10;" strokecolor="purple" strokeweight=".6pt"/>
              <v:line id="Line 220" o:spid="_x0000_s1244" style="position:absolute;visibility:visible" from="5366,2111" to="5403,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eNOsQAAADcAAAADwAAAGRycy9kb3ducmV2LnhtbESPwWrCQBCG70LfYZlCb7ppD61EVxGp&#10;RPBQ1BY8DtkxCWZnw+7GpG/fORQ8Dv/838y3XI+uVXcKsfFs4HWWgSIuvW24MvB93k3noGJCtth6&#10;JgO/FGG9eposMbd+4CPdT6lSAuGYo4E6pS7XOpY1OYwz3xFLdvXBYZIxVNoGHATuWv2WZe/aYcNy&#10;ocaOtjWVt1PvhNJQP7jPrw+yoSj6w+Gy+yn2xrw8j5sFqERjeiz/t/fWwDyTb0VGRE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406xAAAANwAAAAPAAAAAAAAAAAA&#10;AAAAAKECAABkcnMvZG93bnJldi54bWxQSwUGAAAAAAQABAD5AAAAkgMAAAAA&#10;" strokecolor="purple" strokeweight=".6pt"/>
              <v:line id="Line 221" o:spid="_x0000_s1245" style="position:absolute;flip:x;visibility:visible" from="5329,2111" to="5366,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S0MQAAADcAAAADwAAAGRycy9kb3ducmV2LnhtbESPQUsDMRSE7wX/Q3iCl2LftlBp16ZF&#10;ioLgpa7r/bF57q5uXpYkbdN/bwqCx2FmvmE2u2QHdWIfeica5rMCFEvjTC+thvrj5X4FKkQSQ4MT&#10;1nDhALvtzWRDpXFneedTFVuVIRJK0tDFOJaIoenYUpi5kSV7X85biln6Fo2nc4bbARdF8YCWeskL&#10;HY2877j5qY5WwxIvx7T49M9uWn/LYf2Ghzqh1ne36ekRVOQU/8N/7VejYVWs4XomHw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tLQxAAAANwAAAAPAAAAAAAAAAAA&#10;AAAAAKECAABkcnMvZG93bnJldi54bWxQSwUGAAAAAAQABAD5AAAAkgMAAAAA&#10;" strokecolor="purple" strokeweight=".6pt"/>
              <v:line id="Line 222" o:spid="_x0000_s1246" style="position:absolute;flip:y;visibility:visible" from="5366,2078" to="5403,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kMEAAADcAAAADwAAAGRycy9kb3ducmV2LnhtbERPS2sCMRC+F/ofwhR6KTqrULGrUYpY&#10;KPTiY3sfNuPu2s1kSaLGf98cCj1+fO/lOtleXdmHzomGybgAxVI700mjoTp+jOagQiQx1DthDXcO&#10;sF49PiypNO4me74eYqNyiISSNLQxDiViqFu2FMZuYMncyXlLMUPfoPF0y+G2x2lRzNBSJ7mhpYE3&#10;Ldc/h4vV8Ir3S5p++617qc6ye/vCXZVQ6+en9L4AFTnFf/Gf+9NomE/y/HwmHw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5e2QwQAAANwAAAAPAAAAAAAAAAAAAAAA&#10;AKECAABkcnMvZG93bnJldi54bWxQSwUGAAAAAAQABAD5AAAAjwMAAAAA&#10;" strokecolor="purple" strokeweight=".6pt"/>
              <v:line id="Line 223" o:spid="_x0000_s1247" style="position:absolute;flip:y;visibility:visible" from="5366,2078" to="5367,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IC8QAAADcAAAADwAAAGRycy9kb3ducmV2LnhtbESPQUsDMRSE70L/Q3gFL2LfbkGp26al&#10;FAXBS63r/bF53V3dvCxJ2qb/3giCx2FmvmFWm2QHdWYfeicaylkBiqVxppdWQ/3xcr8AFSKJocEJ&#10;a7hygM16crOiyriLvPP5EFuVIRIq0tDFOFaIoenYUpi5kSV7R+ctxSx9i8bTJcPtgPOieERLveSF&#10;jkbeddx8H05WwwNeT2n+6Z/dXf0l+6c33NcJtb6dpu0SVOQU/8N/7VejYVGW8HsmHw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UgLxAAAANwAAAAPAAAAAAAAAAAA&#10;AAAAAKECAABkcnMvZG93bnJldi54bWxQSwUGAAAAAAQABAD5AAAAkgMAAAAA&#10;" strokecolor="purple" strokeweight=".6pt"/>
              <v:line id="Line 224" o:spid="_x0000_s1248" style="position:absolute;visibility:visible" from="5366,2111" to="5367,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sDcMAAADcAAAADwAAAGRycy9kb3ducmV2LnhtbESPT4vCMBTE78J+h/AWvGmqB5VqFFlW&#10;KngQ/yzs8dE822LzUpLUdr/9RhA8DjPzG2a16U0tHuR8ZVnBZJyAIM6trrhQcL3sRgsQPiBrrC2T&#10;gj/ysFl/DFaYatvxiR7nUIgIYZ+igjKEJpXS5yUZ9GPbEEfvZp3BEKUrpHbYRbip5TRJZtJgxXGh&#10;xIa+Ssrv59ZESkVtZ76Pc9Iuy9rD4Xf3k+2VGn722yWIQH14h1/tvVawmEz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mLA3DAAAA3AAAAA8AAAAAAAAAAAAA&#10;AAAAoQIAAGRycy9kb3ducmV2LnhtbFBLBQYAAAAABAAEAPkAAACRAwAAAAA=&#10;" strokecolor="purple" strokeweight=".6pt"/>
              <v:rect id="Rectangle 225" o:spid="_x0000_s1249" style="position:absolute;left:5958;top:2188;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FFsYA&#10;AADcAAAADwAAAGRycy9kb3ducmV2LnhtbESP3WrCQBSE7wu+w3KE3hSz0UK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FFsYAAADcAAAADwAAAAAAAAAAAAAAAACYAgAAZHJz&#10;L2Rvd25yZXYueG1sUEsFBgAAAAAEAAQA9QAAAIsDAAAAAA==&#10;" filled="f" stroked="f"/>
              <v:line id="Line 226" o:spid="_x0000_s1250" style="position:absolute;flip:x y;visibility:visible" from="5970,2199" to="6007,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Rq8YAAADcAAAADwAAAGRycy9kb3ducmV2LnhtbESPQWvCQBSE7wX/w/KEXorZpBQboqvE&#10;QkHaQ4kWz4/sM4lm38bsGtN/3y0UPA4z8w2zXI+mFQP1rrGsIIliEMSl1Q1XCr7377MUhPPIGlvL&#10;pOCHHKxXk4clZtreuKBh5ysRIOwyVFB732VSurImgy6yHXHwjrY36IPsK6l7vAW4aeVzHM+lwYbD&#10;Qo0dvdVUnndXo+D167o5fW731ub5ZX74yAvvngqlHqdjvgDhafT38H97qxWkyQv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R0avGAAAA3AAAAA8AAAAAAAAA&#10;AAAAAAAAoQIAAGRycy9kb3ducmV2LnhtbFBLBQYAAAAABAAEAPkAAACUAwAAAAA=&#10;" strokecolor="purple" strokeweight=".6pt"/>
              <v:line id="Line 227" o:spid="_x0000_s1251" style="position:absolute;visibility:visible" from="6007,2232" to="604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ecQAAADcAAAADwAAAGRycy9kb3ducmV2LnhtbESPT2vCQBTE70K/w/IKvelGwT+krlJK&#10;JYIHMVro8ZF9TUKzb8PuxqTf3hUEj8PM/IZZbwfTiCs5X1tWMJ0kIIgLq2suFVzOu/EKhA/IGhvL&#10;pOCfPGw3L6M1ptr2fKJrHkoRIexTVFCF0KZS+qIig35iW+Lo/VpnMETpSqkd9hFuGjlLkoU0WHNc&#10;qLClz4qKv7wzkVJT15uv45K0y7LucPjZfWd7pd5eh493EIGG8Aw/2nutYDWdw/1MP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7R5xAAAANwAAAAPAAAAAAAAAAAA&#10;AAAAAKECAABkcnMvZG93bnJldi54bWxQSwUGAAAAAAQABAD5AAAAkgMAAAAA&#10;" strokecolor="purple" strokeweight=".6pt"/>
              <v:line id="Line 228" o:spid="_x0000_s1252" style="position:absolute;flip:x;visibility:visible" from="5970,2232" to="600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DQf8QAAADcAAAADwAAAGRycy9kb3ducmV2LnhtbESPQWsCMRSE74X+h/CEXoq+VajY1Sil&#10;tCD0YnV7f2xed7duXpYkavz3plDocZiZb5jVJtlendmHzomG6aQAxVI700mjoTq8jxegQiQx1Dth&#10;DVcOsFnf362oNO4in3zex0ZliISSNLQxDiViqFu2FCZuYMnet/OWYpa+QePpkuG2x1lRzNFSJ3mh&#10;pYFfW66P+5PV8ITXU5p9+Tf3WP3I7vkDd1VCrR9G6WUJKnKK/+G/9tZoWEzn8HsmHwF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NB/xAAAANwAAAAPAAAAAAAAAAAA&#10;AAAAAKECAABkcnMvZG93bnJldi54bWxQSwUGAAAAAAQABAD5AAAAkgMAAAAA&#10;" strokecolor="purple" strokeweight=".6pt"/>
              <v:line id="Line 229" o:spid="_x0000_s1253" style="position:absolute;flip:y;visibility:visible" from="6007,2199" to="6044,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15MQAAADcAAAADwAAAGRycy9kb3ducmV2LnhtbESPQUsDMRSE74L/IbyCF7FvW1DbtWmR&#10;UkHw0tb1/ti87q7dvCxJ2qb/3giCx2FmvmEWq2R7dWYfOicaJuMCFEvtTCeNhurz7WEGKkQSQ70T&#10;1nDlAKvl7c2CSuMusuPzPjYqQySUpKGNcSgRQ92ypTB2A0v2Ds5biln6Bo2nS4bbHqdF8YSWOskL&#10;LQ28brk+7k9WwyNeT2n65TfuvvqW7fwDt1VCre9G6fUFVOQU/8N/7XejYTZ5ht8z+Qjg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HXkxAAAANwAAAAPAAAAAAAAAAAA&#10;AAAAAKECAABkcnMvZG93bnJldi54bWxQSwUGAAAAAAQABAD5AAAAkgMAAAAA&#10;" strokecolor="purple" strokeweight=".6pt"/>
              <v:line id="Line 230" o:spid="_x0000_s1254" style="position:absolute;flip:y;visibility:visible" from="6007,2199" to="600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hlsEAAADcAAAADwAAAGRycy9kb3ducmV2LnhtbERPS2sCMRC+F/ofwhR6KTqrULGrUYpY&#10;KPTiY3sfNuPu2s1kSaLGf98cCj1+fO/lOtleXdmHzomGybgAxVI700mjoTp+jOagQiQx1DthDXcO&#10;sF49PiypNO4me74eYqNyiISSNLQxDiViqFu2FMZuYMncyXlLMUPfoPF0y+G2x2lRzNBSJ7mhpYE3&#10;Ldc/h4vV8Ir3S5p++617qc6ye/vCXZVQ6+en9L4AFTnFf/Gf+9NomE/y2nwmHw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GWwQAAANwAAAAPAAAAAAAAAAAAAAAA&#10;AKECAABkcnMvZG93bnJldi54bWxQSwUGAAAAAAQABAD5AAAAjwMAAAAA&#10;" strokecolor="purple" strokeweight=".6pt"/>
              <v:line id="Line 231" o:spid="_x0000_s1255" style="position:absolute;visibility:visible" from="6007,2232" to="6008,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fMQAAADcAAAADwAAAGRycy9kb3ducmV2LnhtbESPT4vCMBTE7wt+h/CEva2pe9jVahSR&#10;lQoeZP0DHh/Nsy02LyVJbf32ZkHY4zAzv2Hmy97U4k7OV5YVjEcJCOLc6ooLBafj5mMCwgdkjbVl&#10;UvAgD8vF4G2OqbYd/9L9EAoRIexTVFCG0KRS+rwkg35kG+LoXa0zGKJ0hdQOuwg3tfxMki9psOK4&#10;UGJD65Ly26E1kVJR25mf/Tdpl2XtbnfZnLOtUu/DfjUDEagP/+FXe6sVTMZT+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r58xAAAANwAAAAPAAAAAAAAAAAA&#10;AAAAAKECAABkcnMvZG93bnJldi54bWxQSwUGAAAAAAQABAD5AAAAkgMAAAAA&#10;" strokecolor="purple" strokeweight=".6pt"/>
              <v:rect id="Rectangle 232" o:spid="_x0000_s1256" style="position:absolute;left:6599;top:2166;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R3MEA&#10;AADcAAAADwAAAGRycy9kb3ducmV2LnhtbERPTYvCMBC9C/sfwix4kTXVg0jXKIuwWBZBbNXz0Ixt&#10;sZnUJtvWf28OgsfH+15tBlOLjlpXWVYwm0YgiHOrKy4UnLLfryUI55E11pZJwYMcbNYfoxXG2vZ8&#10;pC71hQgh7GJUUHrfxFK6vCSDbmob4sBdbWvQB9gWUrfYh3BTy3kULaTBikNDiQ1tS8pv6b9R0OeH&#10;7pLtd/IwuSSW78l9m57/lBp/Dj/fIDwN/i1+uROtYDkP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4kdzBAAAA3AAAAA8AAAAAAAAAAAAAAAAAmAIAAGRycy9kb3du&#10;cmV2LnhtbFBLBQYAAAAABAAEAPUAAACGAwAAAAA=&#10;" filled="f" stroked="f"/>
              <v:line id="Line 233" o:spid="_x0000_s1257" style="position:absolute;flip:x y;visibility:visible" from="6612,2177" to="664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4jsQAAADcAAAADwAAAGRycy9kb3ducmV2LnhtbESPQYvCMBSE78L+h/AWvIimetBSjdIV&#10;BNHDUl32/Giebd3mpTZR6783C4LHYWa+YRarztTiRq2rLCsYjyIQxLnVFRcKfo6bYQzCeWSNtWVS&#10;8CAHq+VHb4GJtnfO6HbwhQgQdgkqKL1vEildXpJBN7INcfBOtjXog2wLqVu8B7ip5SSKptJgxWGh&#10;xIbWJeV/h6tRMPu+fp3326O1aXqZ/u7SzLtBplT/s0vnIDx1/h1+tbdaQTwZw/+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riOxAAAANwAAAAPAAAAAAAAAAAA&#10;AAAAAKECAABkcnMvZG93bnJldi54bWxQSwUGAAAAAAQABAD5AAAAkgMAAAAA&#10;" strokecolor="purple" strokeweight=".6pt"/>
              <v:line id="Line 234" o:spid="_x0000_s1258" style="position:absolute;visibility:visible" from="6649,2210" to="6686,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msMQAAADcAAAADwAAAGRycy9kb3ducmV2LnhtbESPT2vCQBTE74LfYXkFb2bTHFRSVylF&#10;ieBB6h/o8ZF9JsHs27C7Mem37xYKPQ4z8xtmvR1NK57kfGNZwWuSgiAurW64UnC97OcrED4ga2wt&#10;k4Jv8rDdTCdrzLUd+JOe51CJCGGfo4I6hC6X0pc1GfSJ7Yijd7fOYIjSVVI7HCLctDJL04U02HBc&#10;qLGjj5rKx7k3kdJQP5jdaUnaFUV/PH7tb8VBqdnL+P4GItAY/sN/7YNWsM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uawxAAAANwAAAAPAAAAAAAAAAAA&#10;AAAAAKECAABkcnMvZG93bnJldi54bWxQSwUGAAAAAAQABAD5AAAAkgMAAAAA&#10;" strokecolor="purple" strokeweight=".6pt"/>
              <v:line id="Line 235" o:spid="_x0000_s1259" style="position:absolute;flip:x;visibility:visible" from="6612,2210" to="6649,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5WsQAAADcAAAADwAAAGRycy9kb3ducmV2LnhtbESPQUsDMRSE70L/Q3gFL2LfdkVp16al&#10;iILgpdbt/bF57q5uXpYkbdN/bwTB4zAz3zCrTbKDOrEPvRMN81kBiqVxppdWQ/3xcrsAFSKJocEJ&#10;a7hwgM16crWiyrizvPNpH1uVIRIq0tDFOFaIoenYUpi5kSV7n85biln6Fo2nc4bbAcuieEBLveSF&#10;jkZ+6rj53h+thnu8HFN58M/upv6S3fINd3VCra+nafsIKnKK/+G/9qvRsCjv4PdMPg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7laxAAAANwAAAAPAAAAAAAAAAAA&#10;AAAAAKECAABkcnMvZG93bnJldi54bWxQSwUGAAAAAAQABAD5AAAAkgMAAAAA&#10;" strokecolor="purple" strokeweight=".6pt"/>
              <v:line id="Line 236" o:spid="_x0000_s1260" style="position:absolute;flip:y;visibility:visible" from="6649,2177" to="6686,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hLsQAAADcAAAADwAAAGRycy9kb3ducmV2LnhtbESPQUsDMRSE70L/Q3gFL2LfdlFp16al&#10;iILgpdbt/bF57q5uXpYkbdN/bwTB4zAz3zCrTbKDOrEPvRMN81kBiqVxppdWQ/3xcrsAFSKJocEJ&#10;a7hwgM16crWiyrizvPNpH1uVIRIq0tDFOFaIoenYUpi5kSV7n85biln6Fo2nc4bbAcuieEBLveSF&#10;jkZ+6rj53h+thnu8HFN58M/upv6S3fINd3VCra+nafsIKnKK/+G/9qvRsCjv4PdMPg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iEuxAAAANwAAAAPAAAAAAAAAAAA&#10;AAAAAKECAABkcnMvZG93bnJldi54bWxQSwUGAAAAAAQABAD5AAAAkgMAAAAA&#10;" strokecolor="purple" strokeweight=".6pt"/>
              <v:line id="Line 237" o:spid="_x0000_s1261" style="position:absolute;flip:y;visibility:visible" from="6649,2177" to="665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6EtcQAAADcAAAADwAAAGRycy9kb3ducmV2LnhtbESPQUsDMRSE70L/Q3gFL2LfulCp26al&#10;FAXBS63r/bF53V3dvCxJ2qb/3giCx2FmvmFWm2QHdWYfeicaHmYFKJbGmV5aDfXHy/0CVIgkhgYn&#10;rOHKATbryc2KKuMu8s7nQ2xVhkioSEMX41ghhqZjS2HmRpbsHZ23FLP0LRpPlwy3A5ZF8YiWeskL&#10;HY2867j5PpyshjleT6n89M/urv6S/dMb7uuEWt9O03YJKnKK/+G/9qvRsCjn8HsmHw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S1xAAAANwAAAAPAAAAAAAAAAAA&#10;AAAAAKECAABkcnMvZG93bnJldi54bWxQSwUGAAAAAAQABAD5AAAAkgMAAAAA&#10;" strokecolor="purple" strokeweight=".6pt"/>
              <v:line id="Line 238" o:spid="_x0000_s1262" style="position:absolute;visibility:visible" from="6649,2210" to="6650,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gs8QAAADcAAAADwAAAGRycy9kb3ducmV2LnhtbESPzWrDMBCE74W8g9hAbo2cHNzgRgkl&#10;JNjgQ0naQo+LtbVNrZWR5J++fVUo5DjMzDfM/jibTozkfGtZwWadgCCurG65VvD+dnncgfABWWNn&#10;mRT8kIfjYfGwx0zbia803kItIoR9hgqaEPpMSl81ZNCvbU8cvS/rDIYoXS21wynCTSe3SZJKgy3H&#10;hQZ7OjVUfd8GEyktDZM5vz6Rdnk+lOXn5SMvlFot55dnEIHmcA//twutYLdN4e9MPALy8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eCzxAAAANwAAAAPAAAAAAAAAAAA&#10;AAAAAKECAABkcnMvZG93bnJldi54bWxQSwUGAAAAAAQABAD5AAAAkgMAAAAA&#10;" strokecolor="purple" strokeweight=".6pt"/>
              <v:rect id="Rectangle 239" o:spid="_x0000_s1263" style="position:absolute;left:7241;top:2199;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JqMYA&#10;AADcAAAADwAAAGRycy9kb3ducmV2LnhtbESPT2vCQBTE7wW/w/IEL8Vs9NBKmlWKIA0iSOOf8yP7&#10;moRm38bsNonfvlsoeBxm5jdMuhlNI3rqXG1ZwSKKQRAXVtdcKjifdvMVCOeRNTaWScGdHGzWk6cU&#10;E20H/qQ+96UIEHYJKqi8bxMpXVGRQRfZljh4X7Yz6IPsSqk7HALcNHIZxy/SYM1hocKWthUV3/mP&#10;UTAUx/56OnzI4/M1s3zLbtv8sldqNh3f30B4Gv0j/N/OtILV8hX+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JqMYAAADcAAAADwAAAAAAAAAAAAAAAACYAgAAZHJz&#10;L2Rvd25yZXYueG1sUEsFBgAAAAAEAAQA9QAAAIsDAAAAAA==&#10;" filled="f" stroked="f"/>
              <v:line id="Line 240" o:spid="_x0000_s1264" style="position:absolute;flip:x y;visibility:visible" from="7253,2210" to="7290,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RE8IAAADcAAAADwAAAGRycy9kb3ducmV2LnhtbERPTYvCMBC9C/6HMIIX0XQ9qNSmUhcE&#10;2T0sVfE8NGNbbSa1idr995vDgsfH+042vWnEkzpXW1bwMYtAEBdW11wqOB130xUI55E1NpZJwS85&#10;2KTDQYKxti/O6XnwpQgh7GJUUHnfxlK6oiKDbmZb4sBdbGfQB9iVUnf4CuGmkfMoWkiDNYeGClv6&#10;rKi4HR5GwfLnsb1+74/WZtl9cf7Kcu8muVLjUZ+tQXjq/Vv8795rBat5WBvOhCM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ARE8IAAADcAAAADwAAAAAAAAAAAAAA&#10;AAChAgAAZHJzL2Rvd25yZXYueG1sUEsFBgAAAAAEAAQA+QAAAJADAAAAAA==&#10;" strokecolor="purple" strokeweight=".6pt"/>
              <v:line id="Line 241" o:spid="_x0000_s1265" style="position:absolute;visibility:visible" from="7290,2243" to="732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0wcMAAADcAAAADwAAAGRycy9kb3ducmV2LnhtbESPQWvCQBSE70L/w/IK3nSjB6upq4go&#10;ETyI2kKPj+xrEpp9G3Y3Jv57tyB4HGbmG2a57k0tbuR8ZVnBZJyAIM6trrhQ8HXdj+YgfEDWWFsm&#10;BXfysF69DZaYatvxmW6XUIgIYZ+igjKEJpXS5yUZ9GPbEEfv1zqDIUpXSO2wi3BTy2mSzKTBiuNC&#10;iQ1tS8r/Lq2JlIrazuxOH6RdlrXH48/+OzsoNXzvN58gAvXhFX62D1rBfLqA/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udMHDAAAA3AAAAA8AAAAAAAAAAAAA&#10;AAAAoQIAAGRycy9kb3ducmV2LnhtbFBLBQYAAAAABAAEAPkAAACRAwAAAAA=&#10;" strokecolor="purple" strokeweight=".6pt"/>
              <v:line id="Line 242" o:spid="_x0000_s1266" style="position:absolute;flip:x;visibility:visible" from="7253,2243" to="7290,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x8MEAAADcAAAADwAAAGRycy9kb3ducmV2LnhtbERPTUvDQBC9C/6HZQQvYie2KDVmU0QU&#10;BC9tjPchOybR7GzY3bbbf989CB4f77vaJDupA/swOtFwtyhAsXTOjNJraD/fbtegQiQxNDlhDScO&#10;sKkvLyoqjTvKjg9N7FUOkVCShiHGuUQM3cCWwsLNLJn7dt5SzND3aDwdc7idcFkUD2hplNww0Mwv&#10;A3e/zd5quMfTPi2//Ku7aX9k+/iB2zah1tdX6fkJVOQU/8V/7nejYb3K8/OZfASwP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LHwwQAAANwAAAAPAAAAAAAAAAAAAAAA&#10;AKECAABkcnMvZG93bnJldi54bWxQSwUGAAAAAAQABAD5AAAAjwMAAAAA&#10;" strokecolor="purple" strokeweight=".6pt"/>
              <v:line id="Line 243" o:spid="_x0000_s1267" style="position:absolute;flip:y;visibility:visible" from="7290,2210" to="7327,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Ua8QAAADcAAAADwAAAGRycy9kb3ducmV2LnhtbESPQUsDMRSE74L/IbyCF7FvW1HatWmR&#10;UkHw0tb1/ti87q7dvCxJ2qb/3giCx2FmvmEWq2R7dWYfOicaJuMCFEvtTCeNhurz7WEGKkQSQ70T&#10;1nDlAKvl7c2CSuMusuPzPjYqQySUpKGNcSgRQ92ypTB2A0v2Ds5biln6Bo2nS4bbHqdF8YyWOskL&#10;LQ28brk+7k9WwxNeT2n65TfuvvqW7fwDt1VCre9G6fUFVOQU/8N/7XejYfY4gd8z+Qjg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BRrxAAAANwAAAAPAAAAAAAAAAAA&#10;AAAAAKECAABkcnMvZG93bnJldi54bWxQSwUGAAAAAAQABAD5AAAAkgMAAAAA&#10;" strokecolor="purple" strokeweight=".6pt"/>
              <v:line id="Line 244" o:spid="_x0000_s1268" style="position:absolute;flip:y;visibility:visible" from="7290,2210" to="729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6KHMQAAADcAAAADwAAAGRycy9kb3ducmV2LnhtbESPQUsDMRSE70L/Q3gFL2LfdkVp16al&#10;iILgpdbt/bF57q5uXpYkbdN/bwTB4zAz3zCrTbKDOrEPvRMN81kBiqVxppdWQ/3xcrsAFSKJocEJ&#10;a7hwgM16crWiyrizvPNpH1uVIRIq0tDFOFaIoenYUpi5kSV7n85biln6Fo2nc4bbAcuieEBLveSF&#10;jkZ+6rj53h+thnu8HFN58M/upv6S3fINd3VCra+nafsIKnKK/+G/9qvRsLgr4fdMPg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oocxAAAANwAAAAPAAAAAAAAAAAA&#10;AAAAAKECAABkcnMvZG93bnJldi54bWxQSwUGAAAAAAQABAD5AAAAkgMAAAAA&#10;" strokecolor="purple" strokeweight=".6pt"/>
              <v:line id="Line 245" o:spid="_x0000_s1269" style="position:absolute;visibility:visible" from="7290,2243" to="729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9sMAAADcAAAADwAAAGRycy9kb3ducmV2LnhtbESPQWvCQBSE7wX/w/KE3upGhVaiq4go&#10;ETxIbQWPj+wzCWbfht2NSf99VxA8DjPzDbNY9aYWd3K+sqxgPEpAEOdWV1wo+P3ZfcxA+ICssbZM&#10;Cv7Iw2o5eFtgqm3H33Q/hUJECPsUFZQhNKmUPi/JoB/Zhjh6V+sMhihdIbXDLsJNLSdJ8ikNVhwX&#10;SmxoU1J+O7UmUipqO7M9fpF2WdYeDpfdOdsr9T7s13MQgfrwCj/be61gNp3C4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f1fbDAAAA3AAAAA8AAAAAAAAAAAAA&#10;AAAAoQIAAGRycy9kb3ducmV2LnhtbFBLBQYAAAAABAAEAPkAAACRAwAAAAA=&#10;" strokecolor="purple" strokeweight=".6pt"/>
              <v:rect id="Rectangle 246" o:spid="_x0000_s1270" style="position:absolute;left:7895;top:2089;width:111;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BAsYA&#10;AADcAAAADwAAAGRycy9kb3ducmV2LnhtbESPzWrDMBCE74W8g9hALiWRk5YSHMshBEpNKYQ6P+fF&#10;2tgm1sqxVNt9+6pQ6HGYmW+YZDuaRvTUudqyguUiAkFcWF1zqeB0fJ2vQTiPrLGxTAq+ycE2nTwk&#10;GGs78Cf1uS9FgLCLUUHlfRtL6YqKDLqFbYmDd7WdQR9kV0rd4RDgppGrKHqRBmsOCxW2tK+ouOVf&#10;RsFQHPrL8eNNHh4vmeV7dt/n53elZtNxtwHhafT/4b92phWsn5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BAsYAAADcAAAADwAAAAAAAAAAAAAAAACYAgAAZHJz&#10;L2Rvd25yZXYueG1sUEsFBgAAAAAEAAQA9QAAAIsDAAAAAA==&#10;" filled="f" stroked="f"/>
              <v:line id="Line 247" o:spid="_x0000_s1271" style="position:absolute;flip:x y;visibility:visible" from="7907,2100" to="794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oUMYAAADcAAAADwAAAGRycy9kb3ducmV2LnhtbESPQWvCQBSE74L/YXlCL1I3tjRKzEbS&#10;QkHqQaLF8yP7mqRm36bZVdN/3xUKHoeZ+YZJ14NpxYV611hWMJ9FIIhLqxuuFHwe3h+XIJxH1tha&#10;JgW/5GCdjUcpJtpeuaDL3lciQNglqKD2vkukdGVNBt3MdsTB+7K9QR9kX0nd4zXATSufoiiWBhsO&#10;CzV29FZTedqfjYLF7vz6vd0crM3zn/j4kRfeTQulHiZDvgLhafD38H97oxUsn1/gdi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KFDGAAAA3AAAAA8AAAAAAAAA&#10;AAAAAAAAoQIAAGRycy9kb3ducmV2LnhtbFBLBQYAAAAABAAEAPkAAACUAwAAAAA=&#10;" strokecolor="purple" strokeweight=".6pt"/>
              <v:line id="Line 248" o:spid="_x0000_s1272" style="position:absolute;visibility:visible" from="7944,2133" to="79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2bsQAAADcAAAADwAAAGRycy9kb3ducmV2LnhtbESPQWvCQBSE74L/YXlCb7rRgpXUVYoo&#10;ETxI0woeH9nXJDT7NuxuTPz3rlDocZiZb5j1djCNuJHztWUF81kCgriwuuZSwffXYboC4QOyxsYy&#10;KbiTh+1mPFpjqm3Pn3TLQykihH2KCqoQ2lRKX1Rk0M9sSxy9H+sMhihdKbXDPsJNIxdJspQGa44L&#10;Fba0q6j4zTsTKTV1vdmf30i7LOtOp+vhkh2VepkMH+8gAg3hP/zXPmoFq9cl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HZuxAAAANwAAAAPAAAAAAAAAAAA&#10;AAAAAKECAABkcnMvZG93bnJldi54bWxQSwUGAAAAAAQABAD5AAAAkgMAAAAA&#10;" strokecolor="purple" strokeweight=".6pt"/>
              <v:line id="Line 249" o:spid="_x0000_s1273" style="position:absolute;flip:x;visibility:visible" from="7907,2133" to="7944,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kphMUAAADcAAAADwAAAGRycy9kb3ducmV2LnhtbESPQUsDMRSE70L/Q3iCF2nftqLWtWkR&#10;URB6qXV7f2yeu6ublyVJ2/Tfm4LQ4zAz3zCLVbK9OrAPnRMN00kBiqV2ppNGQ/X1Pp6DCpHEUO+E&#10;NZw4wGo5ulpQadxRPvmwjY3KEAklaWhjHErEULdsKUzcwJK9b+ctxSx9g8bTMcNtj7OieEBLneSF&#10;lgZ+bbn+3e6thns87dNs59/cbfUjm6c1bqqEWt9cp5dnUJFTvIT/2x9Gw/zuEc5n8h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kphMUAAADcAAAADwAAAAAAAAAA&#10;AAAAAAChAgAAZHJzL2Rvd25yZXYueG1sUEsFBgAAAAAEAAQA+QAAAJMDAAAAAA==&#10;" strokecolor="purple" strokeweight=".6pt"/>
              <v:line id="Line 250" o:spid="_x0000_s1274" style="position:absolute;flip:y;visibility:visible" from="7944,2100" to="798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99sEAAADcAAAADwAAAGRycy9kb3ducmV2LnhtbERPTUvDQBC9C/6HZQQvYie2KDVmU0QU&#10;BC9tjPchOybR7GzY3bbbf989CB4f77vaJDupA/swOtFwtyhAsXTOjNJraD/fbtegQiQxNDlhDScO&#10;sKkvLyoqjTvKjg9N7FUOkVCShiHGuUQM3cCWwsLNLJn7dt5SzND3aDwdc7idcFkUD2hplNww0Mwv&#10;A3e/zd5quMfTPi2//Ku7aX9k+/iB2zah1tdX6fkJVOQU/8V/7nejYb3Ka/OZfASwP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r32wQAAANwAAAAPAAAAAAAAAAAAAAAA&#10;AKECAABkcnMvZG93bnJldi54bWxQSwUGAAAAAAQABAD5AAAAjwMAAAAA&#10;" strokecolor="purple" strokeweight=".6pt"/>
              <v:line id="Line 251" o:spid="_x0000_s1275" style="position:absolute;flip:y;visibility:visible" from="7944,2100" to="7945,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oYbcUAAADcAAAADwAAAGRycy9kb3ducmV2LnhtbESPX0sDMRDE3wW/Q1jBF7F7VizttWkR&#10;URB86Z/zfbls704vmyNJ2/Tbm0LBx2FmfsMsVsn26sg+dE40PI0KUCy1M500Gqrdx+MUVIgkhnon&#10;rOHMAVbL25sFlcadZMPHbWxUhkgoSUMb41AihrplS2HkBpbs7Z23FLP0DRpPpwy3PY6LYoKWOskL&#10;LQ381nL9uz1YDS94PqTxt393D9WPrGdfuK4San1/l17noCKn+B++tj+NhunzDC5n8h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oYbcUAAADcAAAADwAAAAAAAAAA&#10;AAAAAAChAgAAZHJzL2Rvd25yZXYueG1sUEsFBgAAAAAEAAQA+QAAAJMDAAAAAA==&#10;" strokecolor="purple" strokeweight=".6pt"/>
              <v:line id="Line 252" o:spid="_x0000_s1276" style="position:absolute;visibility:visible" from="7944,2133" to="7945,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4/MQAAADcAAAADwAAAGRycy9kb3ducmV2LnhtbESPwWrCQBCG7wXfYRnBW91YpJXoKkUq&#10;ETyU2hZ6HLJjEpqdDbsbE9/eORR6HP75v5lvsxtdq64UYuPZwGKegSIuvW24MvD1eXhcgYoJ2WLr&#10;mQzcKMJuO3nYYG79wB90PadKCYRjjgbqlLpc61jW5DDOfUcs2cUHh0nGUGkbcBC4a/VTlj1rhw3L&#10;hRo72tdU/p57J5SG+sG9vb+QDUXRn04/h+/iaMxsOr6uQSUa0//yX/toDayW8r7IiAjo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j8xAAAANwAAAAPAAAAAAAAAAAA&#10;AAAAAKECAABkcnMvZG93bnJldi54bWxQSwUGAAAAAAQABAD5AAAAkgMAAAAA&#10;" strokecolor="purple" strokeweight=".6pt"/>
              <v:rect id="Rectangle 253" o:spid="_x0000_s1277" style="position:absolute;left:8536;top:1991;width:111;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R58YA&#10;AADcAAAADwAAAGRycy9kb3ducmV2LnhtbESP3WrCQBSE7wu+w3KE3hSzUUqRNKsUQQxFkMaf60P2&#10;NAnNno3ZNYlv3y0UvBxm5hsmXY+mET11rrasYB7FIIgLq2suFZyO29kShPPIGhvLpOBODtaryVOK&#10;ibYDf1Gf+1IECLsEFVTet4mUrqjIoItsSxy8b9sZ9EF2pdQdDgFuGrmI4zdpsOawUGFLm4qKn/xm&#10;FAzFob8c9zt5eLlklq/ZdZOfP5V6no4f7yA8jf4R/m9nWsHydQ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vR58YAAADcAAAADwAAAAAAAAAAAAAAAACYAgAAZHJz&#10;L2Rvd25yZXYueG1sUEsFBgAAAAAEAAQA9QAAAIsDAAAAAA==&#10;" filled="f" stroked="f"/>
              <v:line id="Line 254" o:spid="_x0000_s1278" style="position:absolute;flip:x y;visibility:visible" from="8548,2002" to="8585,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DWcQAAADcAAAADwAAAGRycy9kb3ducmV2LnhtbESPQYvCMBSE78L+h/AWvMiarohKNUpX&#10;EEQPUpU9P5pn293mpTZR6783guBxmJlvmNmiNZW4UuNKywq++xEI4szqknMFx8PqawLCeWSNlWVS&#10;cCcHi/lHZ4axtjdO6br3uQgQdjEqKLyvYyldVpBB17c1cfBOtjHog2xyqRu8Bbip5CCKRtJgyWGh&#10;wJqWBWX/+4tRMN5dfv6264O1SXIe/W6S1LteqlT3s02mIDy1/h1+tddawWQ4gO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8NZxAAAANwAAAAPAAAAAAAAAAAA&#10;AAAAAKECAABkcnMvZG93bnJldi54bWxQSwUGAAAAAAQABAD5AAAAkgMAAAAA&#10;" strokecolor="purple" strokeweight=".6pt"/>
              <v:line id="Line 255" o:spid="_x0000_s1279" style="position:absolute;visibility:visible" from="8585,2035" to="8622,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mi8QAAADcAAAADwAAAGRycy9kb3ducmV2LnhtbESPQWvCQBSE74X+h+UVvOmmKirRVUpR&#10;IngQbQWPj+wzCc2+DbsbE/99tyD0OMzMN8xq05ta3Mn5yrKC91ECgji3uuJCwffXbrgA4QOyxtoy&#10;KXiQh8369WWFqbYdn+h+DoWIEPYpKihDaFIpfV6SQT+yDXH0btYZDFG6QmqHXYSbWo6TZCYNVhwX&#10;Smzos6T859yaSKmo7cz2OCftsqw9HK67S7ZXavDWfyxBBOrDf/jZ3msFi+kE/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aaLxAAAANwAAAAPAAAAAAAAAAAA&#10;AAAAAKECAABkcnMvZG93bnJldi54bWxQSwUGAAAAAAQABAD5AAAAkgMAAAAA&#10;" strokecolor="purple" strokeweight=".6pt"/>
              <v:line id="Line 256" o:spid="_x0000_s1280" style="position:absolute;flip:x;visibility:visible" from="8548,2035" to="8585,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3EjsUAAADcAAAADwAAAGRycy9kb3ducmV2LnhtbESPX0sDMRDE3wW/Q9iCL2L3LLW0Z9Mi&#10;oiD40j/n+3LZ3p29bI4kbdNvbwTBx2FmfsMs18n26sw+dE40PI4LUCy1M500Gqr9+8McVIgkhnon&#10;rOHKAdar25sllcZdZMvnXWxUhkgoSUMb41AihrplS2HsBpbsHZy3FLP0DRpPlwy3PU6KYoaWOskL&#10;LQ382nJ93J2shie8ntLky7+5++pbNotP3FQJtb4bpZdnUJFT/A//tT+Mhvl0Cr9n8hHA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3EjsUAAADcAAAADwAAAAAAAAAA&#10;AAAAAAChAgAAZHJzL2Rvd25yZXYueG1sUEsFBgAAAAAEAAQA+QAAAJMDAAAAAA==&#10;" strokecolor="purple" strokeweight=".6pt"/>
            </v:group>
            <v:line id="Line 257" o:spid="_x0000_s1281" style="position:absolute;flip:y;visibility:visible" from="54514,12712" to="54749,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hFcUAAADcAAAADwAAAGRycy9kb3ducmV2LnhtbESPX0sDMRDE3wW/Q9iCL2L3LLa0Z9Mi&#10;oiD40j/n+3LZ3p29bI4kbdNvbwTBx2FmfsMs18n26sw+dE40PI4LUCy1M500Gqr9+8McVIgkhnon&#10;rOHKAdar25sllcZdZMvnXWxUhkgoSUMb41AihrplS2HsBpbsHZy3FLP0DRpPlwy3PU6KYoaWOskL&#10;LQ382nJ93J2shileT2ny5d/cffUtm8UnbqqEWt+N0sszqMgp/of/2h9Gw/xpCr9n8hHA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FhFcUAAADcAAAADwAAAAAAAAAA&#10;AAAAAAChAgAAZHJzL2Rvd25yZXYueG1sUEsFBgAAAAAEAAQA+QAAAJMDAAAAAA==&#10;" strokecolor="purple" strokeweight=".6pt"/>
            <v:line id="Line 258" o:spid="_x0000_s1282" style="position:absolute;flip:y;visibility:visible" from="54514,12712" to="54521,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YsUAAADcAAAADwAAAGRycy9kb3ducmV2LnhtbESPX0sDMRDE3wW/Q9iCL2L3LFras2kR&#10;URB86Z/zfbls785eNkeStum3N4LQx2FmfsMsVsn26sQ+dE40PI4LUCy1M500Gqrdx8MMVIgkhnon&#10;rOHCAVbL25sFlcadZcOnbWxUhkgoSUMb41AihrplS2HsBpbs7Z23FLP0DRpP5wy3PU6KYoqWOskL&#10;LQ381nJ92B6thme8HNPk27+7++pH1vMvXFcJtb4bpdcXUJFTvIb/259Gw+xpCn9n8hHA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P/YsUAAADcAAAADwAAAAAAAAAA&#10;AAAAAAChAgAAZHJzL2Rvd25yZXYueG1sUEsFBgAAAAAEAAQA+QAAAJMDAAAAAA==&#10;" strokecolor="purple" strokeweight=".6pt"/>
            <v:line id="Line 259" o:spid="_x0000_s1283" style="position:absolute;visibility:visible" from="54514,12922" to="54521,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giMQAAADcAAAADwAAAGRycy9kb3ducmV2LnhtbESPQWvCQBSE70L/w/IK3nRTEZXUNZRi&#10;iOChmLbQ4yP7moRm34bdjUn/fVcoeBxm5htmn02mE1dyvrWs4GmZgCCurG65VvDxni92IHxA1thZ&#10;JgW/5CE7PMz2mGo78oWuZahFhLBPUUETQp9K6auGDPql7Ymj922dwRClq6V2OEa46eQqSTbSYMtx&#10;ocGeXhuqfsrBREpLw2iOb1vSriiG8/kr/yxOSs0fp5dnEIGmcA//t09awW69hduZeATk4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4qCIxAAAANwAAAAPAAAAAAAAAAAA&#10;AAAAAKECAABkcnMvZG93bnJldi54bWxQSwUGAAAAAAQABAD5AAAAkgMAAAAA&#10;" strokecolor="purple" strokeweight=".6pt"/>
            <v:rect id="Rectangle 261" o:spid="_x0000_s1284" style="position:absolute;left:5563;top:19412;width:99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15</w:t>
                    </w:r>
                  </w:p>
                </w:txbxContent>
              </v:textbox>
            </v:rect>
            <v:rect id="Rectangle 262" o:spid="_x0000_s1285" style="position:absolute;left:5563;top:16967;width:990;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17</w:t>
                    </w:r>
                  </w:p>
                </w:txbxContent>
              </v:textbox>
            </v:rect>
            <v:rect id="Rectangle 263" o:spid="_x0000_s1286" style="position:absolute;left:5563;top:14453;width:99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19</w:t>
                    </w:r>
                  </w:p>
                </w:txbxContent>
              </v:textbox>
            </v:rect>
            <v:rect id="Rectangle 264" o:spid="_x0000_s1287" style="position:absolute;left:5563;top:12014;width:990;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w:t>
                    </w:r>
                  </w:p>
                </w:txbxContent>
              </v:textbox>
            </v:rect>
            <v:rect id="Rectangle 265" o:spid="_x0000_s1288" style="position:absolute;left:5563;top:9500;width:99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w:t>
                    </w:r>
                  </w:p>
                </w:txbxContent>
              </v:textbox>
            </v:rect>
            <v:rect id="Rectangle 266" o:spid="_x0000_s1289" style="position:absolute;left:5563;top:7055;width:99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25</w:t>
                    </w:r>
                  </w:p>
                </w:txbxContent>
              </v:textbox>
            </v:rect>
            <v:rect id="Rectangle 267" o:spid="_x0000_s1290" style="position:absolute;left:5563;top:4540;width:990;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27</w:t>
                    </w:r>
                  </w:p>
                </w:txbxContent>
              </v:textbox>
            </v:rect>
            <v:rect id="Rectangle 268" o:spid="_x0000_s1291" style="position:absolute;left:16998;top:30099;width:29998;height: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kbMQA&#10;AADcAAAADwAAAGRycy9kb3ducmV2LnhtbESPT4vCMBTE78J+h/AWvGmy7lq0GkUWBEE9+Ae8Pppn&#10;W2xeuk3U+u03guBxmJnfMNN5aytxo8aXjjV89RUI4syZknMNx8OyNwLhA7LByjFpeJCH+eyjM8XU&#10;uDvv6LYPuYgQ9ilqKEKoUyl9VpBF33c1cfTOrrEYomxyaRq8R7it5ECpRFosOS4UWNNvQdllf7Ua&#10;MPkxf9vz9+awviY4zlu1HJ6U1t3PdjEBEagN7/CrvTIaRs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5GzEAAAA3AAAAA8AAAAAAAAAAAAAAAAAmAIAAGRycy9k&#10;b3ducmV2LnhtbFBLBQYAAAAABAAEAPUAAACJAwAAAAA=&#10;" stroked="f"/>
            <v:line id="Line 269" o:spid="_x0000_s1292" style="position:absolute;visibility:visible" from="17386,30937" to="19507,3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hk8UAAADcAAAADwAAAGRycy9kb3ducmV2LnhtbESPX2vCQBDE3wW/w7GFvki9WKh/oqeI&#10;IC19UwN9XXJrEpvbC7mtif30vYLg4zAzv2FWm97V6kptqDwbmIwTUMS5txUXBrLT/mUOKgiyxdoz&#10;GbhRgM16OFhhan3HB7oepVARwiFFA6VIk2od8pIchrFviKN39q1DibIttG2xi3BX69ckmWqHFceF&#10;EhvalZR/H3+cAfndf93s50gvtDSX5D3rdtNsa8zzU79dghLq5RG+tz+sgfnbDP7PxCO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shk8UAAADcAAAADwAAAAAAAAAA&#10;AAAAAAChAgAAZHJzL2Rvd25yZXYueG1sUEsFBgAAAAAEAAQA+QAAAJMDAAAAAA==&#10;" strokecolor="navy" strokeweight=".6pt"/>
            <v:shape id="Freeform 270" o:spid="_x0000_s1293" style="position:absolute;left:18173;top:30727;width:470;height:419;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K1cIA&#10;AADcAAAADwAAAGRycy9kb3ducmV2LnhtbERPTYvCMBC9L/gfwgje1tQFRatRtCAsuCBbFfQ2NGNb&#10;bCalibburzeHBY+P971YdaYSD2pcaVnBaBiBIM6sLjlXcDxsP6cgnEfWWFkmBU9ysFr2PhYYa9vy&#10;Lz1Sn4sQwi5GBYX3dSylywoy6Ia2Jg7c1TYGfYBNLnWDbQg3lfyKook0WHJoKLCmpKDslt6Ngkub&#10;32k7GZ2Sv/POztKf2WafeKUG/W49B+Gp82/xv/tbK5iOw9pw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ErVwgAAANwAAAAPAAAAAAAAAAAAAAAAAJgCAABkcnMvZG93&#10;bnJldi54bWxQSwUGAAAAAAQABAD1AAAAhwMAAAAA&#10;" path="m37,l74,33,37,66,,33,37,xe" fillcolor="navy" strokecolor="navy" strokeweight=".6pt">
              <v:path arrowok="t" o:connecttype="custom" o:connectlocs="23495,0;46990,20955;23495,41910;0,20955;23495,0" o:connectangles="0,0,0,0,0"/>
            </v:shape>
            <v:rect id="Rectangle 271" o:spid="_x0000_s1294" style="position:absolute;left:19742;top:30309;width:276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2009 r.</w:t>
                    </w:r>
                  </w:p>
                </w:txbxContent>
              </v:textbox>
            </v:rect>
            <v:line id="Line 272" o:spid="_x0000_s1295" style="position:absolute;visibility:visible" from="23342,30937" to="25457,3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My8IAAADcAAAADwAAAGRycy9kb3ducmV2LnhtbERPz2vCMBS+C/sfwhvspuk2EFeNMgZl&#10;vVSmnXh9Nm9tWfPSJbHW/345CB4/vt+rzWg6MZDzrWUFz7MEBHFldcu1gu8ymy5A+ICssbNMCq7k&#10;YbN+mKww1fbCOxr2oRYxhH2KCpoQ+lRKXzVk0M9sTxy5H+sMhghdLbXDSww3nXxJkrk02HJsaLCn&#10;j4aq3/3ZKKBt9pYfhs/iXNjXr9L/aXc8FUo9PY7vSxCBxnAX39y5VrCYx/nx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IMy8IAAADcAAAADwAAAAAAAAAAAAAA&#10;AAChAgAAZHJzL2Rvd25yZXYueG1sUEsFBgAAAAAEAAQA+QAAAJADAAAAAA==&#10;" strokecolor="fuchsia" strokeweight=".6pt"/>
            <v:rect id="Rectangle 273" o:spid="_x0000_s1296" style="position:absolute;left:24123;top:30727;width:39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gCcYA&#10;AADcAAAADwAAAGRycy9kb3ducmV2LnhtbESPQWvCQBSE74X+h+UVvEjd6CFImlVsodWLWG3p+Zl9&#10;ZmOzb9PsqtFf7wpCj8PMfMPk087W4kitrxwrGA4SEMSF0xWXCr6/3p/HIHxA1lg7JgVn8jCdPD7k&#10;mGl34jUdN6EUEcI+QwUmhCaT0heGLPqBa4ijt3OtxRBlW0rd4inCbS1HSZJKixXHBYMNvRkqfjcH&#10;q+BnR1vef86Xqe/PVnh5NR/9v7VSvadu9gIiUBf+w/f2QisYp0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sgCcYAAADcAAAADwAAAAAAAAAAAAAAAACYAgAAZHJz&#10;L2Rvd25yZXYueG1sUEsFBgAAAAAEAAQA9QAAAIsDAAAAAA==&#10;" fillcolor="fuchsia" strokecolor="fuchsia" strokeweight=".6pt"/>
            <v:rect id="Rectangle 274" o:spid="_x0000_s1297" style="position:absolute;left:25692;top:30309;width:2768;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2010 r.</w:t>
                    </w:r>
                  </w:p>
                </w:txbxContent>
              </v:textbox>
            </v:rect>
            <v:line id="Line 275" o:spid="_x0000_s1298" style="position:absolute;visibility:visible" from="29292,30937" to="31413,3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yZ8IAAADcAAAADwAAAGRycy9kb3ducmV2LnhtbESPQYvCMBSE74L/ITxhL6KpLgSpRhGh&#10;sCdhq4LHR/Nsi81LaWLb/febhQWPw8x8w+wOo21ET52vHWtYLRMQxIUzNZcarpdssQHhA7LBxjFp&#10;+CEPh/10ssPUuIG/qc9DKSKEfYoaqhDaVEpfVGTRL11LHL2H6yyGKLtSmg6HCLeNXCeJkhZrjgsV&#10;tnSqqHjmL6tBXe8rmp8Gp/Kbqs+c3fqQZFp/zMbjFkSgMbzD/+0vo2GjPuHvTD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FyZ8IAAADcAAAADwAAAAAAAAAAAAAA&#10;AAChAgAAZHJzL2Rvd25yZXYueG1sUEsFBgAAAAAEAAQA+QAAAJADAAAAAA==&#10;" strokecolor="yellow" strokeweight=".6pt"/>
            <v:shape id="Freeform 276" o:spid="_x0000_s1299" style="position:absolute;left:30079;top:30727;width:470;height:419;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xnMQA&#10;AADcAAAADwAAAGRycy9kb3ducmV2LnhtbESPQYvCMBSE7wv+h/AEL4smikipRhFB8OJBdz14ezTP&#10;ttq8lCRq9ddvFhb2OMzMN8xi1dlGPMiH2rGG8UiBIC6cqbnU8P21HWYgQkQ22DgmDS8KsFr2PhaY&#10;G/fkAz2OsRQJwiFHDVWMbS5lKCqyGEauJU7exXmLMUlfSuPxmeC2kROlZtJizWmhwpY2FRW3491q&#10;ON/Oxl2V767T3Sepyfu0z+qt1oN+t56DiNTF//Bfe2c0ZLM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MZzEAAAA3AAAAA8AAAAAAAAAAAAAAAAAmAIAAGRycy9k&#10;b3ducmV2LnhtbFBLBQYAAAAABAAEAPUAAACJAwAAAAA=&#10;" path="m37,l74,66,,66,37,xe" fillcolor="yellow" strokecolor="yellow" strokeweight=".6pt">
              <v:path arrowok="t" o:connecttype="custom" o:connectlocs="23495,0;46990,41910;0,41910;23495,0" o:connectangles="0,0,0,0"/>
            </v:shape>
            <v:rect id="Rectangle 277" o:spid="_x0000_s1300" style="position:absolute;left:31648;top:30309;width:276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2011 r.</w:t>
                    </w:r>
                  </w:p>
                </w:txbxContent>
              </v:textbox>
            </v:rect>
            <v:line id="Line 278" o:spid="_x0000_s1301" style="position:absolute;visibility:visible" from="35248,30937" to="37363,3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1NfcUAAADcAAAADwAAAGRycy9kb3ducmV2LnhtbESPQWvCQBSE7wX/w/IEL0U35pDa6CpS&#10;sOSi0LSX3h7ZZxLMvk13txr/vSsIHoeZ+YZZbQbTiTM531pWMJ8lIIgrq1uuFfx876YLED4ga+ws&#10;k4IredisRy8rzLW98Bedy1CLCGGfo4ImhD6X0lcNGfQz2xNH72idwRClq6V2eIlw08k0STJpsOW4&#10;0GBPHw1Vp/LfKEj24dhu319rV3y+/Z34kP4WmCo1GQ/bJYhAQ3iGH+1CK1hkGdz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1NfcUAAADcAAAADwAAAAAAAAAA&#10;AAAAAAChAgAAZHJzL2Rvd25yZXYueG1sUEsFBgAAAAAEAAQA+QAAAJMDAAAAAA==&#10;" strokecolor="aqua" strokeweight=".6pt"/>
            <v:rect id="Rectangle 279" o:spid="_x0000_s1302" style="position:absolute;left:35953;top:30657;width:705;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waMUA&#10;AADcAAAADwAAAGRycy9kb3ducmV2LnhtbESPQWvCQBSE70L/w/IKXqRu6kEluooIpUEEMbaeH9ln&#10;Esy+jdltEv+9Kwg9DjPzDbNc96YSLTWutKzgcxyBIM6sLjlX8HP6+piDcB5ZY2WZFNzJwXr1Nlhi&#10;rG3HR2pTn4sAYRejgsL7OpbSZQUZdGNbEwfvYhuDPsgml7rBLsBNJSdRNJUGSw4LBda0LSi7pn9G&#10;QZcd2vNp/y0Po3Ni+ZbctunvTqnhe79ZgPDU+//wq51oBfPpD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7BoxQAAANwAAAAPAAAAAAAAAAAAAAAAAJgCAABkcnMv&#10;ZG93bnJldi54bWxQSwUGAAAAAAQABAD1AAAAigMAAAAA&#10;" filled="f" stroked="f"/>
            <v:line id="Line 280" o:spid="_x0000_s1303" style="position:absolute;flip:x y;visibility:visible" from="36029,30727" to="36264,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O78AAAADcAAAADwAAAGRycy9kb3ducmV2LnhtbERPy4rCMBTdC/5DuIIb0dTBEalNRWRE&#10;3Qz4+IBLc22rzU1Jonb+frIQXB7OO1t1phFPcr62rGA6SUAQF1bXXCq4nLfjBQgfkDU2lknBH3lY&#10;5f1ehqm2Lz7S8xRKEUPYp6igCqFNpfRFRQb9xLbEkbtaZzBE6EqpHb5iuGnkV5LMpcGaY0OFLW0q&#10;Ku6nh1EQpP69aHdobrvR9ueh798zv2+VGg669RJEoC58xG/3XitYzOPaeCYe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PDu/AAAAA3AAAAA8AAAAAAAAAAAAAAAAA&#10;oQIAAGRycy9kb3ducmV2LnhtbFBLBQYAAAAABAAEAPkAAACOAwAAAAA=&#10;" strokecolor="aqua" strokeweight=".6pt"/>
            <v:line id="Line 281" o:spid="_x0000_s1304" style="position:absolute;visibility:visible" from="36264,30937" to="36499,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ZD8QAAADcAAAADwAAAGRycy9kb3ducmV2LnhtbESPT4vCMBTE74LfITzBi2hqD/6pRpEF&#10;l14U1L3s7dE822Lz0k2yWr+9ERb2OMzMb5j1tjONuJPztWUF00kCgriwuuZSwddlP16A8AFZY2OZ&#10;FDzJw3bT760x0/bBJ7qfQykihH2GCqoQ2kxKX1Rk0E9sSxy9q3UGQ5SulNrhI8JNI9MkmUmDNceF&#10;Clv6qKi4nX+NguQQrvVuOSpd/jn/ufEx/c4xVWo46HYrEIG68B/+a+dawWK2hPeZe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tkPxAAAANwAAAAPAAAAAAAAAAAA&#10;AAAAAKECAABkcnMvZG93bnJldi54bWxQSwUGAAAAAAQABAD5AAAAkgMAAAAA&#10;" strokecolor="aqua" strokeweight=".6pt"/>
            <v:line id="Line 282" o:spid="_x0000_s1305" style="position:absolute;flip:x;visibility:visible" from="36029,30937" to="36264,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3A7wAAADcAAAADwAAAGRycy9kb3ducmV2LnhtbERPuwrCMBTdBf8hXMFNUx20VqOIUHAR&#10;fA2Ol+baljY3tYla/94MguPhvFebztTiRa0rLSuYjCMQxJnVJecKrpd0FINwHlljbZkUfMjBZt3v&#10;rTDR9s0nep19LkIIuwQVFN43iZQuK8igG9uGOHB32xr0Aba51C2+Q7ip5TSKZtJgyaGhwIZ2BWXV&#10;+WkUVNXjtjilaXM7UHU0KOMaKVNqOOi2SxCeOv8X/9x7rSCeh/nhTDgC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AD3A7wAAADcAAAADwAAAAAAAAAAAAAAAAChAgAA&#10;ZHJzL2Rvd25yZXYueG1sUEsFBgAAAAAEAAQA+QAAAIoDAAAAAA==&#10;" strokecolor="aqua" strokeweight=".6pt"/>
            <v:line id="Line 283" o:spid="_x0000_s1306" style="position:absolute;flip:y;visibility:visible" from="36264,30727" to="36499,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SmMEAAADcAAAADwAAAGRycy9kb3ducmV2LnhtbESPzarCMBSE94LvEI7gTlNdaK1GEaHg&#10;Rrj+LFwemmNb2pzUJmp9e3NBcDnMzDfMatOZWjypdaVlBZNxBII4s7rkXMHlnI5iEM4ja6wtk4I3&#10;Odis+70VJtq++EjPk89FgLBLUEHhfZNI6bKCDLqxbYiDd7OtQR9km0vd4ivATS2nUTSTBksOCwU2&#10;tCsoq04Po6Cq7tfFMU2b64GqP4MyrpEypYaDbrsE4anzv/C3vdcK4vkE/s+EI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FKYwQAAANwAAAAPAAAAAAAAAAAAAAAA&#10;AKECAABkcnMvZG93bnJldi54bWxQSwUGAAAAAAQABAD5AAAAjwMAAAAA&#10;" strokecolor="aqua" strokeweight=".6pt"/>
            <v:rect id="Rectangle 284" o:spid="_x0000_s1307" style="position:absolute;left:37598;top:30309;width:276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2012 r.</w:t>
                    </w:r>
                  </w:p>
                </w:txbxContent>
              </v:textbox>
            </v:rect>
            <v:line id="Line 285" o:spid="_x0000_s1308" style="position:absolute;visibility:visible" from="41198,30937" to="43319,3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sNsQAAADcAAAADwAAAGRycy9kb3ducmV2LnhtbESPQWvCQBSE70L/w/IK3nRTBZXUNZRi&#10;iOChmLbQ4yP7moRm34bdjUn/fVcoeBxm5htmn02mE1dyvrWs4GmZgCCurG65VvDxni92IHxA1thZ&#10;JgW/5CE7PMz2mGo78oWuZahFhLBPUUETQp9K6auGDPql7Ymj922dwRClq6V2OEa46eQqSTbSYMtx&#10;ocGeXhuqfsrBREpLw2iOb1vSriiG8/kr/yxOSs0fp5dnEIGmcA//t09awW67htuZeATk4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Ww2xAAAANwAAAAPAAAAAAAAAAAA&#10;AAAAAKECAABkcnMvZG93bnJldi54bWxQSwUGAAAAAAQABAD5AAAAkgMAAAAA&#10;" strokecolor="purple" strokeweight=".6pt"/>
            <v:rect id="Rectangle 286" o:spid="_x0000_s1309" style="position:absolute;left:41903;top:30657;width:705;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4wsYA&#10;AADcAAAADwAAAGRycy9kb3ducmV2LnhtbESPzWrDMBCE74W8g9hALiWRE0obHMshBEpNKYQ6P+fF&#10;2tgm1sqxVNt9+6pQ6HGYmW+YZDuaRvTUudqyguUiAkFcWF1zqeB0fJ2vQTiPrLGxTAq+ycE2nTwk&#10;GGs78Cf1uS9FgLCLUUHlfRtL6YqKDLqFbYmDd7WdQR9kV0rd4RDgppGrKHqWBmsOCxW2tK+ouOVf&#10;RsFQHPrL8eNNHh4vmeV7dt/n53elZtNxtwHhafT/4b92phWsX5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4wsYAAADcAAAADwAAAAAAAAAAAAAAAACYAgAAZHJz&#10;L2Rvd25yZXYueG1sUEsFBgAAAAAEAAQA9QAAAIsDAAAAAA==&#10;" filled="f" stroked="f"/>
            <v:line id="Line 287" o:spid="_x0000_s1310" style="position:absolute;flip:x y;visibility:visible" from="41986,30727" to="42221,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RkMUAAADcAAAADwAAAGRycy9kb3ducmV2LnhtbESPT4vCMBTE78J+h/AWvMiaruAfqlG6&#10;giB6kKrs+dE82+42L7WJWr+9EQSPw8z8hpktWlOJKzWutKzgux+BIM6sLjlXcDysviYgnEfWWFkm&#10;BXdysJh/dGYYa3vjlK57n4sAYRejgsL7OpbSZQUZdH1bEwfvZBuDPsgml7rBW4CbSg6iaCQNlhwW&#10;CqxpWVD2v78YBePd5edvuz5YmyTn0e8mSb3rpUp1P9tkCsJT69/hV3utFUzGQ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KRkMUAAADcAAAADwAAAAAAAAAA&#10;AAAAAAChAgAAZHJzL2Rvd25yZXYueG1sUEsFBgAAAAAEAAQA+QAAAJMDAAAAAA==&#10;" strokecolor="purple" strokeweight=".6pt"/>
            <v:line id="Line 288" o:spid="_x0000_s1311" style="position:absolute;visibility:visible" from="42221,30937" to="42456,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PrsMAAADcAAAADwAAAGRycy9kb3ducmV2LnhtbESPT4vCMBTE78J+h/AWvGm6e1CpRpFl&#10;pYKHxX/g8dE822LzUpLU1m+/EQSPw8z8hlmselOLOzlfWVbwNU5AEOdWV1woOB03oxkIH5A11pZJ&#10;wYM8rJYfgwWm2na8p/shFCJC2KeooAyhSaX0eUkG/dg2xNG7WmcwROkKqR12EW5q+Z0kE2mw4rhQ&#10;YkM/JeW3Q2sipaK2M79/U9Iuy9rd7rI5Z1ulhp/9eg4iUB/e4Vd7qxXMphN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Cz67DAAAA3AAAAA8AAAAAAAAAAAAA&#10;AAAAoQIAAGRycy9kb3ducmV2LnhtbFBLBQYAAAAABAAEAPkAAACRAwAAAAA=&#10;" strokecolor="purple" strokeweight=".6pt"/>
            <v:line id="Line 289" o:spid="_x0000_s1312" style="position:absolute;flip:x;visibility:visible" from="41986,30937" to="42221,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QRMUAAADcAAAADwAAAGRycy9kb3ducmV2LnhtbESPX0sDMRDE3wW/Q9iCL2L3LGjbs2kR&#10;URB86Z/zfbls785eNkeStum3N4LQx2FmfsMsVsn26sQ+dE40PI4LUCy1M500Gqrdx8MMVIgkhnon&#10;rOHCAVbL25sFlcadZcOnbWxUhkgoSUMb41AihrplS2HsBpbs7Z23FLP0DRpP5wy3PU6K4hktdZIX&#10;Whr4reX6sD1aDU94OabJt39399WPrOdfuK4San03Sq8voCKneA3/tz+Nhtl0Cn9n8hHA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OQRMUAAADcAAAADwAAAAAAAAAA&#10;AAAAAAChAgAAZHJzL2Rvd25yZXYueG1sUEsFBgAAAAAEAAQA+QAAAJMDAAAAAA==&#10;" strokecolor="purple" strokeweight=".6pt"/>
            <v:line id="Line 290" o:spid="_x0000_s1313" style="position:absolute;flip:y;visibility:visible" from="42221,30727" to="42456,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ENsEAAADcAAAADwAAAGRycy9kb3ducmV2LnhtbERPTUvDQBC9C/6HZQQvYicWqjVmU0QU&#10;BC9tjPchOybR7GzY3bbbf989CB4f77vaJDupA/swOtFwtyhAsXTOjNJraD/fbtegQiQxNDlhDScO&#10;sKkvLyoqjTvKjg9N7FUOkVCShiHGuUQM3cCWwsLNLJn7dt5SzND3aDwdc7idcFkU92hplNww0Mwv&#10;A3e/zd5qWOFpn5Zf/tXdtD+yffzAbZtQ6+ur9PwEKnKK/+I/97vRsH7Ia/OZfASwP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AQ2wQAAANwAAAAPAAAAAAAAAAAAAAAA&#10;AKECAABkcnMvZG93bnJldi54bWxQSwUGAAAAAAQABAD5AAAAjwMAAAAA&#10;" strokecolor="purple" strokeweight=".6pt"/>
            <v:line id="Line 291" o:spid="_x0000_s1314" style="position:absolute;flip:y;visibility:visible" from="42221,30727" to="42227,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hrcUAAADcAAAADwAAAGRycy9kb3ducmV2LnhtbESPX0sDMRDE3wW/Q1jBF7F7FrTttWkR&#10;URB86Z/zfbls704vmyNJ2/Tbm0LBx2FmfsMsVsn26sg+dE40PI0KUCy1M500Gqrdx+MUVIgkhnon&#10;rOHMAVbL25sFlcadZMPHbWxUhkgoSUMb41AihrplS2HkBpbs7Z23FLP0DRpPpwy3PY6L4gUtdZIX&#10;Whr4reX6d3uwGp7xfEjjb//uHqofWc++cF0l1Pr+Lr3OQUVO8T98bX8aDdPJDC5n8h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hrcUAAADcAAAADwAAAAAAAAAA&#10;AAAAAAChAgAAZHJzL2Rvd25yZXYueG1sUEsFBgAAAAAEAAQA+QAAAJMDAAAAAA==&#10;" strokecolor="purple" strokeweight=".6pt"/>
            <v:line id="Line 292" o:spid="_x0000_s1315" style="position:absolute;visibility:visible" from="42221,30937" to="42227,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CZsQAAADcAAAADwAAAGRycy9kb3ducmV2LnhtbESPwWrDMAyG74O+g1Fht9XpDmvI6pYx&#10;WlLoYbTdYEcRa0lYLAfbabK3nw6FHsWv/5O+9XZynbpSiK1nA8tFBoq48rbl2sDnZf+Ug4oJ2WLn&#10;mQz8UYTtZvawxsL6kU90PadaCYRjgQaalPpC61g15DAufE8s2Y8PDpOModY24Chw1+nnLHvRDluW&#10;Cw329N5Q9XsenFBaGka3+1iRDWU5HI/f+6/yYMzjfHp7BZVoSvflW/tgDeS5vC8yIg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oJmxAAAANwAAAAPAAAAAAAAAAAA&#10;AAAAAKECAABkcnMvZG93bnJldi54bWxQSwUGAAAAAAQABAD5AAAAkgMAAAAA&#10;" strokecolor="purple" strokeweight=".6pt"/>
            <v:rect id="Rectangle 293" o:spid="_x0000_s1316" style="position:absolute;left:43554;top:30309;width:276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2013 r.</w:t>
                    </w:r>
                  </w:p>
                </w:txbxContent>
              </v:textbox>
            </v:rect>
            <v:line id="Line 294" o:spid="_x0000_s1317" style="position:absolute;visibility:visible" from="1250,21577" to="56553,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QmMQAAADcAAAADwAAAGRycy9kb3ducmV2LnhtbESPQWsCMRSE7wX/Q3gFbzWroE1Xo4hY&#10;tLdqFTw+Nq+7wc3Lskl1/feNIHgcZuYbZrboXC0u1AbrWcNwkIEgLryxXGo4/Hy+KRAhIhusPZOG&#10;GwVYzHsvM8yNv/KOLvtYigThkKOGKsYmlzIUFTkMA98QJ+/Xtw5jkm0pTYvXBHe1HGXZRDq0nBYq&#10;bGhVUXHe/zkN9nuyGX+9Hz+Ocr2Jw5M6K+sOWvdfu+UURKQuPsOP9tZoUGoE9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BCYxAAAANwAAAAPAAAAAAAAAAAA&#10;AAAAAKECAABkcnMvZG93bnJldi54bWxQSwUGAAAAAAQABAD5AAAAkgMAAAAA&#10;" strokeweight="0"/>
            <v:line id="Line 295" o:spid="_x0000_s1318" style="position:absolute;visibility:visible" from="1250,29260" to="56553,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1A8UAAADcAAAADwAAAGRycy9kb3ducmV2LnhtbESPT2sCMRTE7wW/Q3iCt5pVqc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i1A8UAAADcAAAADwAAAAAAAAAA&#10;AAAAAAChAgAAZHJzL2Rvd25yZXYueG1sUEsFBgAAAAAEAAQA+QAAAJMDAAAAAA==&#10;" strokeweight="0"/>
            <v:line id="Line 296" o:spid="_x0000_s1319" style="position:absolute;visibility:visible" from="7442,19970" to="56553,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td8UAAADcAAAADwAAAGRycy9kb3ducmV2LnhtbESPT2sCMRTE7wW/Q3iCt5pVrM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td8UAAADcAAAADwAAAAAAAAAA&#10;AAAAAAChAgAAZHJzL2Rvd25yZXYueG1sUEsFBgAAAAAEAAQA+QAAAJMDAAAAAA==&#10;" strokeweight="0"/>
            <v:line id="Line 297" o:spid="_x0000_s1320" style="position:absolute;visibility:visible" from="1250,21577" to="1257,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2I7MQAAADcAAAADwAAAGRycy9kb3ducmV2LnhtbESPT2sCMRTE7wW/Q3iCt5pV0MbVKCKK&#10;7a31D3h8bJ67wc3Lsom6/fZNodDjMDO/YRarztXiQW2wnjWMhhkI4sIby6WG03H3qkCEiGyw9kwa&#10;vinAatl7WWBu/JO/6HGIpUgQDjlqqGJscilDUZHDMPQNcfKuvnUYk2xLaVp8Jrir5TjLptKh5bRQ&#10;YUObiorb4e402M/pfvLxdp6d5XYfRxd1U9adtB70u/UcRKQu/of/2u9Gg1I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YjsxAAAANwAAAAPAAAAAAAAAAAA&#10;AAAAAKECAABkcnMvZG93bnJldi54bWxQSwUGAAAAAAQABAD5AAAAkgMAAAAA&#10;" strokeweight="0"/>
            <v:line id="Line 298" o:spid="_x0000_s1321" style="position:absolute;visibility:visible" from="7442,19970" to="744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8Wm8QAAADcAAAADwAAAGRycy9kb3ducmV2LnhtbESPT2sCMRTE74V+h/AKvdWsha5xNUop&#10;Fdubf8HjY/PcDW5elk3U7bdvBMHjMDO/Yabz3jXiQl2wnjUMBxkI4tIby5WG3XbxpkCEiGyw8Uwa&#10;/ijAfPb8NMXC+Cuv6bKJlUgQDgVqqGNsCylDWZPDMPAtcfKOvnMYk+wqaTq8Jrhr5HuW5dKh5bRQ&#10;Y0tfNZWnzdlpsKt8+fE72o/38nsZhwd1UtbttH596T8nICL18RG+t3+MBqVy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xabxAAAANwAAAAPAAAAAAAAAAAA&#10;AAAAAKECAABkcnMvZG93bnJldi54bWxQSwUGAAAAAAQABAD5AAAAkgMAAAAA&#10;" strokeweight="0"/>
            <v:line id="Line 299" o:spid="_x0000_s1322" style="position:absolute;visibility:visible" from="11512,19970" to="1151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zAMQAAADcAAAADwAAAGRycy9kb3ducmV2LnhtbESPT2sCMRTE7wW/Q3hCbzWroMbVKCKK&#10;7a31D3h8bJ67wc3Lsom6/fZNodDjMDO/YRarztXiQW2wnjUMBxkI4sIby6WG03H3pkCEiGyw9kwa&#10;vinAatl7WWBu/JO/6HGIpUgQDjlqqGJscilDUZHDMPANcfKuvnUYk2xLaVp8Jrir5SjLJtKh5bRQ&#10;YUObiorb4e402M/JfvwxPc/OcruPw4u6KetOWr/2u/UcRKQu/of/2u9Gg1J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7MAxAAAANwAAAAPAAAAAAAAAAAA&#10;AAAAAKECAABkcnMvZG93bnJldi54bWxQSwUGAAAAAAQABAD5AAAAkgMAAAAA&#10;" strokeweight="0"/>
            <v:line id="Line 300" o:spid="_x0000_s1323" style="position:absolute;visibility:visible" from="15665,19970" to="15671,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ncsEAAADcAAAADwAAAGRycy9kb3ducmV2LnhtbERPz2vCMBS+C/sfwhvspqnCXOyMIqKo&#10;t61T8Pho3tpg81KaqPW/N4fBjh/f7/myd424UResZw3jUQaCuPTGcqXh+LMdKhAhIhtsPJOGBwVY&#10;Ll4Gc8yNv/M33YpYiRTCIUcNdYxtLmUoa3IYRr4lTtyv7xzGBLtKmg7vKdw1cpJlU+nQcmqosaV1&#10;TeWluDoN9mu6ez98nGYnudnF8VldlHVHrd9e+9UniEh9/Bf/ufdGg1JpbT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3CdywQAAANwAAAAPAAAAAAAAAAAAAAAA&#10;AKECAABkcnMvZG93bnJldi54bWxQSwUGAAAAAAQABAD5AAAAjwMAAAAA&#10;" strokeweight="0"/>
            <v:line id="Line 301" o:spid="_x0000_s1324" style="position:absolute;visibility:visible" from="19742,19970" to="1974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6cQAAADcAAAADwAAAGRycy9kb3ducmV2LnhtbESPQWsCMRSE70L/Q3iF3jRroRpXo4hU&#10;bG9qFXp8bJ67wc3Lsom6/feNIHgcZuYbZrboXC2u1AbrWcNwkIEgLryxXGo4/Kz7CkSIyAZrz6Th&#10;jwIs5i+9GebG33hH130sRYJwyFFDFWOTSxmKihyGgW+Ik3fyrcOYZFtK0+ItwV0t37NsJB1aTgsV&#10;NrSqqDjvL06D3Y42H9/j4+QoPzdx+KvOyrqD1m+v3XIKIlIXn+FH+8toUGoC9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ILpxAAAANwAAAAPAAAAAAAAAAAA&#10;AAAAAKECAABkcnMvZG93bnJldi54bWxQSwUGAAAAAAQABAD5AAAAkgMAAAAA&#10;" strokeweight="0"/>
            <v:line id="Line 302" o:spid="_x0000_s1325" style="position:absolute;visibility:visible" from="23812,19970" to="2381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9qcIAAADcAAAADwAAAGRycy9kb3ducmV2LnhtbERPy2rCQBTdF/yH4Qrd1YmF2hgzCSIV&#10;2119gctL5poMydwJmVHTv+8sCl0ezjsvR9uJOw3eOFYwnyUgiCunDdcKTsftSwrCB2SNnWNS8EMe&#10;ymLylGOm3YP3dD+EWsQQ9hkqaELoMyl91ZBFP3M9ceSubrAYIhxqqQd8xHDbydckWUiLhmNDgz1t&#10;Gqraw80qMN+L3dvX+3l5lh+7ML+kbWrsSann6bhegQg0hn/xn/tTK0iXcX4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O9qcIAAADcAAAADwAAAAAAAAAAAAAA&#10;AAChAgAAZHJzL2Rvd25yZXYueG1sUEsFBgAAAAAEAAQA+QAAAJADAAAAAA==&#10;" strokeweight="0"/>
            <v:line id="Line 303" o:spid="_x0000_s1326" style="position:absolute;visibility:visible" from="27882,19970" to="27889,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MsQAAADcAAAADwAAAGRycy9kb3ducmV2LnhtbESPQWvCQBSE7wX/w/IEb3UTQY3RVUqx&#10;aG9qFXp8ZJ/JYvZtyG41/vuuIHgcZuYbZrHqbC2u1HrjWEE6TEAQF04bLhUcf77eMxA+IGusHZOC&#10;O3lYLXtvC8y1u/GerodQighhn6OCKoQml9IXFVn0Q9cQR+/sWoshyraUusVbhNtajpJkIi0ajgsV&#10;NvRZUXE5/FkFZjfZjL+np9lJrjch/c0umbFHpQb97mMOIlAXXuFne6sVZLM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xgyxAAAANwAAAAPAAAAAAAAAAAA&#10;AAAAAKECAABkcnMvZG93bnJldi54bWxQSwUGAAAAAAQABAD5AAAAkgMAAAAA&#10;" strokeweight="0"/>
            <v:line id="Line 304" o:spid="_x0000_s1327" style="position:absolute;visibility:visible" from="32035,19970" to="32042,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GRcUAAADcAAAADwAAAGRycy9kb3ducmV2LnhtbESPQWvCQBSE7wX/w/IKvdWNQm2SuoqI&#10;kvZWo0KPj+xrsph9G7KrSf99t1DwOMzMN8xyPdpW3Kj3xrGC2TQBQVw5bbhWcDrun1MQPiBrbB2T&#10;gh/ysF5NHpaYazfwgW5lqEWEsM9RQRNCl0vpq4Ys+qnriKP37XqLIcq+lrrHIcJtK+dJspAWDceF&#10;BjvaNlRdyqtVYD4XxcvH6zk7y10RZl/pJTX2pNTT47h5AxFoDPfwf/tdK0iz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2GRcUAAADcAAAADwAAAAAAAAAA&#10;AAAAAAChAgAAZHJzL2Rvd25yZXYueG1sUEsFBgAAAAAEAAQA+QAAAJMDAAAAAA==&#10;" strokeweight="0"/>
            <v:line id="Line 305" o:spid="_x0000_s1328" style="position:absolute;visibility:visible" from="36112,19970" to="36118,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j3sQAAADcAAAADwAAAGRycy9kb3ducmV2LnhtbESPT4vCMBTE7wt+h/AEb5qqrNZqFFl2&#10;0b35Fzw+mmcbbF5Kk9XutzcLwh6HmfkNs1i1thJ3arxxrGA4SEAQ504bLhScjl/9FIQPyBorx6Tg&#10;lzyslp23BWbaPXhP90MoRISwz1BBGUKdSenzkiz6gauJo3d1jcUQZVNI3eAjwm0lR0kykRYNx4US&#10;a/ooKb8dfqwCs5ts3r+n59lZfm7C8JLeUmNPSvW67XoOIlAb/sOv9lYrSGd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SPexAAAANwAAAAPAAAAAAAAAAAA&#10;AAAAAKECAABkcnMvZG93bnJldi54bWxQSwUGAAAAAAQABAD5AAAAkgMAAAAA&#10;" strokeweight="0"/>
            <v:line id="Line 306" o:spid="_x0000_s1329" style="position:absolute;visibility:visible" from="40182,19970" to="40189,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7qsQAAADcAAAADwAAAGRycy9kb3ducmV2LnhtbESPT4vCMBTE7wt+h/AEb5oqrtZqFFl2&#10;0b35Fzw+mmcbbF5Kk9XutzcLwh6HmfkNs1i1thJ3arxxrGA4SEAQ504bLhScjl/9FIQPyBorx6Tg&#10;lzyslp23BWbaPXhP90MoRISwz1BBGUKdSenzkiz6gauJo3d1jcUQZVNI3eAjwm0lR0kykRYNx4US&#10;a/ooKb8dfqwCs5ts3r+n59lZfm7C8JLeUmNPSvW67XoOIlAb/sOv9lYrSGd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LuqxAAAANwAAAAPAAAAAAAAAAAA&#10;AAAAAKECAABkcnMvZG93bnJldi54bWxQSwUGAAAAAAQABAD5AAAAkgMAAAAA&#10;" strokeweight="0"/>
            <v:line id="Line 307" o:spid="_x0000_s1330" style="position:absolute;visibility:visible" from="44259,19970" to="44265,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eMcMAAADcAAAADwAAAGRycy9kb3ducmV2LnhtbESPQYvCMBSE78L+h/CEvWnqglqrUZbF&#10;Rb25roLHR/Nsg81LaaLWf28EweMwM98ws0VrK3GlxhvHCgb9BARx7rThQsH+/7eXgvABWWPlmBTc&#10;ycNi/tGZYabdjf/ouguFiBD2GSooQ6gzKX1ekkXfdzVx9E6usRiibAqpG7xFuK3kV5KMpEXDcaHE&#10;mn5Kys+7i1VgtqPVcDM+TA5yuQqDY3pOjd0r9dltv6cgArXhHX6111pBOh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EHjHDAAAA3AAAAA8AAAAAAAAAAAAA&#10;AAAAoQIAAGRycy9kb3ducmV2LnhtbFBLBQYAAAAABAAEAPkAAACRAwAAAAA=&#10;" strokeweight="0"/>
            <v:line id="Line 308" o:spid="_x0000_s1331" style="position:absolute;visibility:visible" from="48406,19970" to="48412,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ARsQAAADcAAAADwAAAGRycy9kb3ducmV2LnhtbESPQWvCQBSE70L/w/IK3nSjYBpTVxFR&#10;tLc2Knh8ZF+TxezbkF01/vtuodDjMDPfMItVbxtxp84bxwom4wQEcem04UrB6bgbZSB8QNbYOCYF&#10;T/KwWr4MFphr9+AvuhehEhHCPkcFdQhtLqUva7Lox64ljt636yyGKLtK6g4fEW4bOU2SVFo0HBdq&#10;bGlTU3ktblaB+Uz3s4+38/wst/swuWTXzNiTUsPXfv0OIlAf/sN/7YNWkM1T+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oBGxAAAANwAAAAPAAAAAAAAAAAA&#10;AAAAAKECAABkcnMvZG93bnJldi54bWxQSwUGAAAAAAQABAD5AAAAkgMAAAAA&#10;" strokeweight="0"/>
            <v:line id="Line 309" o:spid="_x0000_s1332" style="position:absolute;visibility:visible" from="52482,19970" to="52489,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l3cUAAADcAAAADwAAAGRycy9kb3ducmV2LnhtbESPQWvCQBSE7wX/w/IKvdWNgjFJXUWk&#10;kvZWo0KPj+xrsph9G7JbTf99t1DwOMzMN8xqM9pOXGnwxrGC2TQBQVw7bbhRcDrunzMQPiBr7ByT&#10;gh/ysFlPHlZYaHfjA12r0IgIYV+ggjaEvpDS1y1Z9FPXE0fvyw0WQ5RDI/WAtwi3nZwnSSotGo4L&#10;Lfa0a6m+VN9WgflIy8X78pyf5WsZZp/ZJTP2pNTT47h9ARFoDPfwf/tNK8jy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l3cUAAADcAAAADwAAAAAAAAAA&#10;AAAAAAChAgAAZHJzL2Rvd25yZXYueG1sUEsFBgAAAAAEAAQA+QAAAJMDAAAAAA==&#10;" strokeweight="0"/>
            <v:line id="Line 310" o:spid="_x0000_s1333" style="position:absolute;visibility:visible" from="56553,19970" to="56559,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xr8IAAADcAAAADwAAAGRycy9kb3ducmV2LnhtbERPy2rCQBTdF/yH4Qrd1YmF2hgzCSIV&#10;2119gctL5poMydwJmVHTv+8sCl0ezjsvR9uJOw3eOFYwnyUgiCunDdcKTsftSwrCB2SNnWNS8EMe&#10;ymLylGOm3YP3dD+EWsQQ9hkqaELoMyl91ZBFP3M9ceSubrAYIhxqqQd8xHDbydckWUiLhmNDgz1t&#10;Gqraw80qMN+L3dvX+3l5lh+7ML+kbWrsSann6bhegQg0hn/xn/tTK0iX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Wxr8IAAADcAAAADwAAAAAAAAAAAAAA&#10;AAChAgAAZHJzL2Rvd25yZXYueG1sUEsFBgAAAAAEAAQA+QAAAJADAAAAAA==&#10;" strokeweight="0"/>
            <v:line id="Line 311" o:spid="_x0000_s1334" style="position:absolute;visibility:visible" from="1568,22555" to="3683,2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q4MQAAADcAAAADwAAAGRycy9kb3ducmV2LnhtbESPQWvCQBSE7wX/w/KEXopu7EFMdBUR&#10;pKW3asDrI/tM0mbfhuzTxP76riB4HGbmG2a1GVyjrtSF2rOB2TQBRVx4W3NpID/uJwtQQZAtNp7J&#10;wI0CbNajlxVm1vf8TdeDlCpCOGRooBJpM61DUZHDMPUtcfTOvnMoUXalth32Ee4a/Z4kc+2w5rhQ&#10;YUu7iorfw8UZkL/96Wa/3nSqpf1JPvJ+N8+3xryOh+0SlNAgz/Cj/WkNLNIU7mfiEd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argxAAAANwAAAAPAAAAAAAAAAAA&#10;AAAAAKECAABkcnMvZG93bnJldi54bWxQSwUGAAAAAAQABAD5AAAAkgMAAAAA&#10;" strokecolor="navy" strokeweight=".6pt"/>
            <v:shape id="Freeform 312" o:spid="_x0000_s1335" style="position:absolute;left:2349;top:22345;width:470;height:419;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mU8MA&#10;AADcAAAADwAAAGRycy9kb3ducmV2LnhtbERPy2rCQBTdC/2H4Ra6MxO7kCbNKG1AECyUxhbq7pK5&#10;JqGZOyEzeejXdxaCy8N5Z9vZtGKk3jWWFayiGARxaXXDlYLv4275AsJ5ZI2tZVJwIQfbzcMiw1Tb&#10;ib9oLHwlQgi7FBXU3neplK6syaCLbEccuLPtDfoA+0rqHqcQblr5HMdrabDh0FBjR3lN5V8xGAWn&#10;qRpot1795Nffg02Kj+T9M/dKPT3Ob68gPM3+Lr6591pBEof54U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hmU8MAAADcAAAADwAAAAAAAAAAAAAAAACYAgAAZHJzL2Rv&#10;d25yZXYueG1sUEsFBgAAAAAEAAQA9QAAAIgDAAAAAA==&#10;" path="m37,l74,33,37,66,,33,37,xe" fillcolor="navy" strokecolor="navy" strokeweight=".6pt">
              <v:path arrowok="t" o:connecttype="custom" o:connectlocs="23495,0;46990,20955;23495,41910;0,20955;23495,0" o:connectangles="0,0,0,0,0"/>
            </v:shape>
            <v:rect id="Rectangle 313" o:spid="_x0000_s1336" style="position:absolute;left:3918;top:21927;width:2768;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2009 r.</w:t>
                    </w:r>
                  </w:p>
                </w:txbxContent>
              </v:textbox>
            </v:rect>
            <v:rect id="Rectangle 314" o:spid="_x0000_s1337" style="position:absolute;left:8541;top:21857;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19,7</w:t>
                    </w:r>
                  </w:p>
                </w:txbxContent>
              </v:textbox>
            </v:rect>
            <v:rect id="Rectangle 315" o:spid="_x0000_s1338" style="position:absolute;left:12611;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21,6</w:t>
                    </w:r>
                  </w:p>
                </w:txbxContent>
              </v:textbox>
            </v:rect>
            <v:rect id="Rectangle 316" o:spid="_x0000_s1339" style="position:absolute;left:16764;top:21857;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22,3</w:t>
                    </w:r>
                  </w:p>
                </w:txbxContent>
              </v:textbox>
            </v:rect>
            <v:rect id="Rectangle 317" o:spid="_x0000_s1340" style="position:absolute;left:20834;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21,7</w:t>
                    </w:r>
                  </w:p>
                </w:txbxContent>
              </v:textbox>
            </v:rect>
            <v:rect id="Rectangle 318" o:spid="_x0000_s1341" style="position:absolute;left:24911;top:21857;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21,2</w:t>
                    </w:r>
                  </w:p>
                </w:txbxContent>
              </v:textbox>
            </v:rect>
            <v:rect id="Rectangle 319" o:spid="_x0000_s1342" style="position:absolute;left:28981;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20,5</w:t>
                    </w:r>
                  </w:p>
                </w:txbxContent>
              </v:textbox>
            </v:rect>
            <v:rect id="Rectangle 320" o:spid="_x0000_s1343" style="position:absolute;left:33134;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20,1</w:t>
                    </w:r>
                  </w:p>
                </w:txbxContent>
              </v:textbox>
            </v:rect>
            <v:rect id="Rectangle 321" o:spid="_x0000_s1344" style="position:absolute;left:37204;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19,9</w:t>
                    </w:r>
                  </w:p>
                </w:txbxContent>
              </v:textbox>
            </v:rect>
            <v:rect id="Rectangle 322" o:spid="_x0000_s1345" style="position:absolute;left:41281;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20,8</w:t>
                    </w:r>
                  </w:p>
                </w:txbxContent>
              </v:textbox>
            </v:rect>
            <v:rect id="Rectangle 323" o:spid="_x0000_s1346" style="position:absolute;left:45351;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21,6</w:t>
                    </w:r>
                  </w:p>
                </w:txbxContent>
              </v:textbox>
            </v:rect>
            <v:rect id="Rectangle 324" o:spid="_x0000_s1347" style="position:absolute;left:49898;top:21857;width:99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22</w:t>
                    </w:r>
                  </w:p>
                </w:txbxContent>
              </v:textbox>
            </v:rect>
            <v:rect id="Rectangle 325" o:spid="_x0000_s1348" style="position:absolute;left:53574;top:2185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23,2</w:t>
                    </w:r>
                  </w:p>
                </w:txbxContent>
              </v:textbox>
            </v:rect>
            <v:line id="Line 326" o:spid="_x0000_s1349" style="position:absolute;visibility:visible" from="1333,23183" to="56476,2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3bcUAAADcAAAADwAAAGRycy9kb3ducmV2LnhtbESPT2vCQBTE70K/w/IK3uomYm2MriJi&#10;0d6sf8DjI/tMFrNvQ3ar6bd3CwWPw8z8hpktOluLG7XeOFaQDhIQxIXThksFx8PnWwbCB2SNtWNS&#10;8EseFvOX3gxz7e78Tbd9KEWEsM9RQRVCk0vpi4os+oFriKN3ca3FEGVbSt3iPcJtLYdJMpYWDceF&#10;ChtaVVRc9z9WgdmNN+9fH6fJSa43IT1n18zYo1L91245BRGoC8/wf3urFUzSE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q3bcUAAADcAAAADwAAAAAAAAAA&#10;AAAAAAChAgAAZHJzL2Rvd25yZXYueG1sUEsFBgAAAAAEAAQA+QAAAJMDAAAAAA==&#10;" strokeweight="0"/>
            <v:line id="Line 327" o:spid="_x0000_s1350" style="position:absolute;visibility:visible" from="1568,24091" to="3683,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Ts8UAAADcAAAADwAAAGRycy9kb3ducmV2LnhtbESPT2vCQBTE74LfYXlCb7qxxVKjq0hB&#10;6iWl/sPrM/tMgtm36e4a47fvFgo9DjPzG2a+7EwtWnK+sqxgPEpAEOdWV1woOOzXwzcQPiBrrC2T&#10;ggd5WC76vTmm2t55S+0uFCJC2KeooAyhSaX0eUkG/cg2xNG7WGcwROkKqR3eI9zU8jlJXqXBiuNC&#10;iQ29l5RfdzejgD7X082x/chumX352vtv7U7nTKmnQbeagQjUhf/wX3ujFUzHE/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LTs8UAAADcAAAADwAAAAAAAAAA&#10;AAAAAAChAgAAZHJzL2Rvd25yZXYueG1sUEsFBgAAAAAEAAQA+QAAAJMDAAAAAA==&#10;" strokecolor="fuchsia" strokeweight=".6pt"/>
            <v:rect id="Rectangle 328" o:spid="_x0000_s1351" style="position:absolute;left:2349;top:23882;width:39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EncYA&#10;AADcAAAADwAAAGRycy9kb3ducmV2LnhtbESPS2/CMBCE75X4D9Yi9YLAoYeoBAwCpD4uVXmJ8xIv&#10;cSBep7ELaX99XQmJ42hmvtFMZq2txIUaXzpWMBwkIIhzp0suFOy2L/1nED4ga6wck4If8jCbdh4m&#10;mGl35TVdNqEQEcI+QwUmhDqT0ueGLPqBq4mjd3SNxRBlU0jd4DXCbSWfkiSVFkuOCwZrWhrKz5tv&#10;q2B/pAOfVm8fqe/NP/F3YV57X2ulHrvtfAwiUBvu4Vv7XSsYDV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XEncYAAADcAAAADwAAAAAAAAAAAAAAAACYAgAAZHJz&#10;L2Rvd25yZXYueG1sUEsFBgAAAAAEAAQA9QAAAIsDAAAAAA==&#10;" fillcolor="fuchsia" strokecolor="fuchsia" strokeweight=".6pt"/>
            <v:rect id="Rectangle 329" o:spid="_x0000_s1352" style="position:absolute;left:3918;top:23463;width:2768;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2010 r.</w:t>
                    </w:r>
                  </w:p>
                </w:txbxContent>
              </v:textbox>
            </v:rect>
            <v:rect id="Rectangle 330" o:spid="_x0000_s1353" style="position:absolute;left:8541;top:23393;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25,5</w:t>
                    </w:r>
                  </w:p>
                </w:txbxContent>
              </v:textbox>
            </v:rect>
            <v:rect id="Rectangle 331" o:spid="_x0000_s1354" style="position:absolute;left:12611;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26,1</w:t>
                    </w:r>
                  </w:p>
                </w:txbxContent>
              </v:textbox>
            </v:rect>
            <v:rect id="Rectangle 332" o:spid="_x0000_s1355" style="position:absolute;left:16764;top:23393;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25,8</w:t>
                    </w:r>
                  </w:p>
                </w:txbxContent>
              </v:textbox>
            </v:rect>
            <v:rect id="Rectangle 333" o:spid="_x0000_s1356" style="position:absolute;left:20834;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24,6</w:t>
                    </w:r>
                  </w:p>
                </w:txbxContent>
              </v:textbox>
            </v:rect>
            <v:rect id="Rectangle 334" o:spid="_x0000_s1357" style="position:absolute;left:24911;top:23393;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23,2</w:t>
                    </w:r>
                  </w:p>
                </w:txbxContent>
              </v:textbox>
            </v:rect>
            <v:rect id="Rectangle 335" o:spid="_x0000_s1358" style="position:absolute;left:28981;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22,4</w:t>
                    </w:r>
                  </w:p>
                </w:txbxContent>
              </v:textbox>
            </v:rect>
            <v:rect id="Rectangle 336" o:spid="_x0000_s1359" style="position:absolute;left:33134;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21,7</w:t>
                    </w:r>
                  </w:p>
                </w:txbxContent>
              </v:textbox>
            </v:rect>
            <v:rect id="Rectangle 337" o:spid="_x0000_s1360" style="position:absolute;left:37204;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20,7</w:t>
                    </w:r>
                  </w:p>
                </w:txbxContent>
              </v:textbox>
            </v:rect>
            <v:rect id="Rectangle 338" o:spid="_x0000_s1361" style="position:absolute;left:41668;top:23393;width:99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w:t>
                    </w:r>
                  </w:p>
                </w:txbxContent>
              </v:textbox>
            </v:rect>
            <v:rect id="Rectangle 339" o:spid="_x0000_s1362" style="position:absolute;left:45351;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20,8</w:t>
                    </w:r>
                  </w:p>
                </w:txbxContent>
              </v:textbox>
            </v:rect>
            <v:rect id="Rectangle 340" o:spid="_x0000_s1363" style="position:absolute;left:49504;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21,4</w:t>
                    </w:r>
                  </w:p>
                </w:txbxContent>
              </v:textbox>
            </v:rect>
            <v:rect id="Rectangle 341" o:spid="_x0000_s1364" style="position:absolute;left:53574;top:2339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22,1</w:t>
                    </w:r>
                  </w:p>
                </w:txbxContent>
              </v:textbox>
            </v:rect>
            <v:line id="Line 342" o:spid="_x0000_s1365" style="position:absolute;visibility:visible" from="1333,24720" to="56476,2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tDsIAAADcAAAADwAAAGRycy9kb3ducmV2LnhtbERPz2vCMBS+C/sfwhN207QO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TtDsIAAADcAAAADwAAAAAAAAAAAAAA&#10;AAChAgAAZHJzL2Rvd25yZXYueG1sUEsFBgAAAAAEAAQA+QAAAJADAAAAAA==&#10;" strokeweight="0"/>
            <v:line id="Line 343" o:spid="_x0000_s1366" style="position:absolute;visibility:visible" from="1568,25628" to="3683,2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1pC8MAAADcAAAADwAAAGRycy9kb3ducmV2LnhtbESPQYvCMBSE78L+h/AWvIimXaG41SiL&#10;UNiTYFXY46N5tsXmpTTZtv57Iwgeh5n5htnsRtOInjpXW1YQLyIQxIXVNZcKzqdsvgLhPLLGxjIp&#10;uJOD3fZjssFU24GP1Oe+FAHCLkUFlfdtKqUrKjLoFrYlDt7VdgZ9kF0pdYdDgJtGfkVRIg3WHBYq&#10;bGlfUXHL/42C5PwX02w/2CS/JPWBs0vvo0yp6ef4swbhafTv8Kv9qxV8L2N4nglH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taQvDAAAA3AAAAA8AAAAAAAAAAAAA&#10;AAAAoQIAAGRycy9kb3ducmV2LnhtbFBLBQYAAAAABAAEAPkAAACRAwAAAAA=&#10;" strokecolor="yellow" strokeweight=".6pt"/>
            <v:shape id="Freeform 344" o:spid="_x0000_s1367" style="position:absolute;left:2349;top:25419;width:470;height:419;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s88UA&#10;AADcAAAADwAAAGRycy9kb3ducmV2LnhtbESPT2sCMRTE74LfIbxCL1KTrlJ0axQpCF48VNuDt8fm&#10;uX/zsiSpbvvpm0LB4zAzv2FWm8F24ko+1I41PE8VCOLCmZpLDR+n3dMCRIjIBjvHpOGbAmzW49EK&#10;c+Nu/E7XYyxFgnDIUUMVY59LGYqKLIap64mTd3HeYkzSl9J4vCW47WSm1Iu0WHNaqLCnt4qK9vhl&#10;NZzbs3GN8kMz309IZT+fh0W90/rxYdi+gog0xHv4v703GpazD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CzzxQAAANwAAAAPAAAAAAAAAAAAAAAAAJgCAABkcnMv&#10;ZG93bnJldi54bWxQSwUGAAAAAAQABAD1AAAAigMAAAAA&#10;" path="m37,l74,66,,66,37,xe" fillcolor="yellow" strokecolor="yellow" strokeweight=".6pt">
              <v:path arrowok="t" o:connecttype="custom" o:connectlocs="23495,0;46990,41910;0,41910;23495,0" o:connectangles="0,0,0,0"/>
            </v:shape>
            <v:rect id="Rectangle 345" o:spid="_x0000_s1368" style="position:absolute;left:3918;top:25000;width:2768;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2011 r.</w:t>
                    </w:r>
                  </w:p>
                </w:txbxContent>
              </v:textbox>
            </v:rect>
            <v:rect id="Rectangle 346" o:spid="_x0000_s1369" style="position:absolute;left:8541;top:24930;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23,4</w:t>
                    </w:r>
                  </w:p>
                </w:txbxContent>
              </v:textbox>
            </v:rect>
            <v:rect id="Rectangle 347" o:spid="_x0000_s1370" style="position:absolute;left:12611;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24,1</w:t>
                    </w:r>
                  </w:p>
                </w:txbxContent>
              </v:textbox>
            </v:rect>
            <v:rect id="Rectangle 348" o:spid="_x0000_s1371" style="position:absolute;left:17151;top:24930;width:99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24</w:t>
                    </w:r>
                  </w:p>
                </w:txbxContent>
              </v:textbox>
            </v:rect>
            <v:rect id="Rectangle 349" o:spid="_x0000_s1372" style="position:absolute;left:20834;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23,3</w:t>
                    </w:r>
                  </w:p>
                </w:txbxContent>
              </v:textbox>
            </v:rect>
            <v:rect id="Rectangle 350" o:spid="_x0000_s1373" style="position:absolute;left:24911;top:24930;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21,1</w:t>
                    </w:r>
                  </w:p>
                </w:txbxContent>
              </v:textbox>
            </v:rect>
            <v:rect id="Rectangle 351" o:spid="_x0000_s1374" style="position:absolute;left:28981;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19,8</w:t>
                    </w:r>
                  </w:p>
                </w:txbxContent>
              </v:textbox>
            </v:rect>
            <v:rect id="Rectangle 352" o:spid="_x0000_s1375" style="position:absolute;left:33134;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19,2</w:t>
                    </w:r>
                  </w:p>
                </w:txbxContent>
              </v:textbox>
            </v:rect>
            <v:rect id="Rectangle 353" o:spid="_x0000_s1376" style="position:absolute;left:37204;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18,5</w:t>
                    </w:r>
                  </w:p>
                </w:txbxContent>
              </v:textbox>
            </v:rect>
            <v:rect id="Rectangle 354" o:spid="_x0000_s1377" style="position:absolute;left:41281;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18,9</w:t>
                    </w:r>
                  </w:p>
                </w:txbxContent>
              </v:textbox>
            </v:rect>
            <v:rect id="Rectangle 355" o:spid="_x0000_s1378" style="position:absolute;left:45351;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19,4</w:t>
                    </w:r>
                  </w:p>
                </w:txbxContent>
              </v:textbox>
            </v:rect>
            <v:rect id="Rectangle 356" o:spid="_x0000_s1379" style="position:absolute;left:49504;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20,7</w:t>
                    </w:r>
                  </w:p>
                </w:txbxContent>
              </v:textbox>
            </v:rect>
            <v:rect id="Rectangle 357" o:spid="_x0000_s1380" style="position:absolute;left:53574;top:24930;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21,2</w:t>
                    </w:r>
                  </w:p>
                </w:txbxContent>
              </v:textbox>
            </v:rect>
            <v:line id="Line 358" o:spid="_x0000_s1381" style="position:absolute;visibility:visible" from="1333,26257" to="56476,2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jnMQAAADcAAAADwAAAGRycy9kb3ducmV2LnhtbESPQWvCQBSE7wX/w/KE3nRjqT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OcxAAAANwAAAAPAAAAAAAAAAAA&#10;AAAAAKECAABkcnMvZG93bnJldi54bWxQSwUGAAAAAAQABAD5AAAAkgMAAAAA&#10;" strokeweight="0"/>
            <v:line id="Line 359" o:spid="_x0000_s1382" style="position:absolute;visibility:visible" from="1568,27165" to="3683,2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7G8QAAADcAAAADwAAAGRycy9kb3ducmV2LnhtbESPQWvCQBSE7wX/w/IEL6VuDEVrdBUR&#10;KrkoqL309sg+k2D2bdzdavrvXUHwOMzMN8x82ZlGXMn52rKC0TABQVxYXXOp4Of4/fEFwgdkjY1l&#10;UvBPHpaL3tscM21vvKfrIZQiQthnqKAKoc2k9EVFBv3QtsTRO1lnMETpSqkd3iLcNDJNkrE0WHNc&#10;qLCldUXF+fBnFCTbcKpX0/fS5ZvJ5cy79DfHVKlBv1vNQATqwiv8bOdawfRzA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bsbxAAAANwAAAAPAAAAAAAAAAAA&#10;AAAAAKECAABkcnMvZG93bnJldi54bWxQSwUGAAAAAAQABAD5AAAAkgMAAAAA&#10;" strokecolor="aqua" strokeweight=".6pt"/>
            <v:rect id="Rectangle 360" o:spid="_x0000_s1383" style="position:absolute;left:2273;top:26885;width:705;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358MA&#10;AADcAAAADwAAAGRycy9kb3ducmV2LnhtbERPTWvCQBC9F/oflil4Ed1YRNo0GymCNEhBmlTPQ3aa&#10;hGZnY3ZN4r93D4UeH+872U6mFQP1rrGsYLWMQBCXVjdcKfgu9osXEM4ja2wtk4IbOdimjw8JxtqO&#10;/EVD7isRQtjFqKD2vouldGVNBt3SdsSB+7G9QR9gX0nd4xjCTSufo2gjDTYcGmrsaFdT+ZtfjYKx&#10;PA7n4vNDHufnzPIlu+zy00Gp2dP0/gbC0+T/xX/uTCt4X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B358MAAADcAAAADwAAAAAAAAAAAAAAAACYAgAAZHJzL2Rv&#10;d25yZXYueG1sUEsFBgAAAAAEAAQA9QAAAIgDAAAAAA==&#10;" filled="f" stroked="f"/>
            <v:line id="Line 361" o:spid="_x0000_s1384" style="position:absolute;flip:x y;visibility:visible" from="2349,26955" to="2584,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4icMAAADcAAAADwAAAGRycy9kb3ducmV2LnhtbESP3YrCMBSE7wXfIRzBG1lTRUW7RhFR&#10;1BvBnwc4NGfbrs1JSaLWt98sCF4OM/MNM182phIPcr60rGDQT0AQZ1aXnCu4XrZfUxA+IGusLJOC&#10;F3lYLtqtOabaPvlEj3PIRYSwT1FBEUKdSumzggz6vq2Jo/djncEQpculdviMcFPJYZJMpMGS40KB&#10;Na0Lym7nu1EQpD5etTtUv7vednPXt/HI72ulup1m9Q0iUBM+4Xd7rxXMRjP4Px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X+InDAAAA3AAAAA8AAAAAAAAAAAAA&#10;AAAAoQIAAGRycy9kb3ducmV2LnhtbFBLBQYAAAAABAAEAPkAAACRAwAAAAA=&#10;" strokecolor="aqua" strokeweight=".6pt"/>
            <v:line id="Line 362" o:spid="_x0000_s1385" style="position:absolute;visibility:visible" from="2584,27165" to="2819,2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1ssMAAADcAAAADwAAAGRycy9kb3ducmV2LnhtbERPz2vCMBS+C/sfwht4EU1XmFs7o5TB&#10;pBcFu128PZpnW2xeuiSr3X9vDoMdP77fm91kejGS851lBU+rBARxbXXHjYKvz4/lKwgfkDX2lknB&#10;L3nYbR9mG8y1vfGJxio0Ioawz1FBG8KQS+nrlgz6lR2II3exzmCI0DVSO7zFcNPLNEnW0mDHsaHF&#10;gd5bqq/Vj1GQHMKlK7JF48r9y/eVj+m5xFSp+eNUvIEINIV/8Z+71Aqy5zg/no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ltbLDAAAA3AAAAA8AAAAAAAAAAAAA&#10;AAAAoQIAAGRycy9kb3ducmV2LnhtbFBLBQYAAAAABAAEAPkAAACRAwAAAAA=&#10;" strokecolor="aqua" strokeweight=".6pt"/>
            <v:line id="Line 363" o:spid="_x0000_s1386" style="position:absolute;flip:x;visibility:visible" from="2349,27165" to="2584,2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BZb8AAADcAAAADwAAAGRycy9kb3ducmV2LnhtbESPzQrCMBCE74LvEFbwpqmCotUoIhS8&#10;CP4dPC7N2pY2m9pErW9vBMHjMDPfMMt1ayrxpMYVlhWMhhEI4tTqgjMFl3MymIFwHlljZZkUvMnB&#10;etXtLDHW9sVHep58JgKEXYwKcu/rWEqX5mTQDW1NHLybbQz6IJtM6gZfAW4qOY6iqTRYcFjIsaZt&#10;Tml5ehgFZXm/zo9JUl/3VB4MylmFlCrV77WbBQhPrf+Hf+2dVjCfjOB7Jhw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hgBZb8AAADcAAAADwAAAAAAAAAAAAAAAACh&#10;AgAAZHJzL2Rvd25yZXYueG1sUEsFBgAAAAAEAAQA+QAAAI0DAAAAAA==&#10;" strokecolor="aqua" strokeweight=".6pt"/>
            <v:line id="Line 364" o:spid="_x0000_s1387" style="position:absolute;flip:y;visibility:visible" from="2584,26955" to="2819,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fEr8AAADcAAAADwAAAGRycy9kb3ducmV2LnhtbESPzQrCMBCE74LvEFbwpqmCotUoIhS8&#10;CP4dPC7N2pY2m9pErW9vBMHjMDPfMMt1ayrxpMYVlhWMhhEI4tTqgjMFl3MymIFwHlljZZkUvMnB&#10;etXtLDHW9sVHep58JgKEXYwKcu/rWEqX5mTQDW1NHLybbQz6IJtM6gZfAW4qOY6iqTRYcFjIsaZt&#10;Tml5ehgFZXm/zo9JUl/3VB4MylmFlCrV77WbBQhPrf+Hf+2dVjCfjOF7Jhw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qfEr8AAADcAAAADwAAAAAAAAAAAAAAAACh&#10;AgAAZHJzL2Rvd25yZXYueG1sUEsFBgAAAAAEAAQA+QAAAI0DAAAAAA==&#10;" strokecolor="aqua" strokeweight=".6pt"/>
            <v:rect id="Rectangle 365" o:spid="_x0000_s1388" style="position:absolute;left:3918;top:26537;width:2768;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2012 r.</w:t>
                    </w:r>
                  </w:p>
                </w:txbxContent>
              </v:textbox>
            </v:rect>
            <v:rect id="Rectangle 366" o:spid="_x0000_s1389" style="position:absolute;left:8541;top:26467;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22,6</w:t>
                    </w:r>
                  </w:p>
                </w:txbxContent>
              </v:textbox>
            </v:rect>
            <v:rect id="Rectangle 367" o:spid="_x0000_s1390" style="position:absolute;left:12611;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23,6</w:t>
                    </w:r>
                  </w:p>
                </w:txbxContent>
              </v:textbox>
            </v:rect>
            <v:rect id="Rectangle 368" o:spid="_x0000_s1391" style="position:absolute;left:16764;top:26467;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23,7</w:t>
                    </w:r>
                  </w:p>
                </w:txbxContent>
              </v:textbox>
            </v:rect>
            <v:rect id="Rectangle 369" o:spid="_x0000_s1392" style="position:absolute;left:20834;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22,9</w:t>
                    </w:r>
                  </w:p>
                </w:txbxContent>
              </v:textbox>
            </v:rect>
            <v:rect id="Rectangle 370" o:spid="_x0000_s1393" style="position:absolute;left:24911;top:26467;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21,8</w:t>
                    </w:r>
                  </w:p>
                </w:txbxContent>
              </v:textbox>
            </v:rect>
            <v:rect id="Rectangle 371" o:spid="_x0000_s1394" style="position:absolute;left:28981;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21,2</w:t>
                    </w:r>
                  </w:p>
                </w:txbxContent>
              </v:textbox>
            </v:rect>
            <v:rect id="Rectangle 372" o:spid="_x0000_s1395" style="position:absolute;left:33134;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20,5</w:t>
                    </w:r>
                  </w:p>
                </w:txbxContent>
              </v:textbox>
            </v:rect>
            <v:rect id="Rectangle 373" o:spid="_x0000_s1396" style="position:absolute;left:37204;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20,3</w:t>
                    </w:r>
                  </w:p>
                </w:txbxContent>
              </v:textbox>
            </v:rect>
            <v:rect id="Rectangle 374" o:spid="_x0000_s1397" style="position:absolute;left:41668;top:26467;width:99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w:t>
                    </w:r>
                  </w:p>
                </w:txbxContent>
              </v:textbox>
            </v:rect>
            <v:rect id="Rectangle 375" o:spid="_x0000_s1398" style="position:absolute;left:45351;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20,3</w:t>
                    </w:r>
                  </w:p>
                </w:txbxContent>
              </v:textbox>
            </v:rect>
            <v:rect id="Rectangle 376" o:spid="_x0000_s1399" style="position:absolute;left:49504;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21,1</w:t>
                    </w:r>
                  </w:p>
                </w:txbxContent>
              </v:textbox>
            </v:rect>
            <v:rect id="Rectangle 377" o:spid="_x0000_s1400" style="position:absolute;left:53574;top:26467;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22,8</w:t>
                    </w:r>
                  </w:p>
                </w:txbxContent>
              </v:textbox>
            </v:rect>
            <v:line id="Line 378" o:spid="_x0000_s1401" style="position:absolute;visibility:visible" from="1333,27793" to="56476,2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MUAAADcAAAADwAAAGRycy9kb3ducmV2LnhtbESPT2vCQBTE7wW/w/KE3uomhaYxuopI&#10;RXtr/QMeH9lnsph9G7JrjN++Wyj0OMzMb5j5crCN6KnzxrGCdJKAIC6dNlwpOB42LzkIH5A1No5J&#10;wYM8LBejpzkW2t35m/p9qESEsC9QQR1CW0jpy5os+olriaN3cZ3FEGVXSd3hPcJtI1+TJJMWDceF&#10;Glta11Re9zerwHxl27fP99P0JD+2IT3n19zYo1LP42E1AxFoCP/hv/ZOK5h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L//MUAAADcAAAADwAAAAAAAAAA&#10;AAAAAAChAgAAZHJzL2Rvd25yZXYueG1sUEsFBgAAAAAEAAQA+QAAAJMDAAAAAA==&#10;" strokeweight="0"/>
            <v:line id="Line 379" o:spid="_x0000_s1402" style="position:absolute;visibility:visible" from="1568,28702" to="3683,2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zdcQAAADcAAAADwAAAGRycy9kb3ducmV2LnhtbESPS2vDMBCE74X8B7GB3Bq5OeThRjal&#10;NDiQQ8gLelysrW1qrYwkx+6/rwKFHoeZ+YbZ5qNpxZ2cbywreJknIIhLqxuuFFwvu+c1CB+QNbaW&#10;ScEPecizydMWU20HPtH9HCoRIexTVFCH0KVS+rImg35uO+LofVlnMETpKqkdDhFuWrlIkqU02HBc&#10;qLGj95rK73NvIqWhfjAfxxVpVxT94fC5uxV7pWbT8e0VRKAx/If/2nutYLNcweN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vN1xAAAANwAAAAPAAAAAAAAAAAA&#10;AAAAAKECAABkcnMvZG93bnJldi54bWxQSwUGAAAAAAQABAD5AAAAkgMAAAAA&#10;" strokecolor="purple" strokeweight=".6pt"/>
            <v:rect id="Rectangle 380" o:spid="_x0000_s1403" style="position:absolute;left:2273;top:28422;width:705;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rh8EA&#10;AADcAAAADwAAAGRycy9kb3ducmV2LnhtbERPTYvCMBC9C/6HMIIX0VQP4lajiCCWZUGsq+ehGdti&#10;M6lNbLv/fnNY2OPjfW92valES40rLSuYzyIQxJnVJecKvq/H6QqE88gaK8uk4Icc7LbDwQZjbTu+&#10;UJv6XIQQdjEqKLyvYyldVpBBN7M1ceAetjHoA2xyqRvsQrip5CKKltJgyaGhwJoOBWXP9G0UdNm5&#10;vV+/TvI8uSeWX8nrkN4+lRqP+v0ahKfe/4v/3IlW8LE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K4fBAAAA3AAAAA8AAAAAAAAAAAAAAAAAmAIAAGRycy9kb3du&#10;cmV2LnhtbFBLBQYAAAAABAAEAPUAAACGAwAAAAA=&#10;" filled="f" stroked="f"/>
            <v:line id="Line 381" o:spid="_x0000_s1404" style="position:absolute;flip:x y;visibility:visible" from="2349,28492" to="2584,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C1cYAAADcAAAADwAAAGRycy9kb3ducmV2LnhtbESPQWvCQBSE74X+h+UVeilm0x7SGrNK&#10;KghiD5Ionh/ZZxKbfZtmV43/visUehxm5hsmW4ymExcaXGtZwWsUgyCurG65VrDfrSYfIJxH1thZ&#10;JgU3crCYPz5kmGp75YIupa9FgLBLUUHjfZ9K6aqGDLrI9sTBO9rBoA9yqKUe8BrgppNvcZxIgy2H&#10;hQZ7WjZUfZdno+B9e/48fa131ub5T3LY5IV3L4VSz09jPgPhafT/4b/2WiuYJlO4nw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3AtXGAAAA3AAAAA8AAAAAAAAA&#10;AAAAAAAAoQIAAGRycy9kb3ducmV2LnhtbFBLBQYAAAAABAAEAPkAAACUAwAAAAA=&#10;" strokecolor="purple" strokeweight=".6pt"/>
            <v:line id="Line 382" o:spid="_x0000_s1405" style="position:absolute;visibility:visible" from="2584,28702" to="2819,2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93MUAAADcAAAADwAAAGRycy9kb3ducmV2LnhtbESPTWvDMAyG74P9B6PBbquzHdY1rVvG&#10;WEmhh7J+QI8iVpPQWA6202T/fjoMehSv3kd6FqvRtepGITaeDbxOMlDEpbcNVwaOh/XLB6iYkC22&#10;nsnAL0VYLR8fFphbP/AP3fapUgLhmKOBOqUu1zqWNTmME98RS3bxwWGSMVTaBhwE7lr9lmXv2mHD&#10;cqHGjr5qKq/73gmloX5w37sp2VAU/XZ7Xp+KjTHPT+PnHFSiMd2X/9sba2A2lfdFRkR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b93MUAAADcAAAADwAAAAAAAAAA&#10;AAAAAAChAgAAZHJzL2Rvd25yZXYueG1sUEsFBgAAAAAEAAQA+QAAAJMDAAAAAA==&#10;" strokecolor="purple" strokeweight=".6pt"/>
            <v:line id="Line 383" o:spid="_x0000_s1406" style="position:absolute;flip:x;visibility:visible" from="2349,28702" to="2584,2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eiNsUAAADcAAAADwAAAGRycy9kb3ducmV2LnhtbESPX2sCMRDE3wv9DmGFvpS6p9A/Xo1S&#10;xEKhL2rP9+Wy3l29bI4kavz2TaHQx2FmfsPMl8n26sw+dE40TMYFKJbamU4aDdXX+8MLqBBJDPVO&#10;WMOVAywXtzdzKo27yJbPu9ioDJFQkoY2xqFEDHXLlsLYDSzZOzhvKWbpGzSeLhlue5wWxRNa6iQv&#10;tDTwquX6uDtZDY94PaXp3q/dffUtm9knbqqEWt+N0tsrqMgp/of/2h9Gw+x5Ar9n8hHA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eiNsUAAADcAAAADwAAAAAAAAAA&#10;AAAAAAChAgAAZHJzL2Rvd25yZXYueG1sUEsFBgAAAAAEAAQA+QAAAJMDAAAAAA==&#10;" strokecolor="purple" strokeweight=".6pt"/>
            <v:line id="Line 384" o:spid="_x0000_s1407" style="position:absolute;flip:y;visibility:visible" from="2584,28492" to="2819,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8QcUAAADcAAAADwAAAGRycy9kb3ducmV2LnhtbESPzWrDMBCE74W8g9hALyVZx9CfuFFC&#10;KC0UeklT575YW9uttTKSkihvXxUKPQ4z8w2z2iQ7qBP70DvRsJgXoFgaZ3ppNdQfL7MHUCGSGBqc&#10;sIYLB9isJ1crqow7yzuf9rFVGSKhIg1djGOFGJqOLYW5G1my9+m8pZilb9F4Ome4HbAsiju01Ete&#10;6Gjkp46b7/3RarjFyzGVB//sbuov2S3fcFcn1Pp6mraPoCKn+B/+a78aDcv7En7P5COA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U8QcUAAADcAAAADwAAAAAAAAAA&#10;AAAAAAChAgAAZHJzL2Rvd25yZXYueG1sUEsFBgAAAAAEAAQA+QAAAJMDAAAAAA==&#10;" strokecolor="purple" strokeweight=".6pt"/>
            <v:line id="Line 385" o:spid="_x0000_s1408" style="position:absolute;flip:y;visibility:visible" from="2584,28492" to="2590,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mZ2sUAAADcAAAADwAAAGRycy9kb3ducmV2LnhtbESPX0sDMRDE34V+h7CCL9LuteKfnk2L&#10;iILQl1qv78tlvTu9bI4kbdNvbwpCH4eZ+Q2zWCXbqwP70DnRMJ0UoFhqZzppNFRf7+MnUCGSGOqd&#10;sIYTB1gtR1cLKo07yicftrFRGSKhJA1tjEOJGOqWLYWJG1iy9+28pZilb9B4Oma47XFWFA9oqZO8&#10;0NLAry3Xv9u91XCPp32a7fybu61+ZDNf46ZKqPXNdXp5BhU5xUv4v/1hNMwf7+B8Jh8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mZ2sUAAADcAAAADwAAAAAAAAAA&#10;AAAAAAChAgAAZHJzL2Rvd25yZXYueG1sUEsFBgAAAAAEAAQA+QAAAJMDAAAAAA==&#10;" strokecolor="purple" strokeweight=".6pt"/>
            <v:line id="Line 386" o:spid="_x0000_s1409" style="position:absolute;visibility:visible" from="2584,28702" to="2590,2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738UAAADcAAAADwAAAGRycy9kb3ducmV2LnhtbESPQWvCQBSE7wX/w/KE3nSjlNrGbESk&#10;EsGD1Lbg8ZF9JsHs27C7Mem/7xYKPQ4z8w2TbUbTijs531hWsJgnIIhLqxuuFHx+7GcvIHxA1tha&#10;JgXf5GGTTx4yTLUd+J3u51CJCGGfooI6hC6V0pc1GfRz2xFH72qdwRClq6R2OES4aeUySZ6lwYbj&#10;Qo0d7Woqb+feREpD/WDeTivSrij64/Gy/yoOSj1Ox+0aRKAx/If/2get4HX1BL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738UAAADcAAAADwAAAAAAAAAA&#10;AAAAAAChAgAAZHJzL2Rvd25yZXYueG1sUEsFBgAAAAAEAAQA+QAAAJMDAAAAAA==&#10;" strokecolor="purple" strokeweight=".6pt"/>
            <v:rect id="Rectangle 387" o:spid="_x0000_s1410" style="position:absolute;left:3918;top:28073;width:2768;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2013 r.</w:t>
                    </w:r>
                  </w:p>
                </w:txbxContent>
              </v:textbox>
            </v:rect>
            <v:rect id="Rectangle 388" o:spid="_x0000_s1411" style="position:absolute;left:8541;top:28003;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24,2</w:t>
                    </w:r>
                  </w:p>
                </w:txbxContent>
              </v:textbox>
            </v:rect>
            <v:rect id="Rectangle 389" o:spid="_x0000_s1412" style="position:absolute;left:12611;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24,7</w:t>
                    </w:r>
                  </w:p>
                </w:txbxContent>
              </v:textbox>
            </v:rect>
            <v:rect id="Rectangle 390" o:spid="_x0000_s1413" style="position:absolute;left:16764;top:28003;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24,6</w:t>
                    </w:r>
                  </w:p>
                </w:txbxContent>
              </v:textbox>
            </v:rect>
            <v:rect id="Rectangle 391" o:spid="_x0000_s1414" style="position:absolute;left:20834;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23,3</w:t>
                    </w:r>
                  </w:p>
                </w:txbxContent>
              </v:textbox>
            </v:rect>
            <v:rect id="Rectangle 392" o:spid="_x0000_s1415" style="position:absolute;left:24911;top:28003;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22,6</w:t>
                    </w:r>
                  </w:p>
                </w:txbxContent>
              </v:textbox>
            </v:rect>
            <v:rect id="Rectangle 393" o:spid="_x0000_s1416" style="position:absolute;left:28981;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21,9</w:t>
                    </w:r>
                  </w:p>
                </w:txbxContent>
              </v:textbox>
            </v:rect>
            <v:rect id="Rectangle 394" o:spid="_x0000_s1417" style="position:absolute;left:33134;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20,3</w:t>
                    </w:r>
                  </w:p>
                </w:txbxContent>
              </v:textbox>
            </v:rect>
            <v:rect id="Rectangle 395" o:spid="_x0000_s1418" style="position:absolute;left:37204;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19,7</w:t>
                    </w:r>
                  </w:p>
                </w:txbxContent>
              </v:textbox>
            </v:rect>
            <v:rect id="Rectangle 396" o:spid="_x0000_s1419" style="position:absolute;left:41281;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19,8</w:t>
                    </w:r>
                  </w:p>
                </w:txbxContent>
              </v:textbox>
            </v:rect>
            <v:rect id="Rectangle 397" o:spid="_x0000_s1420" style="position:absolute;left:45351;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19,6</w:t>
                    </w:r>
                  </w:p>
                </w:txbxContent>
              </v:textbox>
            </v:rect>
            <v:rect id="Rectangle 398" o:spid="_x0000_s1421" style="position:absolute;left:49504;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20,2</w:t>
                    </w:r>
                  </w:p>
                </w:txbxContent>
              </v:textbox>
            </v:rect>
            <v:rect id="Rectangle 399" o:spid="_x0000_s1422" style="position:absolute;left:53574;top:28003;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20,7</w:t>
                    </w:r>
                  </w:p>
                </w:txbxContent>
              </v:textbox>
            </v:rect>
            <v:rect id="Rectangle 400" o:spid="_x0000_s1423" style="position:absolute;left:9321;top:20180;width:248;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pgb4A&#10;AADcAAAADwAAAGRycy9kb3ducmV2LnhtbERPy4rCMBTdD/gP4QruxlQX0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g6YG+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I</w:t>
                    </w:r>
                  </w:p>
                </w:txbxContent>
              </v:textbox>
            </v:rect>
            <v:rect id="Rectangle 401" o:spid="_x0000_s1424" style="position:absolute;left:13316;top:20180;width:495;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II</w:t>
                    </w:r>
                  </w:p>
                </w:txbxContent>
              </v:textbox>
            </v:rect>
            <v:rect id="Rectangle 402" o:spid="_x0000_s1425" style="position:absolute;left:17310;top:20180;width:74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III</w:t>
                    </w:r>
                  </w:p>
                </w:txbxContent>
              </v:textbox>
            </v:rect>
            <v:rect id="Rectangle 403" o:spid="_x0000_s1426" style="position:absolute;left:21304;top:20180;width:845;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IV</w:t>
                    </w:r>
                  </w:p>
                </w:txbxContent>
              </v:textbox>
            </v:rect>
            <v:rect id="Rectangle 404" o:spid="_x0000_s1427" style="position:absolute;left:25457;top:20180;width:597;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V</w:t>
                    </w:r>
                  </w:p>
                </w:txbxContent>
              </v:textbox>
            </v:rect>
            <v:rect id="Rectangle 405" o:spid="_x0000_s1428" style="position:absolute;left:29451;top:20180;width:845;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VI</w:t>
                    </w:r>
                  </w:p>
                </w:txbxContent>
              </v:textbox>
            </v:rect>
            <v:rect id="Rectangle 406" o:spid="_x0000_s1429" style="position:absolute;left:33445;top:20180;width:1092;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VII</w:t>
                    </w:r>
                  </w:p>
                </w:txbxContent>
              </v:textbox>
            </v:rect>
            <v:rect id="Rectangle 407" o:spid="_x0000_s1430" style="position:absolute;left:37439;top:20180;width:1340;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VIII</w:t>
                    </w:r>
                  </w:p>
                </w:txbxContent>
              </v:textbox>
            </v:rect>
            <v:rect id="Rectangle 408" o:spid="_x0000_s1431" style="position:absolute;left:41827;top:20180;width:845;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IX</w:t>
                    </w:r>
                  </w:p>
                </w:txbxContent>
              </v:textbox>
            </v:rect>
            <v:rect id="Rectangle 409" o:spid="_x0000_s1432" style="position:absolute;left:45980;top:20180;width:597;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X</w:t>
                    </w:r>
                  </w:p>
                </w:txbxContent>
              </v:textbox>
            </v:rect>
            <v:rect id="Rectangle 410" o:spid="_x0000_s1433" style="position:absolute;left:50050;top:20180;width:845;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XI</w:t>
                    </w:r>
                  </w:p>
                </w:txbxContent>
              </v:textbox>
            </v:rect>
            <v:rect id="Rectangle 411" o:spid="_x0000_s1434" style="position:absolute;left:53968;top:20180;width:1092;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XII</w:t>
                    </w:r>
                  </w:p>
                </w:txbxContent>
              </v:textbox>
            </v:rect>
            <w10:anchorlock/>
          </v:group>
        </w:pict>
      </w:r>
    </w:p>
    <w:p w:rsidR="005E5FE1" w:rsidRPr="002D72C0" w:rsidRDefault="005E5FE1" w:rsidP="00050188">
      <w:pPr>
        <w:spacing w:line="240" w:lineRule="auto"/>
        <w:rPr>
          <w:rFonts w:ascii="Times New Roman" w:hAnsi="Times New Roman" w:cs="Times New Roman"/>
          <w:b/>
          <w:bCs/>
        </w:rPr>
      </w:pPr>
    </w:p>
    <w:p w:rsidR="005E5FE1" w:rsidRPr="002D72C0" w:rsidRDefault="005E5FE1" w:rsidP="00050188">
      <w:pPr>
        <w:spacing w:line="240" w:lineRule="auto"/>
        <w:rPr>
          <w:rFonts w:ascii="Times New Roman" w:hAnsi="Times New Roman" w:cs="Times New Roman"/>
          <w:sz w:val="20"/>
          <w:szCs w:val="20"/>
        </w:rPr>
      </w:pPr>
      <w:r w:rsidRPr="002D72C0">
        <w:rPr>
          <w:rFonts w:ascii="Times New Roman" w:hAnsi="Times New Roman" w:cs="Times New Roman"/>
          <w:b/>
          <w:bCs/>
          <w:sz w:val="20"/>
          <w:szCs w:val="20"/>
        </w:rPr>
        <w:t>Wykres nr 27. Stopa bezrobocia w okresie 2009 - 2013</w:t>
      </w:r>
    </w:p>
    <w:p w:rsidR="005E5FE1" w:rsidRPr="002D72C0" w:rsidRDefault="005E5FE1" w:rsidP="00050188">
      <w:pPr>
        <w:spacing w:line="240" w:lineRule="auto"/>
        <w:jc w:val="center"/>
        <w:rPr>
          <w:rFonts w:ascii="Times New Roman" w:hAnsi="Times New Roman" w:cs="Times New Roman"/>
        </w:rPr>
      </w:pPr>
      <w:r>
        <w:rPr>
          <w:noProof/>
        </w:rPr>
      </w:r>
      <w:r w:rsidRPr="00B24B52">
        <w:rPr>
          <w:rFonts w:ascii="Times New Roman" w:hAnsi="Times New Roman" w:cs="Times New Roman"/>
          <w:noProof/>
        </w:rPr>
        <w:pict>
          <v:group id="Kanwa 412" o:spid="_x0000_s1435" editas="canvas" style="width:410.85pt;height:236.05pt;mso-position-horizontal-relative:char;mso-position-vertical-relative:line" coordsize="52177,2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">
            <v:shape id="_x0000_s1436" type="#_x0000_t75" style="position:absolute;width:52177;height:29978;visibility:visible">
              <v:fill o:detectmouseclick="t"/>
              <v:path o:connecttype="none"/>
            </v:shape>
            <v:rect id="Rectangle 415" o:spid="_x0000_s1437" style="position:absolute;left:16484;top:4895;width:32353;height:1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jMsYA&#10;AADcAAAADwAAAGRycy9kb3ducmV2LnhtbESP3WrCQBSE7wu+w3IEb0rdKCglzUZEEEMRpPHn+pA9&#10;TUKzZ2N2TdK37xYKvRxm5hsm2YymET11rrasYDGPQBAXVtdcKric9y+vIJxH1thYJgXf5GCTTp4S&#10;jLUd+IP63JciQNjFqKDyvo2ldEVFBt3ctsTB+7SdQR9kV0rd4RDgppHLKFpLgzWHhQpb2lVUfOUP&#10;o2AoTv3tfDzI0/Mts3zP7rv8+q7UbDpu30B4Gv1/+K+daQXrxQ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ZjMsYAAADcAAAADwAAAAAAAAAAAAAAAACYAgAAZHJz&#10;L2Rvd25yZXYueG1sUEsFBgAAAAAEAAQA9QAAAIsDAAAAAA==&#10;" filled="f" stroked="f"/>
            <v:line id="Line 416" o:spid="_x0000_s1438" style="position:absolute;visibility:visible" from="16484,16351" to="48837,1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line id="Line 417" o:spid="_x0000_s1439" style="position:absolute;visibility:visible" from="16484,13455" to="48837,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line id="Line 418" o:spid="_x0000_s1440" style="position:absolute;visibility:visible" from="16484,10623" to="48837,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line id="Line 419" o:spid="_x0000_s1441" style="position:absolute;visibility:visible" from="16484,7727" to="48837,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line id="Line 420" o:spid="_x0000_s1442" style="position:absolute;visibility:visible" from="16484,4895" to="48837,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421" o:spid="_x0000_s1443" style="position:absolute;left:16484;top:4895;width:32353;height:1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mksMA&#10;AADcAAAADwAAAGRycy9kb3ducmV2LnhtbESPQYvCMBSE7wv+h/AEb2tqQVmqUVTYRRQWVgWvj+bZ&#10;VpuXkkRt/71ZEDwOM/MNM1u0phZ3cr6yrGA0TEAQ51ZXXCg4Hr4/v0D4gKyxtkwKOvKwmPc+Zphp&#10;++A/uu9DISKEfYYKyhCaTEqfl2TQD21DHL2zdQZDlK6Q2uEjwk0t0ySZSIMVx4USG1qXlF/3N6Og&#10;cdvuoqmjn93vaezX5+VqkxZKDfrtcgoiUBve4Vd7oxVM0hH8n4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tmksMAAADcAAAADwAAAAAAAAAAAAAAAACYAgAAZHJzL2Rv&#10;d25yZXYueG1sUEsFBgAAAAAEAAQA9QAAAIgDAAAAAA==&#10;" filled="f" strokecolor="gray" strokeweight=".55pt"/>
            <v:line id="Line 422" o:spid="_x0000_s1444" style="position:absolute;visibility:visible" from="16484,4895" to="16490,1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423" o:spid="_x0000_s1445" style="position:absolute;visibility:visible" from="16211,19183" to="16484,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424" o:spid="_x0000_s1446" style="position:absolute;visibility:visible" from="16211,16351" to="16484,1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425" o:spid="_x0000_s1447" style="position:absolute;visibility:visible" from="16211,13455" to="16484,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426" o:spid="_x0000_s1448" style="position:absolute;visibility:visible" from="16211,10623" to="16484,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427" o:spid="_x0000_s1449" style="position:absolute;visibility:visible" from="16211,7727" to="16484,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38cQAAADcAAAADwAAAGRycy9kb3ducmV2LnhtbESPT4vCMBTE7wt+h/CEva2pgrVWo4is&#10;uN7Wf+Dx0TzbYPNSmqx2v/1GWPA4zMxvmPmys7W4U+uNYwXDQQKCuHDacKngdNx8ZCB8QNZYOyYF&#10;v+Rhuei9zTHX7sF7uh9CKSKEfY4KqhCaXEpfVGTRD1xDHL2ray2GKNtS6hYfEW5rOUqSVFo0HBcq&#10;bGhdUXE7/FgF5jvdjneT8/QsP7dheMlumbEnpd773WoGIlAXXuH/9pdWkI4m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HfxxAAAANwAAAAPAAAAAAAAAAAA&#10;AAAAAKECAABkcnMvZG93bnJldi54bWxQSwUGAAAAAAQABAD5AAAAkgMAAAAA&#10;" strokeweight="0"/>
            <v:line id="Line 428" o:spid="_x0000_s1450" style="position:absolute;visibility:visible" from="16211,4895" to="16484,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line id="Line 429" o:spid="_x0000_s1451" style="position:absolute;visibility:visible" from="16484,19183" to="4883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GGMQAAADcAAAADwAAAGRycy9kb3ducmV2LnhtbESPT4vCMBTE7wt+h/AEb2uqYK1do4i4&#10;uHvzL+zx0TzbYPNSmqx2v/1GEDwOM/MbZr7sbC1u1HrjWMFomIAgLpw2XCo4HT/fMxA+IGusHZOC&#10;P/KwXPTe5phrd+c93Q6hFBHCPkcFVQhNLqUvKrLoh64hjt7FtRZDlG0pdYv3CLe1HCdJKi0ajgsV&#10;NrSuqLgefq0Cs0u3k+/peXaWm20Y/WTXzNiTUoN+t/oAEagLr/Cz/aUVpO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YYxAAAANwAAAAPAAAAAAAAAAAA&#10;AAAAAKECAABkcnMvZG93bnJldi54bWxQSwUGAAAAAAQABAD5AAAAkgMAAAAA&#10;" strokeweight="0"/>
            <v:shape id="Freeform 430" o:spid="_x0000_s1452" style="position:absolute;left:19729;top:5930;width:25864;height:1455;visibility:visible;mso-wrap-style:square;v-text-anchor:top" coordsize="3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OMMA&#10;AADcAAAADwAAAGRycy9kb3ducmV2LnhtbERPTYvCMBC9C/sfwizsRTTVFZFqFBFE8bZaFG9DM7bV&#10;ZlKbrK376zcHwePjfc8WrSnFg2pXWFYw6EcgiFOrC84UJId1bwLCeWSNpWVS8CQHi/lHZ4axtg3/&#10;0GPvMxFC2MWoIPe+iqV0aU4GXd9WxIG72NqgD7DOpK6xCeGmlMMoGkuDBYeGHCta5ZTe9r9GwWiz&#10;u+6a7vq2vR/P5TNZHjd/J6PU12e7nILw1Pq3+OXeagXj7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6OMMAAADcAAAADwAAAAAAAAAAAAAAAACYAgAAZHJzL2Rv&#10;d25yZXYueG1sUEsFBgAAAAAEAAQA9QAAAIgDAAAAAA==&#10;" path="m,l94,9r94,7l281,3r94,18e" filled="f" strokecolor="navy" strokeweight=".55pt">
              <v:path arrowok="t" o:connecttype="custom" o:connectlocs="0,0;648313,62321;1296626,110792;1938042,20774;2586355,145415" o:connectangles="0,0,0,0,0"/>
            </v:shape>
            <v:shape id="Freeform 431" o:spid="_x0000_s1453" style="position:absolute;left:19729;top:11455;width:25864;height:616;visibility:visible;mso-wrap-style:square;v-text-anchor:top" coordsize="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fbMUA&#10;AADcAAAADwAAAGRycy9kb3ducmV2LnhtbESPQWvCQBSE70L/w/IK3nSTSEOaukpbECye1NJeH9nX&#10;JG327ZLdxvjvXUHwOMzMN8xyPZpODNT71rKCdJ6AIK6sbrlW8HnczAoQPiBr7CyTgjN5WK8eJkss&#10;tT3xnoZDqEWEsC9RQROCK6X0VUMG/dw64uj92N5giLKvpe7xFOGmk1mS5NJgy3GhQUfvDVV/h3+j&#10;YPGLReX088fm7Uy7p3z35b7TTKnp4/j6AiLQGO7hW3urFeSLFK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F9sxQAAANwAAAAPAAAAAAAAAAAAAAAAAJgCAABkcnMv&#10;ZG93bnJldi54bWxQSwUGAAAAAAQABAD1AAAAigMAAAAA&#10;" path="m,6l94,4r94,5l281,r94,3e" filled="f" strokecolor="fuchsia" strokeweight=".55pt">
              <v:path arrowok="t" o:connecttype="custom" o:connectlocs="0,41063;648313,27376;1296626,61595;1938042,0;2586355,20532" o:connectangles="0,0,0,0,0"/>
            </v:shape>
            <v:shape id="Freeform 432" o:spid="_x0000_s1454" style="position:absolute;left:19729;top:11518;width:25864;height:762;visibility:visible;mso-wrap-style:square;v-text-anchor:top" coordsize="3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qMsQA&#10;AADcAAAADwAAAGRycy9kb3ducmV2LnhtbESPQWvCQBSE74X+h+UJvZS6MQXRmI3UltZeTQN6fGSf&#10;STD7NmS3uv77rlDwOMzMN0y+DqYXZxpdZ1nBbJqAIK6t7rhRUP18vixAOI+ssbdMCq7kYF08PuSY&#10;aXvhHZ1L34gIYZehgtb7IZPS1S0ZdFM7EEfvaEeDPsqxkXrES4SbXqZJMpcGO44LLQ703lJ9Kn+N&#10;gkNYLnfWbZ6Dv8r9Nq1M9RG+lHqahLcVCE/B38P/7W+tYP6awu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qjLEAAAA3AAAAA8AAAAAAAAAAAAAAAAAmAIAAGRycy9k&#10;b3ducmV2LnhtbFBLBQYAAAAABAAEAPUAAACJAwAAAAA=&#10;" path="m,11l94,8r94,l281,r94,e" filled="f" strokecolor="yellow" strokeweight=".55pt">
              <v:path arrowok="t" o:connecttype="custom" o:connectlocs="0,76200;648313,55418;1296626,55418;1938042,0;2586355,0" o:connectangles="0,0,0,0,0"/>
            </v:shape>
            <v:shape id="Freeform 433" o:spid="_x0000_s1455" style="position:absolute;left:19519;top:5727;width:420;height:413;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7C8IA&#10;AADcAAAADwAAAGRycy9kb3ducmV2LnhtbESPS4vCQBCE74L/YWjBm07c7IpERwlCRLz5ujeZNg8z&#10;PSEzG7P/fmdB2GNRVV9Rm91gGtFT5yrLChbzCARxbnXFhYLbNZutQDiPrLGxTAp+yMFuOx5tMNH2&#10;xWfqL74QAcIuQQWl920ipctLMujmtiUO3sN2Bn2QXSF1h68AN438iKKlNFhxWCixpX1J+fPybRSc&#10;ss97dvo69lSni6auD0Wm41Sp6WRI1yA8Df4//G4ftYJlHMP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HsLwgAAANwAAAAPAAAAAAAAAAAAAAAAAJgCAABkcnMvZG93&#10;bnJldi54bWxQSwUGAAAAAAQABAD1AAAAhwMAAAAA&#10;" path="m33,l66,32,33,65,,32,33,xe" fillcolor="navy" strokecolor="navy" strokeweight=".55pt">
              <v:path arrowok="t" o:connecttype="custom" o:connectlocs="20955,0;41910,20320;20955,41275;0,20320;20955,0" o:connectangles="0,0,0,0,0"/>
            </v:shape>
            <v:shape id="Freeform 434" o:spid="_x0000_s1456" style="position:absolute;left:26003;top:6350;width:419;height:412;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jf8IA&#10;AADcAAAADwAAAGRycy9kb3ducmV2LnhtbESPS4vCQBCE7wv+h6EFb+vEx4pERwlCFvHm695k2jzM&#10;9ITMbIz/3hGEPRZV9RW13vamFh21rrSsYDKOQBBnVpecK7ic0+8lCOeRNdaWScGTHGw3g681xto+&#10;+EjdyeciQNjFqKDwvomldFlBBt3YNsTBu9nWoA+yzaVu8RHgppbTKFpIgyWHhQIb2hWU3U9/RsEh&#10;nV/Tw8++oyqZ1FX1m6d6lig1GvbJCoSn3v+HP+29VrCYzeF9Jh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eN/wgAAANwAAAAPAAAAAAAAAAAAAAAAAJgCAABkcnMvZG93&#10;bnJldi54bWxQSwUGAAAAAAQABAD1AAAAhwMAAAAA&#10;" path="m33,l66,32,33,65,,32,33,xe" fillcolor="navy" strokecolor="navy" strokeweight=".55pt">
              <v:path arrowok="t" o:connecttype="custom" o:connectlocs="20955,0;41910,20320;20955,41275;0,20320;20955,0" o:connectangles="0,0,0,0,0"/>
            </v:shape>
            <v:shape id="Freeform 435" o:spid="_x0000_s1457" style="position:absolute;left:32486;top:6832;width:419;height:413;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G5MMA&#10;AADcAAAADwAAAGRycy9kb3ducmV2LnhtbESPS4vCQBCE74L/YWjBm07UNSxZRwlCFvHm695kevPY&#10;TE/IzMb473cEwWNRVV9Rm91gGtFT5yrLChbzCARxbnXFhYLrJZt9gnAeWWNjmRQ8yMFuOx5tMNH2&#10;zifqz74QAcIuQQWl920ipctLMujmtiUO3o/tDPogu0LqDu8Bbhq5jKJYGqw4LJTY0r6k/Pf8ZxQc&#10;s49bdlwfeqrTRVPX30WmV6lS08mQfoHwNPh3+NU+aAXxag3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VG5MMAAADcAAAADwAAAAAAAAAAAAAAAACYAgAAZHJzL2Rv&#10;d25yZXYueG1sUEsFBgAAAAAEAAQA9QAAAIgDAAAAAA==&#10;" path="m33,l66,32,33,65,,32,33,xe" fillcolor="navy" strokecolor="navy" strokeweight=".55pt">
              <v:path arrowok="t" o:connecttype="custom" o:connectlocs="20955,0;41910,20320;20955,41275;0,20320;20955,0" o:connectangles="0,0,0,0,0"/>
            </v:shape>
            <v:shape id="Freeform 436" o:spid="_x0000_s1458" style="position:absolute;left:38906;top:5930;width:413;height:420;visibility:visible;mso-wrap-style:square;v-text-anchor:top" coordsize="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QzMUA&#10;AADcAAAADwAAAGRycy9kb3ducmV2LnhtbESP3WrCQBSE7wu+w3IE7+pGLVGjq0glJb0R/HmAQ/aY&#10;BLNnw+42pm/fLRR6OczMN8x2P5hW9OR8Y1nBbJqAIC6tbrhScLvmrysQPiBrbC2Tgm/ysN+NXraY&#10;afvkM/WXUIkIYZ+hgjqELpPSlzUZ9FPbEUfvbp3BEKWrpHb4jHDTynmSpNJgw3Ghxo7eayofly+j&#10;oM+Xb59F99Gsj0PuCn8+9Yv7SanJeDhsQAQawn/4r11oBeki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NDMxQAAANwAAAAPAAAAAAAAAAAAAAAAAJgCAABkcnMv&#10;ZG93bnJldi54bWxQSwUGAAAAAAQABAD1AAAAigMAAAAA&#10;" path="m32,l65,33,32,66,,33,32,xe" fillcolor="navy" strokecolor="navy" strokeweight=".55pt">
              <v:path arrowok="t" o:connecttype="custom" o:connectlocs="20320,0;41275,20955;20320,41910;0,20955;20320,0" o:connectangles="0,0,0,0,0"/>
            </v:shape>
            <v:shape id="Freeform 437" o:spid="_x0000_s1459" style="position:absolute;left:45389;top:7175;width:413;height:413;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zX8YA&#10;AADcAAAADwAAAGRycy9kb3ducmV2LnhtbESPQWvCQBSE7wX/w/KEXorZqGBDdA1SWmhOUqsHb4/s&#10;Mwlm3ybZVdP++q5Q8DjMzDfMKhtMI67Uu9qygmkUgyAurK65VLD//pgkIJxH1thYJgU/5CBbj55W&#10;mGp74y+67nwpAoRdigoq79tUSldUZNBFtiUO3sn2Bn2QfSl1j7cAN42cxfFCGqw5LFTY0ltFxXl3&#10;MQrO2+4wm+OFjslUn35f3vO8a3OlnsfDZgnC0+Af4f/2p1awmL/C/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zX8YAAADcAAAADwAAAAAAAAAAAAAAAACYAgAAZHJz&#10;L2Rvd25yZXYueG1sUEsFBgAAAAAEAAQA9QAAAIsDAAAAAA==&#10;" path="m32,l65,33,32,65,,33,32,xe" fillcolor="navy" strokecolor="navy" strokeweight=".55pt">
              <v:path arrowok="t" o:connecttype="custom" o:connectlocs="20320,0;41275,20955;20320,41275;0,20955;20320,0" o:connectangles="0,0,0,0,0"/>
            </v:shape>
            <v:rect id="Rectangle 438" o:spid="_x0000_s1460" style="position:absolute;left:19519;top:11658;width:350;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KFsIA&#10;AADcAAAADwAAAGRycy9kb3ducmV2LnhtbERPzWrCQBC+F/oOyxR6qxtbSCV1FWsRBS819gGG7JgE&#10;s7Nhdxtjn75zEDx+fP/z5eg6NVCIrWcD00kGirjytuXawM9x8zIDFROyxc4zGbhShOXi8WGOhfUX&#10;PtBQplpJCMcCDTQp9YXWsWrIYZz4nli4kw8Ok8BQaxvwIuGu069ZlmuHLUtDgz2tG6rO5a8zkJ+H&#10;6+f4/rU56m2+Pv19h63u98Y8P42rD1CJxnQX39w7K743WStn5A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woWwgAAANwAAAAPAAAAAAAAAAAAAAAAAJgCAABkcnMvZG93&#10;bnJldi54bWxQSwUGAAAAAAQABAD1AAAAhwMAAAAA&#10;" fillcolor="fuchsia" strokecolor="fuchsia" strokeweight=".55pt"/>
            <v:rect id="Rectangle 439" o:spid="_x0000_s1461" style="position:absolute;left:26003;top:11518;width:349;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vjcQA&#10;AADcAAAADwAAAGRycy9kb3ducmV2LnhtbESP0WrCQBRE3wv+w3IF3+pGhVSjq6hFLPjSRj/gkr0m&#10;wezdsLuNsV/fLQh9HGbODLPa9KYRHTlfW1YwGScgiAuray4VXM6H1zkIH5A1NpZJwYM8bNaDlxVm&#10;2t75i7o8lCKWsM9QQRVCm0npi4oM+rFtiaN3tc5giNKVUju8x3LTyGmSpNJgzXGhwpb2FRW3/Nso&#10;SG/dY9e/vR/O8pjurz+f7ijbk1KjYb9dggjUh//wk/7QkZst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r43EAAAA3AAAAA8AAAAAAAAAAAAAAAAAmAIAAGRycy9k&#10;b3ducmV2LnhtbFBLBQYAAAAABAAEAPUAAACJAwAAAAA=&#10;" fillcolor="fuchsia" strokecolor="fuchsia" strokeweight=".55pt"/>
            <v:rect id="Rectangle 440" o:spid="_x0000_s1462" style="position:absolute;left:32486;top:11868;width:349;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hFsIA&#10;AADcAAAADwAAAGRycy9kb3ducmV2LnhtbERP3WrCMBS+H+wdwhl4N9OJdFKNMjvEwW5m6wMcmmNb&#10;bE5KkrXVpzcXg11+fP+b3WQ6MZDzrWUFb/MEBHFldcu1gnN5eF2B8AFZY2eZFNzIw277/LTBTNuR&#10;TzQUoRYxhH2GCpoQ+kxKXzVk0M9tTxy5i3UGQ4SultrhGMNNJxdJkkqDLceGBnvKG6quxa9RkF6H&#10;2356/zyU8pjml/uPO8r+W6nZy/SxBhFoCv/iP/eXVrBcxfnxTDw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qEWwgAAANwAAAAPAAAAAAAAAAAAAAAAAJgCAABkcnMvZG93&#10;bnJldi54bWxQSwUGAAAAAAQABAD1AAAAhwMAAAAA&#10;" fillcolor="fuchsia" strokecolor="fuchsia" strokeweight=".55pt"/>
            <v:rect id="Rectangle 441" o:spid="_x0000_s1463" style="position:absolute;left:38906;top:11245;width:34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EjcQA&#10;AADcAAAADwAAAGRycy9kb3ducmV2LnhtbESP3YrCMBSE7xd8h3AE79bURbpSjeIPouDN+vMAh+bY&#10;FpuTkmRr9emNsLCXw8x8w8wWnalFS85XlhWMhgkI4tzqigsFl/P2cwLCB2SNtWVS8CAPi3nvY4aZ&#10;tnc+UnsKhYgQ9hkqKENoMil9XpJBP7QNcfSu1hkMUbpCaof3CDe1/EqSVBqsOC6U2NC6pPx2+jUK&#10;0lv7WHXfm+1Z7tL19fnjdrI5KDXod8spiEBd+A//tfdawXgygv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qBI3EAAAA3AAAAA8AAAAAAAAAAAAAAAAAmAIAAGRycy9k&#10;b3ducmV2LnhtbFBLBQYAAAAABAAEAPUAAACJAwAAAAA=&#10;" fillcolor="fuchsia" strokecolor="fuchsia" strokeweight=".55pt"/>
            <v:rect id="Rectangle 442" o:spid="_x0000_s1464" style="position:absolute;left:45389;top:11455;width:34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a+sQA&#10;AADcAAAADwAAAGRycy9kb3ducmV2LnhtbESP3YrCMBSE7xd8h3AE79ZUka5Uo/iDKOzN+vMAh+bY&#10;FpuTksRafXqzsLCXw8x8w8yXnalFS85XlhWMhgkI4tzqigsFl/PucwrCB2SNtWVS8CQPy0XvY46Z&#10;tg8+UnsKhYgQ9hkqKENoMil9XpJBP7QNcfSu1hkMUbpCaoePCDe1HCdJKg1WHBdKbGhTUn473Y2C&#10;9NY+193XdneW+3Rzff24vWy+lRr0u9UMRKAu/If/2getYDIdw++Ze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mvrEAAAA3AAAAA8AAAAAAAAAAAAAAAAAmAIAAGRycy9k&#10;b3ducmV2LnhtbFBLBQYAAAAABAAEAPUAAACJAwAAAAA=&#10;" fillcolor="fuchsia" strokecolor="fuchsia" strokeweight=".55pt"/>
            <v:shape id="Freeform 443" o:spid="_x0000_s1465" style="position:absolute;left:19519;top:12071;width:420;height:419;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ksQA&#10;AADcAAAADwAAAGRycy9kb3ducmV2LnhtbESPQYvCMBSE74L/ITxhL6KpbhWpTUUUYU/Cuur50Tzb&#10;YvNSmqxWf70RFvY4zMw3TLrqTC1u1LrKsoLJOAJBnFtdcaHg+LMbLUA4j6yxtkwKHuRglfV7KSba&#10;3vmbbgdfiABhl6CC0vsmkdLlJRl0Y9sQB+9iW4M+yLaQusV7gJtaTqNoLg1WHBZKbGhTUn49/BoF&#10;dN7OovMUab4dxqd4v37uu8lTqY9Bt16C8NT5//Bf+0sriBef8D4TjoD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epLEAAAA3AAAAA8AAAAAAAAAAAAAAAAAmAIAAGRycy9k&#10;b3ducmV2LnhtbFBLBQYAAAAABAAEAPUAAACJAwAAAAA=&#10;" path="m33,l66,66,,66,33,xe" fillcolor="yellow" strokecolor="yellow" strokeweight=".55pt">
              <v:path arrowok="t" o:connecttype="custom" o:connectlocs="20955,0;41910,41910;0,41910;20955,0" o:connectangles="0,0,0,0"/>
            </v:shape>
            <v:shape id="Freeform 444" o:spid="_x0000_s1466" style="position:absolute;left:26003;top:11868;width:419;height:412;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J48YA&#10;AADcAAAADwAAAGRycy9kb3ducmV2LnhtbESPQWvCQBSE74L/YXlCL6KbFltCmo2IRVjBQxu99PbI&#10;viah2bchu43x33eFQo/DzHzD5NvJdmKkwbeOFTyuExDElTMt1wou58MqBeEDssHOMSm4kYdtMZ/l&#10;mBl35Q8ay1CLCGGfoYImhD6T0lcNWfRr1xNH78sNFkOUQy3NgNcIt518SpIXabHluNBgT/uGqu/y&#10;xyo46pN8Pr4flrfzWKefQbu3VmulHhbT7hVEoCn8h//a2ijYpBu4n4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LJ48YAAADcAAAADwAAAAAAAAAAAAAAAACYAgAAZHJz&#10;L2Rvd25yZXYueG1sUEsFBgAAAAAEAAQA9QAAAIsDAAAAAA==&#10;" path="m33,l66,65,,65,33,xe" fillcolor="yellow" strokecolor="yellow" strokeweight=".55pt">
              <v:path arrowok="t" o:connecttype="custom" o:connectlocs="20955,0;41910,41275;0,41275;20955,0" o:connectangles="0,0,0,0"/>
            </v:shape>
            <v:shape id="Freeform 445" o:spid="_x0000_s1467" style="position:absolute;left:32486;top:11868;width:419;height:412;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seMYA&#10;AADcAAAADwAAAGRycy9kb3ducmV2LnhtbESPQWvCQBSE70L/w/IKvUjdVKqENBspLcIKHjT20tsj&#10;+5qEZt+G7Brjv+8WBI/DzHzD5JvJdmKkwbeOFbwsEhDElTMt1wq+TtvnFIQPyAY7x6TgSh42xcMs&#10;x8y4Cx9pLEMtIoR9hgqaEPpMSl81ZNEvXE8cvR83WAxRDrU0A14i3HZymSRrabHluNBgTx8NVb/l&#10;2SrY6b1c7Q7b+fU01ul30O6z1Vqpp8fp/Q1EoCncw7e2Ngpe0xX8n4lH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5seMYAAADcAAAADwAAAAAAAAAAAAAAAACYAgAAZHJz&#10;L2Rvd25yZXYueG1sUEsFBgAAAAAEAAQA9QAAAIsDAAAAAA==&#10;" path="m33,l66,65,,65,33,xe" fillcolor="yellow" strokecolor="yellow" strokeweight=".55pt">
              <v:path arrowok="t" o:connecttype="custom" o:connectlocs="20955,0;41910,41275;0,41275;20955,0" o:connectangles="0,0,0,0"/>
            </v:shape>
            <v:shape id="Freeform 446" o:spid="_x0000_s1468" style="position:absolute;left:38906;top:11315;width:413;height:413;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jMUA&#10;AADcAAAADwAAAGRycy9kb3ducmV2LnhtbESPQWvCQBSE70L/w/IK3nTTUlOJrtIWBBGFNm09P7LP&#10;JG32bdhdY/z3riB4HGbmG2a+7E0jOnK+tqzgaZyAIC6srrlU8PO9Gk1B+ICssbFMCs7kYbl4GMwx&#10;0/bEX9TloRQRwj5DBVUIbSalLyoy6Me2JY7ewTqDIUpXSu3wFOGmkc9JkkqDNceFClv6qKj4z49G&#10;ARofJof37aZwrntN/z5X6X73q9TwsX+bgQjUh3v41l5rBS/TFK5n4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zOMxQAAANwAAAAPAAAAAAAAAAAAAAAAAJgCAABkcnMv&#10;ZG93bnJldi54bWxQSwUGAAAAAAQABAD1AAAAigMAAAAA&#10;" path="m32,l65,65,,65,32,xe" fillcolor="yellow" strokecolor="yellow" strokeweight=".55pt">
              <v:path arrowok="t" o:connecttype="custom" o:connectlocs="20320,0;41275,41275;0,41275;20320,0" o:connectangles="0,0,0,0"/>
            </v:shape>
            <v:shape id="Freeform 447" o:spid="_x0000_s1469" style="position:absolute;left:45389;top:11315;width:413;height:413;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8UA&#10;AADcAAAADwAAAGRycy9kb3ducmV2LnhtbESP3WrCQBSE74W+w3IKvdNNS42SuooWBJEKNv5cH7LH&#10;JG32bNhdY/r23YLQy2FmvmFmi940oiPna8sKnkcJCOLC6ppLBcfDejgF4QOyxsYyKfghD4v5w2CG&#10;mbY3/qQuD6WIEPYZKqhCaDMpfVGRQT+yLXH0LtYZDFG6UmqHtwg3jXxJklQarDkuVNjSe0XFd341&#10;CtD4ML6sPraFc90k/dqv0/PupNTTY798AxGoD//he3ujFbxOJ/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5YXxQAAANwAAAAPAAAAAAAAAAAAAAAAAJgCAABkcnMv&#10;ZG93bnJldi54bWxQSwUGAAAAAAQABAD1AAAAigMAAAAA&#10;" path="m32,l65,65,,65,32,xe" fillcolor="yellow" strokecolor="yellow" strokeweight=".55pt">
              <v:path arrowok="t" o:connecttype="custom" o:connectlocs="20320,0;41275,41275;0,41275;20320,0" o:connectangles="0,0,0,0"/>
            </v:shape>
            <v:rect id="Rectangle 449" o:spid="_x0000_s1470" style="position:absolute;left:15316;top:18630;width:495;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0</w:t>
                    </w:r>
                  </w:p>
                </w:txbxContent>
              </v:textbox>
            </v:rect>
            <v:rect id="Rectangle 450" o:spid="_x0000_s1471" style="position:absolute;left:15316;top:15798;width:495;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5</w:t>
                    </w:r>
                  </w:p>
                </w:txbxContent>
              </v:textbox>
            </v:rect>
            <v:rect id="Rectangle 451" o:spid="_x0000_s1472" style="position:absolute;left:14833;top:12903;width:99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10</w:t>
                    </w:r>
                  </w:p>
                </w:txbxContent>
              </v:textbox>
            </v:rect>
            <v:rect id="Rectangle 452" o:spid="_x0000_s1473" style="position:absolute;left:14833;top:10071;width:99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15</w:t>
                    </w:r>
                  </w:p>
                </w:txbxContent>
              </v:textbox>
            </v:rect>
            <v:rect id="Rectangle 453" o:spid="_x0000_s1474" style="position:absolute;left:14833;top:7175;width:99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w:t>
                    </w:r>
                  </w:p>
                </w:txbxContent>
              </v:textbox>
            </v:rect>
            <v:rect id="Rectangle 454" o:spid="_x0000_s1475" style="position:absolute;left:14833;top:4350;width:99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25</w:t>
                    </w:r>
                  </w:p>
                </w:txbxContent>
              </v:textbox>
            </v:rect>
            <v:rect id="Rectangle 455" o:spid="_x0000_s1476" style="position:absolute;left:23939;top:26149;width:17450;height:1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1q8MA&#10;AADcAAAADwAAAGRycy9kb3ducmV2LnhtbESPQYvCMBSE74L/ITxhb5rsrpa1GkUWBEE9qAteH82z&#10;Ldu81CZq/fdGEDwOM/MNM523thJXanzpWMPnQIEgzpwpOdfwd1j2f0D4gGywckwa7uRhPut2ppga&#10;d+MdXfchFxHCPkUNRQh1KqXPCrLoB64mjt7JNRZDlE0uTYO3CLeV/FIqkRZLjgsF1vRbUPa/v1gN&#10;mAzNeXv63hzWlwTHeauWo6PS+qPXLiYgArXhHX61V0bDcDy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1q8MAAADcAAAADwAAAAAAAAAAAAAAAACYAgAAZHJzL2Rv&#10;d25yZXYueG1sUEsFBgAAAAAEAAQA9QAAAIgDAAAAAA==&#10;" stroked="f"/>
            <v:line id="Line 456" o:spid="_x0000_s1477" style="position:absolute;visibility:visible" from="24282,26974" to="26142,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7pcUAAADcAAAADwAAAGRycy9kb3ducmV2LnhtbESPQWsCMRSE7wX/Q3iCt5qtiOjWKCoI&#10;9lRcW0pvr8lzd+3mZdlEXf31RhA8DjPzDTOdt7YSJ2p86VjBWz8BQaydKTlX8LVbv45B+IBssHJM&#10;Ci7kYT7rvEwxNe7MWzplIRcRwj5FBUUIdSql1wVZ9H1XE0dv7xqLIcoml6bBc4TbSg6SZCQtlhwX&#10;CqxpVZD+z45WwefHIPsJ198lHifL779hpg/XhVaq120X7yACteEZfrQ3RsFwMoL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w7pcUAAADcAAAADwAAAAAAAAAA&#10;AAAAAAChAgAAZHJzL2Rvd25yZXYueG1sUEsFBgAAAAAEAAQA+QAAAJMDAAAAAA==&#10;" strokecolor="navy" strokeweight=".55pt"/>
            <v:shape id="Freeform 457" o:spid="_x0000_s1478" style="position:absolute;left:24968;top:26771;width:419;height:413;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M08QA&#10;AADcAAAADwAAAGRycy9kb3ducmV2LnhtbESPS2vDMBCE74H+B7GF3hLZzaOtGzmYgEvILU57X6yt&#10;H7VWxlId999XgUCOw8x8w2x3k+nESINrLCuIFxEI4tLqhisFn+d8/grCeWSNnWVS8EcOdunDbIuJ&#10;thc+0Vj4SgQIuwQV1N73iZSurMmgW9ieOHjfdjDogxwqqQe8BLjp5HMUbaTBhsNCjT3tayp/il+j&#10;4JivvvLj+jBSm8Vd235UuV5mSj09Ttk7CE+Tv4dv7YNWsHp7geu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TNPEAAAA3AAAAA8AAAAAAAAAAAAAAAAAmAIAAGRycy9k&#10;b3ducmV2LnhtbFBLBQYAAAAABAAEAPUAAACJAwAAAAA=&#10;" path="m33,l66,32,33,65,,32,33,xe" fillcolor="navy" strokecolor="navy" strokeweight=".55pt">
              <v:path arrowok="t" o:connecttype="custom" o:connectlocs="20955,0;41910,20320;20955,41275;0,20320;20955,0" o:connectangles="0,0,0,0,0"/>
            </v:shape>
            <v:rect id="Rectangle 458" o:spid="_x0000_s1479" style="position:absolute;left:26352;top:26359;width:267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5E5FE1" w:rsidRDefault="005E5FE1">
                    <w:r>
                      <w:rPr>
                        <w:rFonts w:ascii="Arial" w:hAnsi="Arial" w:cs="Arial"/>
                        <w:color w:val="000000"/>
                        <w:sz w:val="14"/>
                        <w:szCs w:val="14"/>
                        <w:lang w:val="en-US"/>
                      </w:rPr>
                      <w:t>Powiat</w:t>
                    </w:r>
                  </w:p>
                </w:txbxContent>
              </v:textbox>
            </v:rect>
            <v:line id="Line 459" o:spid="_x0000_s1480" style="position:absolute;visibility:visible" from="29457,26974" to="31318,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5ancMAAADcAAAADwAAAGRycy9kb3ducmV2LnhtbESPQWsCMRSE74X+h/AKXqRmlWLrahQV&#10;LR7VLp4fyevu0s3LksR1/fdNQehxmJlvmMWqt43oyIfasYLxKANBrJ2puVRQfO1fP0CEiGywcUwK&#10;7hRgtXx+WmBu3I1P1J1jKRKEQ44KqhjbXMqgK7IYRq4lTt638xZjkr6UxuMtwW0jJ1k2lRZrTgsV&#10;trStSP+cr1aBLooO9ebdl0NNh93+Mjx+rkmpwUu/noOI1Mf/8KN9MAreZj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uWp3DAAAA3AAAAA8AAAAAAAAAAAAA&#10;AAAAoQIAAGRycy9kb3ducmV2LnhtbFBLBQYAAAAABAAEAPkAAACRAwAAAAA=&#10;" strokecolor="fuchsia" strokeweight=".55pt"/>
            <v:rect id="Rectangle 460" o:spid="_x0000_s1481" style="position:absolute;left:30143;top:26771;width:34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t0cIA&#10;AADcAAAADwAAAGRycy9kb3ducmV2LnhtbERP3WrCMBS+H/gO4QjezVTBblRj0Q7pYDeb+gCH5tgW&#10;m5OSZLXd0y8Xg11+fP+7fDSdGMj51rKC1TIBQVxZ3XKt4Ho5Pb+C8AFZY2eZFEzkId/PnnaYafvg&#10;LxrOoRYxhH2GCpoQ+kxKXzVk0C9tTxy5m3UGQ4SultrhI4abTq6TJJUGW44NDfZUNFTdz99GQXof&#10;puP48na6yDItbj+frpT9h1KL+XjYggg0hn/xn/tdK9gk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K3RwgAAANwAAAAPAAAAAAAAAAAAAAAAAJgCAABkcnMvZG93&#10;bnJldi54bWxQSwUGAAAAAAQABAD1AAAAhwMAAAAA&#10;" fillcolor="fuchsia" strokecolor="fuchsia" strokeweight=".55pt"/>
            <v:rect id="Rectangle 461" o:spid="_x0000_s1482" style="position:absolute;left:31521;top:26359;width:5486;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Województwo</w:t>
                    </w:r>
                  </w:p>
                </w:txbxContent>
              </v:textbox>
            </v:rect>
            <v:line id="Line 462" o:spid="_x0000_s1483" style="position:absolute;visibility:visible" from="37458,26974" to="39319,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7SMQAAADcAAAADwAAAGRycy9kb3ducmV2LnhtbESPT4vCMBTE7wt+h/CEvSyabkHRahRX&#10;UAS9+Ofi7dk822LzUppsrd/eCILHYWZ+w0znrSlFQ7UrLCv47UcgiFOrC84UnI6r3giE88gaS8uk&#10;4EEO5rPO1xQTbe+8p+bgMxEg7BJUkHtfJVK6NCeDrm8r4uBdbW3QB1lnUtd4D3BTyjiKhtJgwWEh&#10;x4qWOaW3w79RcDuON9vl7m912caX0fqnqRqis1Lf3XYxAeGp9Z/wu73RCgZRDK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HtIxAAAANwAAAAPAAAAAAAAAAAA&#10;AAAAAKECAABkcnMvZG93bnJldi54bWxQSwUGAAAAAAQABAD5AAAAkgMAAAAA&#10;" strokecolor="yellow" strokeweight=".55pt"/>
            <v:shape id="Freeform 463" o:spid="_x0000_s1484" style="position:absolute;left:38144;top:26771;width:413;height:413;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c08UA&#10;AADcAAAADwAAAGRycy9kb3ducmV2LnhtbESPQWvCQBSE74L/YXmCt7pRMS3RVVpBKKUFTavnR/aZ&#10;RLNvw+42pv++Wyh4HGbmG2a16U0jOnK+tqxgOklAEBdW11wq+PrcPTyB8AFZY2OZFPyQh816OFhh&#10;pu2ND9TloRQRwj5DBVUIbSalLyoy6Ce2JY7e2TqDIUpXSu3wFuGmkbMkSaXBmuNChS1tKyqu+bdR&#10;gMaHxfnl/a1wrntML/tdevo4KjUe9c9LEIH6cA//t1+1gkUy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pzTxQAAANwAAAAPAAAAAAAAAAAAAAAAAJgCAABkcnMv&#10;ZG93bnJldi54bWxQSwUGAAAAAAQABAD1AAAAigMAAAAA&#10;" path="m33,l65,65,,65,33,xe" fillcolor="yellow" strokecolor="yellow" strokeweight=".55pt">
              <v:path arrowok="t" o:connecttype="custom" o:connectlocs="20955,0;41275,41275;0,41275;20955,0" o:connectangles="0,0,0,0"/>
            </v:shape>
            <v:rect id="Rectangle 464" o:spid="_x0000_s1485" style="position:absolute;left:39522;top:26359;width:158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Kraj</w:t>
                    </w:r>
                  </w:p>
                </w:txbxContent>
              </v:textbox>
            </v:rect>
            <v:line id="Line 465" o:spid="_x0000_s1486" style="position:absolute;visibility:visible" from="8280,20764" to="48837,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line id="Line 466" o:spid="_x0000_s1487" style="position:absolute;visibility:visible" from="8280,25323" to="48837,2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line id="Line 467" o:spid="_x0000_s1488" style="position:absolute;visibility:visible" from="16484,19183" to="4883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line id="Line 468" o:spid="_x0000_s1489" style="position:absolute;visibility:visible" from="8280,20764" to="8286,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line id="Line 469" o:spid="_x0000_s1490" style="position:absolute;visibility:visible" from="16484,19183" to="16490,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line id="Line 470" o:spid="_x0000_s1491" style="position:absolute;visibility:visible" from="22967,19183" to="22974,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line id="Line 471" o:spid="_x0000_s1492" style="position:absolute;visibility:visible" from="29457,19183" to="29464,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line id="Line 472" o:spid="_x0000_s1493" style="position:absolute;visibility:visible" from="35871,19183" to="35877,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vvsUAAADcAAAADwAAAGRycy9kb3ducmV2LnhtbESPT2vCQBTE7wW/w/IEb3UTsTFGVxGx&#10;2N5a/4DHR/aZLGbfhuxW02/fLRR6HGbmN8xy3dtG3KnzxrGCdJyAIC6dNlwpOB1fn3MQPiBrbByT&#10;gm/ysF4NnpZYaPfgT7ofQiUihH2BCuoQ2kJKX9Zk0Y9dSxy9q+sshii7SuoOHxFuGzlJkkxaNBwX&#10;amxpW1N5O3xZBeYj27+8z87zs9ztQ3rJb7mxJ6VGw36zABGoD//hv/abVpB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vvsUAAADcAAAADwAAAAAAAAAA&#10;AAAAAAChAgAAZHJzL2Rvd25yZXYueG1sUEsFBgAAAAAEAAQA+QAAAJMDAAAAAA==&#10;" strokeweight="0"/>
            <v:line id="Line 473" o:spid="_x0000_s1494" style="position:absolute;visibility:visible" from="42354,19183" to="42360,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line id="Line 474" o:spid="_x0000_s1495" style="position:absolute;visibility:visible" from="48837,19183" to="48844,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UUsUAAADcAAAADwAAAGRycy9kb3ducmV2LnhtbESPT2vCQBTE74LfYXlCb7rR1jRNXUWk&#10;xXpr/QMeH9lnsph9G7Jbjd/eLQg9DjPzG2a26GwtLtR641jBeJSAIC6cNlwq2O8+hxkIH5A11o5J&#10;wY08LOb93gxz7a78Q5dtKEWEsM9RQRVCk0vpi4os+pFriKN3cq3FEGVbSt3iNcJtLSdJkkqLhuNC&#10;hQ2tKirO21+rwHyn6+nm9fB2kB/rMD5m58zYvVJPg275DiJQF/7Dj/aXVpC+PM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SUUsUAAADcAAAADwAAAAAAAAAA&#10;AAAAAAChAgAAZHJzL2Rvd25yZXYueG1sUEsFBgAAAAAEAAQA+QAAAJMDAAAAAA==&#10;" strokeweight="0"/>
            <v:line id="Line 475" o:spid="_x0000_s1496" style="position:absolute;visibility:visible" from="8553,21736" to="10420,2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C78YAAADcAAAADwAAAGRycy9kb3ducmV2LnhtbESPQWvCQBSE7wX/w/IK3nRTCdJGV1FB&#10;0JMYW4q3193XJG32bciuGv31bkHocZiZb5jpvLO1OFPrK8cKXoYJCGLtTMWFgvfDevAKwgdkg7Vj&#10;UnAlD/NZ72mKmXEX3tM5D4WIEPYZKihDaDIpvS7Joh+6hjh63661GKJsC2lavES4reUoScbSYsVx&#10;ocSGViXp3/xkFey2o/wz3I5LPL0tP77SXP/cFlqp/nO3mIAI1IX/8KO9MQrGaQp/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mQu/GAAAA3AAAAA8AAAAAAAAA&#10;AAAAAAAAoQIAAGRycy9kb3ducmV2LnhtbFBLBQYAAAAABAAEAPkAAACUAwAAAAA=&#10;" strokecolor="navy" strokeweight=".55pt"/>
            <v:shape id="Freeform 476" o:spid="_x0000_s1497" style="position:absolute;left:9245;top:21526;width:413;height:413;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7zscA&#10;AADcAAAADwAAAGRycy9kb3ducmV2LnhtbESPT2vCQBTE7wW/w/KEXopuTKtI6iaItNCciv8OvT2y&#10;zySYfRuzG0376buFgsdhZn7DrLLBNOJKnastK5hNIxDEhdU1lwoO+/fJEoTzyBoby6Tgmxxk6ehh&#10;hYm2N97SdedLESDsElRQed8mUrqiIoNualvi4J1sZ9AH2ZVSd3gLcNPIOIoW0mDNYaHCljYVFedd&#10;bxScPy/H+Bl7+lrO9Onn6S3PL22u1ON4WL+C8DT4e/i//aEVLF7m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e87HAAAA3AAAAA8AAAAAAAAAAAAAAAAAmAIAAGRy&#10;cy9kb3ducmV2LnhtbFBLBQYAAAAABAAEAPUAAACMAwAAAAA=&#10;" path="m32,l65,33,32,65,,33,32,xe" fillcolor="navy" strokecolor="navy" strokeweight=".55pt">
              <v:path arrowok="t" o:connecttype="custom" o:connectlocs="20320,0;41275,20955;20320,41275;0,20955;20320,0" o:connectangles="0,0,0,0,0"/>
            </v:shape>
            <v:rect id="Rectangle 477" o:spid="_x0000_s1498" style="position:absolute;left:10623;top:21114;width:267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Powiat</w:t>
                    </w:r>
                  </w:p>
                </w:txbxContent>
              </v:textbox>
            </v:rect>
            <v:rect id="Rectangle 478" o:spid="_x0000_s1499" style="position:absolute;left:18834;top:21044;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23,2</w:t>
                    </w:r>
                  </w:p>
                </w:txbxContent>
              </v:textbox>
            </v:rect>
            <v:rect id="Rectangle 479" o:spid="_x0000_s1500" style="position:absolute;left:25317;top:21044;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22,1</w:t>
                    </w:r>
                  </w:p>
                </w:txbxContent>
              </v:textbox>
            </v:rect>
            <v:rect id="Rectangle 480" o:spid="_x0000_s1501" style="position:absolute;left:31800;top:21044;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21,2</w:t>
                    </w:r>
                  </w:p>
                </w:txbxContent>
              </v:textbox>
            </v:rect>
            <v:rect id="Rectangle 481" o:spid="_x0000_s1502" style="position:absolute;left:38214;top:21044;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22,8</w:t>
                    </w:r>
                  </w:p>
                </w:txbxContent>
              </v:textbox>
            </v:rect>
            <v:rect id="Rectangle 482" o:spid="_x0000_s1503" style="position:absolute;left:44697;top:21044;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20,7</w:t>
                    </w:r>
                  </w:p>
                </w:txbxContent>
              </v:textbox>
            </v:rect>
            <v:line id="Line 483" o:spid="_x0000_s1504" style="position:absolute;visibility:visible" from="8350,22352" to="48768,2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line id="Line 484" o:spid="_x0000_s1505" style="position:absolute;visibility:visible" from="8553,23253" to="10420,2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5DMQAAADcAAAADwAAAGRycy9kb3ducmV2LnhtbESPT2sCMRTE7wW/Q3iCF9FsLWrZGsUW&#10;LR79s3h+JK+7SzcvS5Ku67dvCkKPw8z8hlltetuIjnyoHSt4nmYgiLUzNZcKist+8goiRGSDjWNS&#10;cKcAm/XgaYW5cTc+UXeOpUgQDjkqqGJscymDrshimLqWOHlfzluMSfpSGo+3BLeNnGXZQlqsOS1U&#10;2NJHRfr7/GMV6KLoUL8vfTnWdNjtr+Pj55aUGg377RuISH38Dz/aB6NgMX+B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7kMxAAAANwAAAAPAAAAAAAAAAAA&#10;AAAAAKECAABkcnMvZG93bnJldi54bWxQSwUGAAAAAAQABAD5AAAAkgMAAAAA&#10;" strokecolor="fuchsia" strokeweight=".55pt"/>
            <v:rect id="Rectangle 485" o:spid="_x0000_s1506" style="position:absolute;left:9245;top:23044;width:343;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ls8UA&#10;AADcAAAADwAAAGRycy9kb3ducmV2LnhtbESP3WrCQBSE7wXfYTkF7+qmYqOkWUUtYqE3bewDHLIn&#10;P5g9G3a3Mfbpu4WCl8PMN8Pk29F0YiDnW8sKnuYJCOLS6pZrBV/n4+MahA/IGjvLpOBGHrab6STH&#10;TNsrf9JQhFrEEvYZKmhC6DMpfdmQQT+3PXH0KusMhihdLbXDayw3nVwkSSoNthwXGuzp0FB5Kb6N&#10;gvQy3Pbj6vV4lqf0UP18uJPs35WaPYy7FxCBxnAP/9NvOnLP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eWzxQAAANwAAAAPAAAAAAAAAAAAAAAAAJgCAABkcnMv&#10;ZG93bnJldi54bWxQSwUGAAAAAAQABAD1AAAAigMAAAAA&#10;" fillcolor="fuchsia" strokecolor="fuchsia" strokeweight=".55pt"/>
            <v:rect id="Rectangle 486" o:spid="_x0000_s1507" style="position:absolute;left:10623;top:22631;width:5487;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Województwo</w:t>
                    </w:r>
                  </w:p>
                </w:txbxContent>
              </v:textbox>
            </v:rect>
            <v:rect id="Rectangle 487" o:spid="_x0000_s1508" style="position:absolute;left:18834;top:22561;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12,8</w:t>
                    </w:r>
                  </w:p>
                </w:txbxContent>
              </v:textbox>
            </v:rect>
            <v:rect id="Rectangle 488" o:spid="_x0000_s1509" style="position:absolute;left:25317;top:22561;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13,1</w:t>
                    </w:r>
                  </w:p>
                </w:txbxContent>
              </v:textbox>
            </v:rect>
            <v:rect id="Rectangle 489" o:spid="_x0000_s1510" style="position:absolute;left:31800;top:22561;width:1734;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12,4</w:t>
                    </w:r>
                  </w:p>
                </w:txbxContent>
              </v:textbox>
            </v:rect>
            <v:rect id="Rectangle 490" o:spid="_x0000_s1511" style="position:absolute;left:38214;top:22561;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13,5</w:t>
                    </w:r>
                  </w:p>
                </w:txbxContent>
              </v:textbox>
            </v:rect>
            <v:rect id="Rectangle 491" o:spid="_x0000_s1512" style="position:absolute;left:44697;top:22561;width:1733;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5E5FE1" w:rsidRDefault="005E5FE1">
                    <w:r>
                      <w:rPr>
                        <w:rFonts w:ascii="Arial" w:hAnsi="Arial" w:cs="Arial"/>
                        <w:color w:val="000000"/>
                        <w:sz w:val="14"/>
                        <w:szCs w:val="14"/>
                        <w:lang w:val="en-US"/>
                      </w:rPr>
                      <w:t>13,2</w:t>
                    </w:r>
                  </w:p>
                </w:txbxContent>
              </v:textbox>
            </v:rect>
            <v:line id="Line 492" o:spid="_x0000_s1513" style="position:absolute;visibility:visible" from="8350,23869" to="48768,2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3sQAAADcAAAADwAAAGRycy9kb3ducmV2LnhtbESPT2vCQBTE7wW/w/KE3uomhaYxuopI&#10;RXur/8DjI/tMFrNvQ3bV+O27hYLHYWZ+w0znvW3EjTpvHCtIRwkI4tJpw5WCw371loPwAVlj45gU&#10;PMjDfDZ4mWKh3Z23dNuFSkQI+wIV1CG0hZS+rMmiH7mWOHpn11kMUXaV1B3eI9w28j1JMmnRcFyo&#10;saVlTeVld7UKzE+2/vj+PI6P8msd0lN+yY09KPU67BcTEIH68Az/tzdaQZal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PexAAAANwAAAAPAAAAAAAAAAAA&#10;AAAAAKECAABkcnMvZG93bnJldi54bWxQSwUGAAAAAAQABAD5AAAAkgMAAAAA&#10;" strokeweight="0"/>
            <v:line id="Line 493" o:spid="_x0000_s1514" style="position:absolute;visibility:visible" from="8553,24771" to="10420,2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lMUAAADcAAAADwAAAGRycy9kb3ducmV2LnhtbESPQYvCMBSE78L+h/AW9iKabg9Fq1Fc&#10;QRH0Yt3L3p7Nsy02L6WJtfvvjSB4HGbmG2a+7E0tOmpdZVnB9zgCQZxbXXGh4Pe0GU1AOI+ssbZM&#10;Cv7JwXLxMZhjqu2dj9RlvhABwi5FBaX3TSqly0sy6Ma2IQ7exbYGfZBtIXWL9wA3tYyjKJEGKw4L&#10;JTa0Lim/Zjej4Hqa7vbrw8/mvI/Pk+2wazqiP6W+PvvVDISn3r/Dr/ZOK0iS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L/lMUAAADcAAAADwAAAAAAAAAA&#10;AAAAAAChAgAAZHJzL2Rvd25yZXYueG1sUEsFBgAAAAAEAAQA+QAAAJMDAAAAAA==&#10;" strokecolor="yellow" strokeweight=".55pt"/>
            <v:shape id="Freeform 494" o:spid="_x0000_s1515" style="position:absolute;left:9245;top:24561;width:413;height:413;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YD8UA&#10;AADcAAAADwAAAGRycy9kb3ducmV2LnhtbESP3WoCMRSE7wu+QzhC72rWFlNZjdIWhFIsWP+uD5vj&#10;7trNyZKk6/r2plDo5TAz3zDzZW8b0ZEPtWMN41EGgrhwpuZSw363epiCCBHZYOOYNFwpwHIxuJtj&#10;btyFv6jbxlIkCIccNVQxtrmUoajIYhi5ljh5J+ctxiR9KY3HS4LbRj5mmZIWa04LFbb0VlHxvf2x&#10;GtCGODm9rj8K77tndd6s1PHzoPX9sH+ZgYjUx//wX/vdaFDqCX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BgPxQAAANwAAAAPAAAAAAAAAAAAAAAAAJgCAABkcnMv&#10;ZG93bnJldi54bWxQSwUGAAAAAAQABAD1AAAAigMAAAAA&#10;" path="m32,l65,65,,65,32,xe" fillcolor="yellow" strokecolor="yellow" strokeweight=".55pt">
              <v:path arrowok="t" o:connecttype="custom" o:connectlocs="20320,0;41275,41275;0,41275;20320,0" o:connectangles="0,0,0,0"/>
            </v:shape>
            <v:rect id="Rectangle 495" o:spid="_x0000_s1516" style="position:absolute;left:10623;top:24149;width:158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Kraj</w:t>
                    </w:r>
                  </w:p>
                </w:txbxContent>
              </v:textbox>
            </v:rect>
            <v:rect id="Rectangle 496" o:spid="_x0000_s1517" style="position:absolute;left:18834;top:24079;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12,1</w:t>
                    </w:r>
                  </w:p>
                </w:txbxContent>
              </v:textbox>
            </v:rect>
            <v:rect id="Rectangle 497" o:spid="_x0000_s1518" style="position:absolute;left:25317;top:24079;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5E5FE1" w:rsidRDefault="005E5FE1">
                    <w:r>
                      <w:rPr>
                        <w:rFonts w:ascii="Arial" w:hAnsi="Arial" w:cs="Arial"/>
                        <w:color w:val="000000"/>
                        <w:sz w:val="14"/>
                        <w:szCs w:val="14"/>
                        <w:lang w:val="en-US"/>
                      </w:rPr>
                      <w:t>12,4</w:t>
                    </w:r>
                  </w:p>
                </w:txbxContent>
              </v:textbox>
            </v:rect>
            <v:rect id="Rectangle 498" o:spid="_x0000_s1519" style="position:absolute;left:31800;top:24079;width:1734;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12,5</w:t>
                    </w:r>
                  </w:p>
                </w:txbxContent>
              </v:textbox>
            </v:rect>
            <v:rect id="Rectangle 499" o:spid="_x0000_s1520" style="position:absolute;left:38214;top:24079;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5E5FE1" w:rsidRDefault="005E5FE1">
                    <w:r>
                      <w:rPr>
                        <w:rFonts w:ascii="Arial" w:hAnsi="Arial" w:cs="Arial"/>
                        <w:color w:val="000000"/>
                        <w:sz w:val="14"/>
                        <w:szCs w:val="14"/>
                        <w:lang w:val="en-US"/>
                      </w:rPr>
                      <w:t>13,4</w:t>
                    </w:r>
                  </w:p>
                </w:txbxContent>
              </v:textbox>
            </v:rect>
            <v:rect id="Rectangle 500" o:spid="_x0000_s1521" style="position:absolute;left:44697;top:24079;width:173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13,4</w:t>
                    </w:r>
                  </w:p>
                </w:txbxContent>
              </v:textbox>
            </v:rect>
            <v:rect id="Rectangle 501" o:spid="_x0000_s1522" style="position:absolute;left:18694;top:19386;width:198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5E5FE1" w:rsidRDefault="005E5FE1">
                    <w:r>
                      <w:rPr>
                        <w:rFonts w:ascii="Arial" w:hAnsi="Arial" w:cs="Arial"/>
                        <w:color w:val="000000"/>
                        <w:sz w:val="14"/>
                        <w:szCs w:val="14"/>
                        <w:lang w:val="en-US"/>
                      </w:rPr>
                      <w:t>2009</w:t>
                    </w:r>
                  </w:p>
                </w:txbxContent>
              </v:textbox>
            </v:rect>
            <v:rect id="Rectangle 502" o:spid="_x0000_s1523" style="position:absolute;left:25177;top:19386;width:198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2010</w:t>
                    </w:r>
                  </w:p>
                </w:txbxContent>
              </v:textbox>
            </v:rect>
            <v:rect id="Rectangle 503" o:spid="_x0000_s1524" style="position:absolute;left:31661;top:19386;width:198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2011</w:t>
                    </w:r>
                  </w:p>
                </w:txbxContent>
              </v:textbox>
            </v:rect>
            <v:rect id="Rectangle 504" o:spid="_x0000_s1525" style="position:absolute;left:38074;top:19386;width:198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2012</w:t>
                    </w:r>
                  </w:p>
                </w:txbxContent>
              </v:textbox>
            </v:rect>
            <v:rect id="Rectangle 505" o:spid="_x0000_s1526" style="position:absolute;left:44557;top:19386;width:198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5E5FE1" w:rsidRDefault="005E5FE1">
                    <w:r>
                      <w:rPr>
                        <w:rFonts w:ascii="Arial" w:hAnsi="Arial" w:cs="Arial"/>
                        <w:color w:val="000000"/>
                        <w:sz w:val="14"/>
                        <w:szCs w:val="14"/>
                        <w:lang w:val="en-US"/>
                      </w:rPr>
                      <w:t>2013</w:t>
                    </w:r>
                  </w:p>
                </w:txbxContent>
              </v:textbox>
            </v:rect>
            <w10:anchorlock/>
          </v:group>
        </w:pict>
      </w:r>
    </w:p>
    <w:p w:rsidR="005E5FE1" w:rsidRPr="002D72C0" w:rsidRDefault="005E5FE1" w:rsidP="00050188">
      <w:pPr>
        <w:spacing w:line="240" w:lineRule="auto"/>
        <w:ind w:firstLine="709"/>
        <w:jc w:val="both"/>
        <w:rPr>
          <w:rFonts w:ascii="Times New Roman" w:hAnsi="Times New Roman" w:cs="Times New Roman"/>
          <w:sz w:val="28"/>
          <w:szCs w:val="28"/>
        </w:rPr>
      </w:pPr>
    </w:p>
    <w:p w:rsidR="005E5FE1" w:rsidRPr="002D72C0" w:rsidRDefault="005E5FE1" w:rsidP="00050188">
      <w:pPr>
        <w:spacing w:line="240" w:lineRule="auto"/>
        <w:ind w:firstLine="709"/>
        <w:jc w:val="both"/>
        <w:rPr>
          <w:rFonts w:ascii="Times New Roman" w:hAnsi="Times New Roman" w:cs="Times New Roman"/>
          <w:sz w:val="28"/>
          <w:szCs w:val="28"/>
        </w:rPr>
      </w:pPr>
    </w:p>
    <w:p w:rsidR="005E5FE1" w:rsidRPr="002D72C0" w:rsidRDefault="005E5FE1" w:rsidP="00050188">
      <w:pPr>
        <w:spacing w:line="240" w:lineRule="auto"/>
        <w:ind w:firstLine="709"/>
        <w:jc w:val="both"/>
        <w:rPr>
          <w:rFonts w:ascii="Times New Roman" w:hAnsi="Times New Roman" w:cs="Times New Roman"/>
          <w:sz w:val="24"/>
          <w:szCs w:val="24"/>
        </w:rPr>
      </w:pPr>
      <w:r w:rsidRPr="002D72C0">
        <w:rPr>
          <w:rFonts w:ascii="Times New Roman" w:hAnsi="Times New Roman" w:cs="Times New Roman"/>
          <w:sz w:val="24"/>
          <w:szCs w:val="24"/>
        </w:rPr>
        <w:t>W porównaniu do końca 2012 r. stopa bezrobocia w powiecie zmalała o 2,1 punktu procentowego, natomiast w województwie o 0,3 punktu procentowego. W kraju utrzymała się na tym samym poziomie.</w:t>
      </w:r>
    </w:p>
    <w:p w:rsidR="005E5FE1" w:rsidRPr="002D72C0" w:rsidRDefault="005E5FE1" w:rsidP="00050188">
      <w:pPr>
        <w:spacing w:line="240" w:lineRule="auto"/>
        <w:ind w:firstLine="709"/>
        <w:jc w:val="both"/>
        <w:rPr>
          <w:rFonts w:ascii="Times New Roman" w:hAnsi="Times New Roman" w:cs="Times New Roman"/>
          <w:sz w:val="24"/>
          <w:szCs w:val="24"/>
        </w:rPr>
      </w:pPr>
      <w:r w:rsidRPr="002D72C0">
        <w:rPr>
          <w:rFonts w:ascii="Times New Roman" w:hAnsi="Times New Roman" w:cs="Times New Roman"/>
          <w:sz w:val="24"/>
          <w:szCs w:val="24"/>
        </w:rPr>
        <w:t>Na koniec grudnia 2013 r. liczba osób bezrobotnych zarejestrowanych w Powiatowym Urzędzie Pracy w Kamiennej Górze wyniosła 2997 osób i zmalała w porównaniu do grudnia 2012 r. o 398 osób, natomiast w porównaniu do 2009 r. o 404 osoby. W ogólnej liczbie bezrobotnych w grudniu 2013 r. było 1274 kobiet, które stanowiły 42,5% ogółu bezrobotnych.</w:t>
      </w: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Wykres nr 28. Liczba zarejestrowanych osób bezrobotnych z podziałem na płeć w okresie 2009- 2013</w:t>
      </w:r>
    </w:p>
    <w:p w:rsidR="005E5FE1" w:rsidRPr="002D72C0" w:rsidRDefault="005E5FE1" w:rsidP="00050188">
      <w:pPr>
        <w:spacing w:line="240" w:lineRule="auto"/>
        <w:jc w:val="center"/>
        <w:rPr>
          <w:rFonts w:ascii="Times New Roman" w:hAnsi="Times New Roman" w:cs="Times New Roman"/>
        </w:rPr>
      </w:pPr>
      <w:r>
        <w:rPr>
          <w:noProof/>
        </w:rPr>
      </w:r>
      <w:r w:rsidRPr="00B24B52">
        <w:rPr>
          <w:rFonts w:ascii="Times New Roman" w:hAnsi="Times New Roman" w:cs="Times New Roman"/>
          <w:noProof/>
        </w:rPr>
        <w:pict>
          <v:group id="Kanwa 506" o:spid="_x0000_s1527" editas="canvas" style="width:423.15pt;height:274.6pt;mso-position-horizontal-relative:char;mso-position-vertical-relative:line" coordsize="53740,3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">
            <v:shape id="_x0000_s1528" type="#_x0000_t75" style="position:absolute;width:53740;height:34874;visibility:visible">
              <v:fill o:detectmouseclick="t"/>
              <v:path o:connecttype="none"/>
            </v:shape>
            <v:rect id="Rectangle 508" o:spid="_x0000_s1529" style="position:absolute;left:438;top:412;width:52889;height:32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509" o:spid="_x0000_s1530" style="position:absolute;left:19500;top:7581;width:33001;height:17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line id="Line 510" o:spid="_x0000_s1531" style="position:absolute;visibility:visible" from="19500,22834" to="52501,2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511" o:spid="_x0000_s1532" style="position:absolute;visibility:visible" from="19500,20612" to="52501,2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512" o:spid="_x0000_s1533" style="position:absolute;visibility:visible" from="19500,18465" to="52501,1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513" o:spid="_x0000_s1534" style="position:absolute;visibility:visible" from="19500,16325" to="52501,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514" o:spid="_x0000_s1535" style="position:absolute;visibility:visible" from="19500,14097" to="52501,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515" o:spid="_x0000_s1536" style="position:absolute;visibility:visible" from="19500,11957" to="52501,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516" o:spid="_x0000_s1537" style="position:absolute;visibility:visible" from="19500,9728" to="52501,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517" o:spid="_x0000_s1538" style="position:absolute;visibility:visible" from="19500,7581" to="5250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rect id="Rectangle 518" o:spid="_x0000_s1539" style="position:absolute;left:19500;top:7581;width:33001;height:17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lNr4A&#10;AADbAAAADwAAAGRycy9kb3ducmV2LnhtbERPTYvCMBC9C/6HMII3TbuISNdURFjY9ab14HFoZpvS&#10;ZlKaWLP/fnMQPD7e9/4QbS8mGn3rWEG+zkAQ10633Ci4VV+rHQgfkDX2jknBH3k4lPPZHgvtnnyh&#10;6RoakULYF6jAhDAUUvrakEW/dgNx4n7daDEkODZSj/hM4baXH1m2lRZbTg0GBzoZqrvrwyqgrjZ5&#10;2FTT+VLt4v3xI+OQS6WWi3j8BBEohrf45f7WCjZpbPqSfoAs/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K5Ta+AAAA2wAAAA8AAAAAAAAAAAAAAAAAmAIAAGRycy9kb3ducmV2&#10;LnhtbFBLBQYAAAAABAAEAPUAAACDAwAAAAA=&#10;" filled="f" strokecolor="gray" strokeweight=".65pt"/>
            <v:line id="Line 519" o:spid="_x0000_s1540" style="position:absolute;visibility:visible" from="19500,7581" to="19507,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520" o:spid="_x0000_s1541" style="position:absolute;visibility:visible" from="19170,24980" to="19500,2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521" o:spid="_x0000_s1542" style="position:absolute;visibility:visible" from="19170,22834" to="19500,2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522" o:spid="_x0000_s1543" style="position:absolute;visibility:visible" from="19170,20612" to="19500,2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523" o:spid="_x0000_s1544" style="position:absolute;visibility:visible" from="19170,18465" to="19500,1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524" o:spid="_x0000_s1545" style="position:absolute;visibility:visible" from="19170,16325" to="19500,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525" o:spid="_x0000_s1546" style="position:absolute;visibility:visible" from="19170,14097" to="19500,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526" o:spid="_x0000_s1547" style="position:absolute;visibility:visible" from="19170,11957" to="19500,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527" o:spid="_x0000_s1548" style="position:absolute;visibility:visible" from="19170,9728" to="19500,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528" o:spid="_x0000_s1549" style="position:absolute;visibility:visible" from="19170,7581" to="19500,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529" o:spid="_x0000_s1550" style="position:absolute;visibility:visible" from="19500,24980" to="52501,2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shape id="Freeform 530" o:spid="_x0000_s1551" style="position:absolute;left:22802;top:10223;width:26404;height:1734;visibility:visible;mso-wrap-style:square;v-text-anchor:top" coordsize="3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qjsUA&#10;AADbAAAADwAAAGRycy9kb3ducmV2LnhtbESPQWvCQBSE7wX/w/IKXoJuKlQkdQ2NtSDk1CieH9ln&#10;Epp9G3ZXk/bXdwuFHoeZ+YbZ5pPpxZ2c7ywreFqmIIhrqztuFJxP74sNCB+QNfaWScEXech3s4ct&#10;ZtqO/EH3KjQiQthnqKANYcik9HVLBv3SDsTRu1pnMETpGqkdjhFuerlK07U02HFcaHGgfUv1Z3Uz&#10;CtyxuiZVUVyGcrLJ7bk8fI9vqVLzx+n1BUSgKfyH/9pHrWC9gt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qOxQAAANsAAAAPAAAAAAAAAAAAAAAAAJgCAABkcnMv&#10;ZG93bnJldi54bWxQSwUGAAAAAAQABAD1AAAAigMAAAAA&#10;" path="m,l80,4r80,4l240,r80,21e" filled="f" strokecolor="navy" strokeweight=".65pt">
              <v:path arrowok="t" o:connecttype="custom" o:connectlocs="0,0;660083,33020;1320165,66040;1980248,0;2640330,173355" o:connectangles="0,0,0,0,0"/>
            </v:shape>
            <v:shape id="Freeform 531" o:spid="_x0000_s1552" style="position:absolute;left:22802;top:18630;width:26404;height:826;visibility:visible;mso-wrap-style:square;v-text-anchor:top" coordsize="3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G7sMA&#10;AADbAAAADwAAAGRycy9kb3ducmV2LnhtbESPzWrDMBCE74W8g9hCLyGW01IT3CghBAqllzROQq+L&#10;tbFMrZWx5J++fVQo5DjMzDfMejvZRgzU+dqxgmWSgiAuna65UnA+vS9WIHxA1tg4JgW/5GG7mT2s&#10;Mddu5CMNRahEhLDPUYEJoc2l9KUhiz5xLXH0rq6zGKLsKqk7HCPcNvI5TTNpsea4YLClvaHyp+it&#10;At1Ml8NrmH9hpb+9Hz/nV9OTUk+P0+4NRKAp3MP/7Q+tIHuB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WG7sMAAADbAAAADwAAAAAAAAAAAAAAAACYAgAAZHJzL2Rv&#10;d25yZXYueG1sUEsFBgAAAAAEAAQA9QAAAIgDAAAAAA==&#10;" path="m,l80,1r80,5l240,3r80,7e" filled="f" strokecolor="fuchsia" strokeweight=".65pt">
              <v:path arrowok="t" o:connecttype="custom" o:connectlocs="0,0;660083,8255;1320165,49530;1980248,24765;2640330,82550" o:connectangles="0,0,0,0,0"/>
            </v:shape>
            <v:shape id="Freeform 532" o:spid="_x0000_s1553" style="position:absolute;left:22802;top:16325;width:26404;height:1150;visibility:visible;mso-wrap-style:square;v-text-anchor:top" coordsize="3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GYMYA&#10;AADcAAAADwAAAGRycy9kb3ducmV2LnhtbESPQWvCQBSE74L/YXlCb7pJqTakboIILYo92LTQ6yP7&#10;mqRm36bZVeO/dwuCx2FmvmGW+WBacaLeNZYVxLMIBHFpdcOVgq/P12kCwnlkja1lUnAhB3k2Hi0x&#10;1fbMH3QqfCUChF2KCmrvu1RKV9Zk0M1sRxy8H9sb9EH2ldQ9ngPctPIxihbSYMNhocaO1jWVh+Jo&#10;FHzvmt/SXt7+tvvWxVFyeI+fukSph8mwegHhafD38K290Qrmzwv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vGYMYAAADcAAAADwAAAAAAAAAAAAAAAACYAgAAZHJz&#10;L2Rvd25yZXYueG1sUEsFBgAAAAAEAAQA9QAAAIsDAAAAAA==&#10;" path="m,3l80,6,160,5,240,r80,14e" filled="f" strokecolor="yellow" strokeweight=".65pt">
              <v:path arrowok="t" o:connecttype="custom" o:connectlocs="0,24629;660083,49258;1320165,41048;1980248,0;2640330,114935" o:connectangles="0,0,0,0,0"/>
            </v:shape>
            <v:shape id="Freeform 533" o:spid="_x0000_s1554" style="position:absolute;left:22555;top:9975;width:495;height:496;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3f8UA&#10;AADcAAAADwAAAGRycy9kb3ducmV2LnhtbESPQWvCQBSE70L/w/IK3uqmglqiayglioVWiBXPj+wz&#10;Cd19G7PbGP99t1DwOMzMN8wqG6wRPXW+cazgeZKAIC6dbrhScPzaPL2A8AFZo3FMCm7kIVs/jFaY&#10;anflgvpDqESEsE9RQR1Cm0rpy5os+olriaN3dp3FEGVXSd3hNcKtkdMkmUuLDceFGlt6q6n8PvxY&#10;BdvbadPbXTE3+YX2H+3ne45mptT4cXhdggg0hHv4v73TCmaLB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Xd/xQAAANwAAAAPAAAAAAAAAAAAAAAAAJgCAABkcnMv&#10;ZG93bnJldi54bWxQSwUGAAAAAAQABAD1AAAAigMAAAAA&#10;" path="m39,l78,39,39,78,,39,39,xe" fillcolor="navy" strokecolor="navy" strokeweight=".65pt">
              <v:path arrowok="t" o:connecttype="custom" o:connectlocs="24765,0;49530,24765;24765,49530;0,24765;24765,0" o:connectangles="0,0,0,0,0"/>
            </v:shape>
            <v:shape id="Freeform 534" o:spid="_x0000_s1555" style="position:absolute;left:29152;top:10306;width:496;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jDcIA&#10;AADcAAAADwAAAGRycy9kb3ducmV2LnhtbERPXWvCMBR9F/Yfwh3sTdMJ1VGNMkY7OnCCbuz50lzb&#10;suSmNlmt/948DHw8nO/1drRGDNT71rGC51kCgrhyuuVawfdXMX0B4QOyRuOYFFzJw3bzMFljpt2F&#10;DzQcQy1iCPsMFTQhdJmUvmrIop+5jjhyJ9dbDBH2tdQ9XmK4NXKeJAtpseXY0GBHbw1Vv8c/q+D9&#10;+lMMtjwsTH6m/a77/MjRpEo9PY6vKxCBxnAX/7tLrSBdxrXxTD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uMNwgAAANwAAAAPAAAAAAAAAAAAAAAAAJgCAABkcnMvZG93&#10;bnJldi54bWxQSwUGAAAAAAQABAD1AAAAhwMAAAAA&#10;" path="m39,l78,39,39,78,,39,39,xe" fillcolor="navy" strokecolor="navy" strokeweight=".65pt">
              <v:path arrowok="t" o:connecttype="custom" o:connectlocs="24765,0;49530,24765;24765,49530;0,24765;24765,0" o:connectangles="0,0,0,0,0"/>
            </v:shape>
            <v:shape id="Freeform 535" o:spid="_x0000_s1556" style="position:absolute;left:35756;top:10636;width:496;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GlsYA&#10;AADcAAAADwAAAGRycy9kb3ducmV2LnhtbESP3WrCQBSE7wu+w3KE3tWNQmyNrlJKLBZqwR+8PmSP&#10;SXD3bMxuY3z7bqHQy2FmvmEWq94a0VHra8cKxqMEBHHhdM2lguNh/fQCwgdkjcYxKbiTh9Vy8LDA&#10;TLsb76jbh1JECPsMFVQhNJmUvqjIoh+5hjh6Z9daDFG2pdQt3iLcGjlJkqm0WHNcqLCht4qKy/7b&#10;Kni/n9ad3eymJr/S12ez/cjRpEo9DvvXOYhAffgP/7U3WkH6PI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ZGlsYAAADcAAAADwAAAAAAAAAAAAAAAACYAgAAZHJz&#10;L2Rvd25yZXYueG1sUEsFBgAAAAAEAAQA9QAAAIsDAAAAAA==&#10;" path="m39,l78,39,39,78,,39,39,xe" fillcolor="navy" strokecolor="navy" strokeweight=".65pt">
              <v:path arrowok="t" o:connecttype="custom" o:connectlocs="24765,0;49530,24765;24765,49530;0,24765;24765,0" o:connectangles="0,0,0,0,0"/>
            </v:shape>
            <v:shape id="Freeform 536" o:spid="_x0000_s1557" style="position:absolute;left:42354;top:9975;width:495;height:496;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fLMAA&#10;AADcAAAADwAAAGRycy9kb3ducmV2LnhtbERPTYvCMBC9C/sfwix409QFRbpGEVFRcIXq4nloxraY&#10;TLpNrPXfm8OCx8f7ni06a0RLja8cKxgNExDEudMVFwp+z5vBFIQPyBqNY1LwJA+L+Udvhql2D86o&#10;PYVCxBD2KSooQ6hTKX1ekkU/dDVx5K6usRgibAqpG3zEcGvkV5JMpMWKY0OJNa1Kym+nu1WwfV42&#10;rd1lE7P+o+Oh/tmv0YyV6n92y28QgbrwFv+7d1rBeBrnx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mfLMAAAADcAAAADwAAAAAAAAAAAAAAAACYAgAAZHJzL2Rvd25y&#10;ZXYueG1sUEsFBgAAAAAEAAQA9QAAAIUDAAAAAA==&#10;" path="m39,l78,39,39,78,,39,39,xe" fillcolor="navy" strokecolor="navy" strokeweight=".65pt">
              <v:path arrowok="t" o:connecttype="custom" o:connectlocs="24765,0;49530,24765;24765,49530;0,24765;24765,0" o:connectangles="0,0,0,0,0"/>
            </v:shape>
            <v:shape id="Freeform 537" o:spid="_x0000_s1558" style="position:absolute;left:48958;top:11709;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qIsQA&#10;AADcAAAADwAAAGRycy9kb3ducmV2LnhtbESPT4vCMBTE78J+h/AWvGmq4KLVKCJUinjxz7LXZ/Ns&#10;i81LaaKtfvrNwoLHYWZ+wyxWnanEgxpXWlYwGkYgiDOrS84VnE/JYArCeWSNlWVS8CQHq+VHb4Gx&#10;ti0f6HH0uQgQdjEqKLyvYyldVpBBN7Q1cfCutjHog2xyqRtsA9xUchxFX9JgyWGhwJo2BWW3490o&#10;2H+f1tn2lfyQbaPLAUmbXTpTqv/ZrecgPHX+Hf5vp1rBZDqC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qiLEAAAA3AAAAA8AAAAAAAAAAAAAAAAAmAIAAGRycy9k&#10;b3ducmV2LnhtbFBLBQYAAAAABAAEAPUAAACJAwAAAAA=&#10;" path="m39,l78,39,39,77,,39,39,xe" fillcolor="navy" strokecolor="navy" strokeweight=".65pt">
              <v:path arrowok="t" o:connecttype="custom" o:connectlocs="24765,0;49530,24765;24765,48895;0,24765;24765,0" o:connectangles="0,0,0,0,0"/>
            </v:shape>
            <v:rect id="Rectangle 538" o:spid="_x0000_s1559" style="position:absolute;left:22555;top:18383;width:412;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U2cYA&#10;AADcAAAADwAAAGRycy9kb3ducmV2LnhtbESPQWvCQBSE7wX/w/IEb3Wj2CJpVimCUPRQGhXa2yP7&#10;kg1m38bsNkn/fbdQ8DjMzDdMth1tI3rqfO1YwWKegCAunK65UnA+7R/XIHxA1tg4JgU/5GG7mTxk&#10;mGo38Af1eahEhLBPUYEJoU2l9IUhi37uWuLola6zGKLsKqk7HCLcNnKZJM/SYs1xwWBLO0PFNf+2&#10;CtrPoj6vystqb/hwHd+/DotjflNqNh1fX0AEGsM9/N9+0wqe1kv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OU2cYAAADcAAAADwAAAAAAAAAAAAAAAACYAgAAZHJz&#10;L2Rvd25yZXYueG1sUEsFBgAAAAAEAAQA9QAAAIsDAAAAAA==&#10;" fillcolor="fuchsia" strokecolor="fuchsia" strokeweight=".65pt"/>
            <v:rect id="Rectangle 539" o:spid="_x0000_s1560" style="position:absolute;left:29152;top:18465;width:41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xQsUA&#10;AADcAAAADwAAAGRycy9kb3ducmV2LnhtbESPQWvCQBSE70L/w/IK3nSj1SKpq5SCUPQgpim0t0f2&#10;mQ1m38bsqvHfu4LgcZiZb5j5srO1OFPrK8cKRsMEBHHhdMWlgvxnNZiB8AFZY+2YFFzJw3Lx0ptj&#10;qt2Fd3TOQikihH2KCkwITSqlLwxZ9EPXEEdv71qLIcq2lLrFS4TbWo6T5F1arDguGGzoy1BxyE5W&#10;QfNXVPlk/ztZGV4fuu3/erTJjkr1X7vPDxCBuvAMP9rfWsF09g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zFCxQAAANwAAAAPAAAAAAAAAAAAAAAAAJgCAABkcnMv&#10;ZG93bnJldi54bWxQSwUGAAAAAAQABAD1AAAAigMAAAAA&#10;" fillcolor="fuchsia" strokecolor="fuchsia" strokeweight=".65pt"/>
            <v:rect id="Rectangle 540" o:spid="_x0000_s1561" style="position:absolute;left:35756;top:18878;width:41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pNsUA&#10;AADcAAAADwAAAGRycy9kb3ducmV2LnhtbESPQWvCQBSE7wX/w/KE3urGEotEVxFBEHsoRgW9PbLP&#10;bDD7Ns2umv57Vyh4HGbmG2Y672wtbtT6yrGC4SABQVw4XXGpYL9bfYxB+ICssXZMCv7Iw3zWe5ti&#10;pt2dt3TLQykihH2GCkwITSalLwxZ9APXEEfv7FqLIcq2lLrFe4TbWn4myZe0WHFcMNjQ0lBxya9W&#10;QXMsqn16PqQrw5tL93PaDL/zX6Xe+91iAiJQF17h//ZaKxiNU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qk2xQAAANwAAAAPAAAAAAAAAAAAAAAAAJgCAABkcnMv&#10;ZG93bnJldi54bWxQSwUGAAAAAAQABAD1AAAAigMAAAAA&#10;" fillcolor="fuchsia" strokecolor="fuchsia" strokeweight=".65pt"/>
            <v:rect id="Rectangle 541" o:spid="_x0000_s1562" style="position:absolute;left:42354;top:18630;width:41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MrcQA&#10;AADcAAAADwAAAGRycy9kb3ducmV2LnhtbESPQYvCMBSE78L+h/AW9qapoiLVKLIgiB7EqrB7ezTP&#10;pti8dJus1n9vBMHjMDPfMLNFaytxpcaXjhX0ewkI4tzpkgsFx8OqOwHhA7LGyjEpuJOHxfyjM8NU&#10;uxvv6ZqFQkQI+xQVmBDqVEqfG7Loe64mjt7ZNRZDlE0hdYO3CLeVHCTJWFosOS4YrOnbUH7J/q2C&#10;+icvj8PzabgyvLm0u99Nf5v9KfX12S6nIAK14R1+tddawWgy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DK3EAAAA3AAAAA8AAAAAAAAAAAAAAAAAmAIAAGRycy9k&#10;b3ducmV2LnhtbFBLBQYAAAAABAAEAPUAAACJAwAAAAA=&#10;" fillcolor="fuchsia" strokecolor="fuchsia" strokeweight=".65pt"/>
            <v:rect id="Rectangle 542" o:spid="_x0000_s1563" style="position:absolute;left:48958;top:19208;width:41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S2sYA&#10;AADcAAAADwAAAGRycy9kb3ducmV2LnhtbESPQWvCQBSE74X+h+UVeqsbSxSJWUUKQtGDmFpob4/s&#10;SzaYfZtmtzH+e7dQ8DjMzDdMvh5tKwbqfeNYwXSSgCAunW64VnD62L4sQPiArLF1TAqu5GG9enzI&#10;MdPuwkcailCLCGGfoQITQpdJ6UtDFv3EdcTRq1xvMUTZ11L3eIlw28rXJJlLiw3HBYMdvRkqz8Wv&#10;VdB9lc0prT7TreHdeTx876b74kep56dxswQRaAz38H/7XSuYLeb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iS2sYAAADcAAAADwAAAAAAAAAAAAAAAACYAgAAZHJz&#10;L2Rvd25yZXYueG1sUEsFBgAAAAAEAAQA9QAAAIsDAAAAAA==&#10;" fillcolor="fuchsia" strokecolor="fuchsia" strokeweight=".65pt"/>
            <v:shape id="Freeform 543" o:spid="_x0000_s1564" style="position:absolute;left:22555;top:16325;width:495;height:496;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AGsUA&#10;AADcAAAADwAAAGRycy9kb3ducmV2LnhtbESP3WoCMRSE74W+QziF3mlWoVVWo0ihYBH/1vb+sDlu&#10;0m5Olk2qa5++KQheDjPzDTNbdK4WZ2qD9axgOMhAEJdeW64UfBzf+hMQISJrrD2TgisFWMwfejPM&#10;tb/wgc5FrESCcMhRgYmxyaUMpSGHYeAb4uSdfOswJtlWUrd4SXBXy1GWvUiHltOCwYZeDZXfxY9T&#10;sN9V6/fP3+tugzJuj7YpvszWKvX02C2nICJ18R6+tVdawfNkDP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8AaxQAAANwAAAAPAAAAAAAAAAAAAAAAAJgCAABkcnMv&#10;ZG93bnJldi54bWxQSwUGAAAAAAQABAD1AAAAigMAAAAA&#10;" path="m39,l78,78,,78,39,xe" fillcolor="yellow" strokecolor="yellow" strokeweight=".65pt">
              <v:path arrowok="t" o:connecttype="custom" o:connectlocs="24765,0;49530,49530;0,49530;24765,0" o:connectangles="0,0,0,0"/>
            </v:shape>
            <v:shape id="Freeform 544" o:spid="_x0000_s1565" style="position:absolute;left:29152;top:16573;width:496;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xbsIA&#10;AADcAAAADwAAAGRycy9kb3ducmV2LnhtbERP3WrCMBS+H/gO4Qi7m2kHc7UzFp0IGy0UdQ9waM6a&#10;suakNFG7tzcXg11+fP/rYrK9uNLoO8cK0kUCgrhxuuNWwdf58JSB8AFZY++YFPySh2Ize1hjrt2N&#10;j3Q9hVbEEPY5KjAhDLmUvjFk0S/cQBy5bzdaDBGOrdQj3mK47eVzkiylxY5jg8GB3g01P6eLVXCo&#10;qn2Z+uw81fUn7Va6PJbmVanH+bR9AxFoCv/iP/eHVvCSxb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PFuwgAAANwAAAAPAAAAAAAAAAAAAAAAAJgCAABkcnMvZG93&#10;bnJldi54bWxQSwUGAAAAAAQABAD1AAAAhwMAAAAA&#10;" path="m39,l78,77,,77,39,xe" fillcolor="yellow" strokecolor="yellow" strokeweight=".65pt">
              <v:path arrowok="t" o:connecttype="custom" o:connectlocs="24765,0;49530,48895;0,48895;24765,0" o:connectangles="0,0,0,0"/>
            </v:shape>
            <v:shape id="Freeform 545" o:spid="_x0000_s1566" style="position:absolute;left:35756;top:16490;width:496;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9cQA&#10;AADcAAAADwAAAGRycy9kb3ducmV2LnhtbESP0WrCQBRE3wX/YblC33RjoTWmrtJWhEoCovYDLtlr&#10;Npi9G7Krpn/fFQQfh5k5wyxWvW3ElTpfO1YwnSQgiEuna64U/B434xSED8gaG8ek4I88rJbDwQIz&#10;7W68p+shVCJC2GeowITQZlL60pBFP3EtcfROrrMYouwqqTu8Rbht5GuSvEuLNccFgy19GyrPh4tV&#10;sCmKdT716bHf7bb0Ndf5PjczpV5G/ecHiEB9eIYf7R+t4C2d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VPXEAAAA3AAAAA8AAAAAAAAAAAAAAAAAmAIAAGRycy9k&#10;b3ducmV2LnhtbFBLBQYAAAAABAAEAPUAAACJAwAAAAA=&#10;" path="m39,l78,77,,77,39,xe" fillcolor="yellow" strokecolor="yellow" strokeweight=".65pt">
              <v:path arrowok="t" o:connecttype="custom" o:connectlocs="24765,0;49530,48895;0,48895;24765,0" o:connectangles="0,0,0,0"/>
            </v:shape>
            <v:shape id="Freeform 546" o:spid="_x0000_s1567" style="position:absolute;left:42354;top:16078;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Os8EA&#10;AADcAAAADwAAAGRycy9kb3ducmV2LnhtbERPy2oCMRTdF/oP4Rbc1YyFFh2NIoVCi/gadX+ZXCfR&#10;yc0wiTr2682i0OXhvCezztXiSm2wnhUM+hkI4tJry5WC/e7rdQgiRGSNtWdScKcAs+nz0wRz7W+8&#10;pWsRK5FCOOSowMTY5FKG0pDD0PcNceKOvnUYE2wrqVu8pXBXy7cs+5AOLacGgw19GirPxcUp2Kyr&#10;xc/h975eooyrnW2Kk1lZpXov3XwMIlIX/8V/7m+t4H2U5qcz6Qj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HzrPBAAAA3AAAAA8AAAAAAAAAAAAAAAAAmAIAAGRycy9kb3du&#10;cmV2LnhtbFBLBQYAAAAABAAEAPUAAACGAwAAAAA=&#10;" path="m39,l78,78,,78,39,xe" fillcolor="yellow" strokecolor="yellow" strokeweight=".65pt">
              <v:path arrowok="t" o:connecttype="custom" o:connectlocs="24765,0;49530,49530;0,49530;24765,0" o:connectangles="0,0,0,0"/>
            </v:shape>
            <v:shape id="Freeform 547" o:spid="_x0000_s1568" style="position:absolute;left:48958;top:17227;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rKMUA&#10;AADcAAAADwAAAGRycy9kb3ducmV2LnhtbESP3WoCMRSE7wt9h3AKvatZC5a6GkUKhUqpP6veHzbH&#10;TXRzsmxSXfv0Rih4OczMN8x42rlanKgN1rOCfi8DQVx6bblSsN18vryDCBFZY+2ZFFwowHTy+DDG&#10;XPszr+lUxEokCIccFZgYm1zKUBpyGHq+IU7e3rcOY5JtJXWL5wR3tXzNsjfp0HJaMNjQh6HyWPw6&#10;Batl9T3f/V2WPyjjYmOb4mAWVqnnp242AhGpi/fwf/tLKxgM+3A7k46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2soxQAAANwAAAAPAAAAAAAAAAAAAAAAAJgCAABkcnMv&#10;ZG93bnJldi54bWxQSwUGAAAAAAQABAD1AAAAigMAAAAA&#10;" path="m39,l78,78,,78,39,xe" fillcolor="yellow" strokecolor="yellow" strokeweight=".65pt">
              <v:path arrowok="t" o:connecttype="custom" o:connectlocs="24765,0;49530,49530;0,49530;24765,0" o:connectangles="0,0,0,0"/>
            </v:shape>
            <v:rect id="Rectangle 548" o:spid="_x0000_s1569" style="position:absolute;left:1438;top:1485;width:51428;height:5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5E5FE1" w:rsidRDefault="005E5FE1"/>
                </w:txbxContent>
              </v:textbox>
            </v:rect>
            <v:rect id="Rectangle 550" o:spid="_x0000_s1570" style="position:absolute;left:18097;top:24320;width:565;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0</w:t>
                    </w:r>
                  </w:p>
                </w:txbxContent>
              </v:textbox>
            </v:rect>
            <v:rect id="Rectangle 551" o:spid="_x0000_s1571" style="position:absolute;left:16942;top:22174;width:1695;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500</w:t>
                    </w:r>
                  </w:p>
                </w:txbxContent>
              </v:textbox>
            </v:rect>
            <v:rect id="Rectangle 552" o:spid="_x0000_s1572" style="position:absolute;left:16364;top:19952;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1000</w:t>
                    </w:r>
                  </w:p>
                </w:txbxContent>
              </v:textbox>
            </v:rect>
            <v:rect id="Rectangle 553" o:spid="_x0000_s1573" style="position:absolute;left:16364;top:17805;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1500</w:t>
                    </w:r>
                  </w:p>
                </w:txbxContent>
              </v:textbox>
            </v:rect>
            <v:rect id="Rectangle 554" o:spid="_x0000_s1574" style="position:absolute;left:16364;top:15665;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2000</w:t>
                    </w:r>
                  </w:p>
                </w:txbxContent>
              </v:textbox>
            </v:rect>
            <v:rect id="Rectangle 555" o:spid="_x0000_s1575" style="position:absolute;left:16364;top:13437;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5E5FE1" w:rsidRDefault="005E5FE1">
                    <w:r>
                      <w:rPr>
                        <w:rFonts w:ascii="Arial" w:hAnsi="Arial" w:cs="Arial"/>
                        <w:color w:val="000000"/>
                        <w:sz w:val="16"/>
                        <w:szCs w:val="16"/>
                        <w:lang w:val="en-US"/>
                      </w:rPr>
                      <w:t>2500</w:t>
                    </w:r>
                  </w:p>
                </w:txbxContent>
              </v:textbox>
            </v:rect>
            <v:rect id="Rectangle 556" o:spid="_x0000_s1576" style="position:absolute;left:16364;top:11297;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3000</w:t>
                    </w:r>
                  </w:p>
                </w:txbxContent>
              </v:textbox>
            </v:rect>
            <v:rect id="Rectangle 557" o:spid="_x0000_s1577" style="position:absolute;left:16364;top:9068;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3500</w:t>
                    </w:r>
                  </w:p>
                </w:txbxContent>
              </v:textbox>
            </v:rect>
            <v:rect id="Rectangle 558" o:spid="_x0000_s1578" style="position:absolute;left:16364;top:6928;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5E5FE1" w:rsidRDefault="005E5FE1">
                    <w:r>
                      <w:rPr>
                        <w:rFonts w:ascii="Arial" w:hAnsi="Arial" w:cs="Arial"/>
                        <w:color w:val="000000"/>
                        <w:sz w:val="16"/>
                        <w:szCs w:val="16"/>
                        <w:lang w:val="en-US"/>
                      </w:rPr>
                      <w:t>4000</w:t>
                    </w:r>
                  </w:p>
                </w:txbxContent>
              </v:textbox>
            </v:rect>
            <v:line id="Line 559" o:spid="_x0000_s1579" style="position:absolute;visibility:visible" from="11087,26873" to="52501,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15sUAAADcAAAADwAAAGRycy9kb3ducmV2LnhtbESPT2vCQBTE74LfYXmCN90oNq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e15sUAAADcAAAADwAAAAAAAAAA&#10;AAAAAAChAgAAZHJzL2Rvd25yZXYueG1sUEsFBgAAAAAEAAQA+QAAAJMDAAAAAA==&#10;" strokeweight="0"/>
            <v:line id="Line 560" o:spid="_x0000_s1580" style="position:absolute;visibility:visible" from="11087,32315" to="52501,3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line id="Line 561" o:spid="_x0000_s1581" style="position:absolute;visibility:visible" from="19500,24980" to="52501,2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line id="Line 562" o:spid="_x0000_s1582" style="position:absolute;visibility:visible" from="11087,26873" to="11093,3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rkcQAAADcAAAADwAAAGRycy9kb3ducmV2LnhtbESPQWvCQBSE70L/w/IK3nRjoTFNXaUU&#10;i3rTVKHHR/Y1Wcy+DdlV4793BcHjMDPfMLNFbxtxps4bxwom4wQEcem04UrB/vdnlIHwAVlj45gU&#10;XMnDYv4ymGGu3YV3dC5CJSKEfY4K6hDaXEpf1mTRj11LHL1/11kMUXaV1B1eItw28i1JUmnRcFyo&#10;saXvmspjcbIKzDZdvW+mh4+DXK7C5C87ZsbulRq+9l+fIAL14Rl+tNdaQZpM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SuRxAAAANwAAAAPAAAAAAAAAAAA&#10;AAAAAKECAABkcnMvZG93bnJldi54bWxQSwUGAAAAAAQABAD5AAAAkgMAAAAA&#10;" strokeweight="0"/>
            <v:line id="Line 563" o:spid="_x0000_s1583" style="position:absolute;visibility:visible" from="19500,24980" to="19507,3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line id="Line 564" o:spid="_x0000_s1584" style="position:absolute;visibility:visible" from="26104,24980" to="26111,3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line id="Line 565" o:spid="_x0000_s1585" style="position:absolute;visibility:visible" from="32702,24980" to="32708,3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line id="Line 566" o:spid="_x0000_s1586" style="position:absolute;visibility:visible" from="39300,24980" to="39306,3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line id="Line 567" o:spid="_x0000_s1587" style="position:absolute;visibility:visible" from="45904,24980" to="45910,3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568" o:spid="_x0000_s1588" style="position:absolute;visibility:visible" from="52501,24980" to="52508,3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line id="Line 569" o:spid="_x0000_s1589" style="position:absolute;visibility:visible" from="11417,28028" to="13646,2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OL8EAAADcAAAADwAAAGRycy9kb3ducmV2LnhtbERPy6rCMBDdC/5DmAtu5JrqomqvUXwg&#10;CK6sbtwNzdiW20xKE239eyMI7uZwnrNYdaYSD2pcaVnBeBSBIM6sLjlXcDnvf2cgnEfWWFkmBU9y&#10;sFr2ewtMtG35RI/U5yKEsEtQQeF9nUjpsoIMupGtiQN3s41BH2CTS91gG8JNJSdRFEuDJYeGAmva&#10;FpT9p3ejoF7T8Jr6+Hm9zYfH1kw3u223UWrw063/QHjq/Ff8cR90mB/H8H4mXC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w4vwQAAANwAAAAPAAAAAAAAAAAAAAAA&#10;AKECAABkcnMvZG93bnJldi54bWxQSwUGAAAAAAQABAD5AAAAjwMAAAAA&#10;" strokecolor="navy" strokeweight=".65pt"/>
            <v:shape id="Freeform 570" o:spid="_x0000_s1590" style="position:absolute;left:12242;top:27781;width:496;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Nu8IA&#10;AADcAAAADwAAAGRycy9kb3ducmV2LnhtbERP32vCMBB+F/Y/hBvsTdMJq6MzLWPoUFBBN/Z8NLe2&#10;LLnUJqv1vzeC4Nt9fD9vXgzWiJ463zhW8DxJQBCXTjdcKfj+Wo5fQfiArNE4JgVn8lDkD6M5Ztqd&#10;eE/9IVQihrDPUEEdQptJ6cuaLPqJa4kj9+s6iyHCrpK6w1MMt0ZOkySVFhuODTW29FFT+Xf4two+&#10;zz/L3q72qVkcabdpt+sFmhelnh6H9zcQgYZwF9/cKx3npzO4PhMv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027wgAAANwAAAAPAAAAAAAAAAAAAAAAAJgCAABkcnMvZG93&#10;bnJldi54bWxQSwUGAAAAAAQABAD1AAAAhwMAAAAA&#10;" path="m39,l78,39,39,78,,39,39,xe" fillcolor="navy" strokecolor="navy" strokeweight=".65pt">
              <v:path arrowok="t" o:connecttype="custom" o:connectlocs="24765,0;49530,24765;24765,49530;0,24765;24765,0" o:connectangles="0,0,0,0,0"/>
            </v:shape>
            <v:rect id="Rectangle 571" o:spid="_x0000_s1591" style="position:absolute;left:13894;top:27286;width:3562;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5E5FE1" w:rsidRDefault="005E5FE1">
                    <w:r>
                      <w:rPr>
                        <w:rFonts w:ascii="Arial" w:hAnsi="Arial" w:cs="Arial"/>
                        <w:color w:val="000000"/>
                        <w:sz w:val="16"/>
                        <w:szCs w:val="16"/>
                        <w:lang w:val="en-US"/>
                      </w:rPr>
                      <w:t>Ogółem</w:t>
                    </w:r>
                  </w:p>
                </w:txbxContent>
              </v:textbox>
            </v:rect>
            <v:rect id="Rectangle 572" o:spid="_x0000_s1592" style="position:absolute;left:21647;top:27203;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3401</w:t>
                    </w:r>
                  </w:p>
                </w:txbxContent>
              </v:textbox>
            </v:rect>
            <v:rect id="Rectangle 573" o:spid="_x0000_s1593" style="position:absolute;left:28245;top:27203;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5E5FE1" w:rsidRDefault="005E5FE1">
                    <w:r>
                      <w:rPr>
                        <w:rFonts w:ascii="Arial" w:hAnsi="Arial" w:cs="Arial"/>
                        <w:color w:val="000000"/>
                        <w:sz w:val="16"/>
                        <w:szCs w:val="16"/>
                        <w:lang w:val="en-US"/>
                      </w:rPr>
                      <w:t>3323</w:t>
                    </w:r>
                  </w:p>
                </w:txbxContent>
              </v:textbox>
            </v:rect>
            <v:rect id="Rectangle 574" o:spid="_x0000_s1594" style="position:absolute;left:34849;top:27203;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3248</w:t>
                    </w:r>
                  </w:p>
                </w:txbxContent>
              </v:textbox>
            </v:rect>
            <v:rect id="Rectangle 575" o:spid="_x0000_s1595" style="position:absolute;left:41446;top:27203;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3395</w:t>
                    </w:r>
                  </w:p>
                </w:txbxContent>
              </v:textbox>
            </v:rect>
            <v:rect id="Rectangle 576" o:spid="_x0000_s1596" style="position:absolute;left:48050;top:27203;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2997</w:t>
                    </w:r>
                  </w:p>
                </w:txbxContent>
              </v:textbox>
            </v:rect>
            <v:line id="Line 577" o:spid="_x0000_s1597" style="position:absolute;visibility:visible" from="11169,28771" to="52419,2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578" o:spid="_x0000_s1598" style="position:absolute;visibility:visible" from="11417,29845" to="13646,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O5s8EAAADcAAAADwAAAGRycy9kb3ducmV2LnhtbERP3WrCMBS+H/gO4QjezdTCfuiMUpWC&#10;u3POBzg2Z0mxOSlN1ta3XwaD3Z2P7/est5NrxUB9aDwrWC0zEMS11w0bBZfP6vEVRIjIGlvPpOBO&#10;Abab2cMaC+1H/qDhHI1IIRwKVGBj7AopQ23JYVj6jjhxX753GBPsjdQ9jinctTLPsmfpsOHUYLGj&#10;vaX6dv52CiouD4c2tztz2p+O5mpW+j2rlFrMp/INRKQp/ov/3Eed5r88we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7mzwQAAANwAAAAPAAAAAAAAAAAAAAAA&#10;AKECAABkcnMvZG93bnJldi54bWxQSwUGAAAAAAQABAD5AAAAjwMAAAAA&#10;" strokecolor="fuchsia" strokeweight=".65pt"/>
            <v:rect id="Rectangle 579" o:spid="_x0000_s1599" style="position:absolute;left:12242;top:29597;width:41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rf8QA&#10;AADcAAAADwAAAGRycy9kb3ducmV2LnhtbERPTWvCQBC9C/0PyxS86SZFqsSsoRSEoofSaKHehuwk&#10;G8zOptmtpv++WxC8zeN9Tl6MthMXGnzrWEE6T0AQV0633Cg4HrazFQgfkDV2jknBL3koNg+THDPt&#10;rvxBlzI0Ioawz1CBCaHPpPSVIYt+7nriyNVusBgiHBqpB7zGcNvJpyR5lhZbjg0Ge3o1VJ3LH6ug&#10;/6ra46L+XGwN787j+2mX7stvpaaP48saRKAx3MU395uO85dL+H8mX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63/EAAAA3AAAAA8AAAAAAAAAAAAAAAAAmAIAAGRycy9k&#10;b3ducmV2LnhtbFBLBQYAAAAABAAEAPUAAACJAwAAAAA=&#10;" fillcolor="fuchsia" strokecolor="fuchsia" strokeweight=".65pt"/>
            <v:rect id="Rectangle 580" o:spid="_x0000_s1600" style="position:absolute;left:13894;top:29102;width:339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5E5FE1" w:rsidRDefault="005E5FE1">
                    <w:r>
                      <w:rPr>
                        <w:rFonts w:ascii="Arial" w:hAnsi="Arial" w:cs="Arial"/>
                        <w:color w:val="000000"/>
                        <w:sz w:val="16"/>
                        <w:szCs w:val="16"/>
                        <w:lang w:val="en-US"/>
                      </w:rPr>
                      <w:t>Kobiety</w:t>
                    </w:r>
                  </w:p>
                </w:txbxContent>
              </v:textbox>
            </v:rect>
            <v:rect id="Rectangle 581" o:spid="_x0000_s1601" style="position:absolute;left:21647;top:29019;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1460</w:t>
                    </w:r>
                  </w:p>
                </w:txbxContent>
              </v:textbox>
            </v:rect>
            <v:rect id="Rectangle 582" o:spid="_x0000_s1602" style="position:absolute;left:28245;top:29019;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5E5FE1" w:rsidRDefault="005E5FE1">
                    <w:r>
                      <w:rPr>
                        <w:rFonts w:ascii="Arial" w:hAnsi="Arial" w:cs="Arial"/>
                        <w:color w:val="000000"/>
                        <w:sz w:val="16"/>
                        <w:szCs w:val="16"/>
                        <w:lang w:val="en-US"/>
                      </w:rPr>
                      <w:t>1448</w:t>
                    </w:r>
                  </w:p>
                </w:txbxContent>
              </v:textbox>
            </v:rect>
            <v:rect id="Rectangle 583" o:spid="_x0000_s1603" style="position:absolute;left:34849;top:29019;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1355</w:t>
                    </w:r>
                  </w:p>
                </w:txbxContent>
              </v:textbox>
            </v:rect>
            <v:rect id="Rectangle 584" o:spid="_x0000_s1604" style="position:absolute;left:41446;top:29019;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1395</w:t>
                    </w:r>
                  </w:p>
                </w:txbxContent>
              </v:textbox>
            </v:rect>
            <v:rect id="Rectangle 585" o:spid="_x0000_s1605" style="position:absolute;left:48050;top:29019;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1274</w:t>
                    </w:r>
                  </w:p>
                </w:txbxContent>
              </v:textbox>
            </v:rect>
            <v:line id="Line 586" o:spid="_x0000_s1606" style="position:absolute;visibility:visible" from="11169,30587" to="52419,3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line id="Line 587" o:spid="_x0000_s1607" style="position:absolute;visibility:visible" from="11417,31654" to="13646,3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co8MAAADcAAAADwAAAGRycy9kb3ducmV2LnhtbERP22rCQBB9F/oPywh9kbppQbFpNtIW&#10;WkSEevuAaXZMQrKzIbtNol/vCkLf5nCukywHU4uOWldaVvA8jUAQZ1aXnCs4Hr6eFiCcR9ZYWyYF&#10;Z3KwTB9GCcba9ryjbu9zEULYxaig8L6JpXRZQQbd1DbEgTvZ1qAPsM2lbrEP4aaWL1E0lwZLDg0F&#10;NvRZUFbt/4yCzffPtqp+Tf7R9532r5dJtdak1ON4eH8D4Wnw/+K7e6XD/MUMbs+EC2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GHKPDAAAA3AAAAA8AAAAAAAAAAAAA&#10;AAAAoQIAAGRycy9kb3ducmV2LnhtbFBLBQYAAAAABAAEAPkAAACRAwAAAAA=&#10;" strokecolor="yellow" strokeweight=".65pt"/>
            <v:shape id="Freeform 588" o:spid="_x0000_s1608" style="position:absolute;left:12242;top:31407;width:496;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JmMEA&#10;AADcAAAADwAAAGRycy9kb3ducmV2LnhtbERPTWsCMRC9F/wPYYTeatYeRLZGEUGwlKpd9T5sxk10&#10;M1k2qa7+eiMUepvH+5zJrHO1uFAbrGcFw0EGgrj02nKlYL9bvo1BhIissfZMCm4UYDbtvUww1/7K&#10;P3QpYiVSCIccFZgYm1zKUBpyGAa+IU7c0bcOY4JtJXWL1xTuavmeZSPp0HJqMNjQwlB5Ln6dgu2m&#10;+vo83G+bb5RxvbNNcTJrq9Rrv5t/gIjUxX/xn3ul0/zxCJ7Pp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0yZjBAAAA3AAAAA8AAAAAAAAAAAAAAAAAmAIAAGRycy9kb3du&#10;cmV2LnhtbFBLBQYAAAAABAAEAPUAAACGAwAAAAA=&#10;" path="m39,l78,78,,78,39,xe" fillcolor="yellow" strokecolor="yellow" strokeweight=".65pt">
              <v:path arrowok="t" o:connecttype="custom" o:connectlocs="24765,0;49530,49530;0,49530;24765,0" o:connectangles="0,0,0,0"/>
            </v:shape>
            <v:rect id="Rectangle 589" o:spid="_x0000_s1609" style="position:absolute;left:13894;top:30918;width:4743;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Mężczyźni</w:t>
                    </w:r>
                  </w:p>
                </w:txbxContent>
              </v:textbox>
            </v:rect>
            <v:rect id="Rectangle 590" o:spid="_x0000_s1610" style="position:absolute;left:21647;top:30835;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5E5FE1" w:rsidRDefault="005E5FE1">
                    <w:r>
                      <w:rPr>
                        <w:rFonts w:ascii="Arial" w:hAnsi="Arial" w:cs="Arial"/>
                        <w:color w:val="000000"/>
                        <w:sz w:val="16"/>
                        <w:szCs w:val="16"/>
                        <w:lang w:val="en-US"/>
                      </w:rPr>
                      <w:t>1941</w:t>
                    </w:r>
                  </w:p>
                </w:txbxContent>
              </v:textbox>
            </v:rect>
            <v:rect id="Rectangle 591" o:spid="_x0000_s1611" style="position:absolute;left:28245;top:30835;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1875</w:t>
                    </w:r>
                  </w:p>
                </w:txbxContent>
              </v:textbox>
            </v:rect>
            <v:rect id="Rectangle 592" o:spid="_x0000_s1612" style="position:absolute;left:34849;top:30835;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5E5FE1" w:rsidRDefault="005E5FE1">
                    <w:r>
                      <w:rPr>
                        <w:rFonts w:ascii="Arial" w:hAnsi="Arial" w:cs="Arial"/>
                        <w:color w:val="000000"/>
                        <w:sz w:val="16"/>
                        <w:szCs w:val="16"/>
                        <w:lang w:val="en-US"/>
                      </w:rPr>
                      <w:t>1893</w:t>
                    </w:r>
                  </w:p>
                </w:txbxContent>
              </v:textbox>
            </v:rect>
            <v:rect id="Rectangle 593" o:spid="_x0000_s1613" style="position:absolute;left:41446;top:30835;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2000</w:t>
                    </w:r>
                  </w:p>
                </w:txbxContent>
              </v:textbox>
            </v:rect>
            <v:rect id="Rectangle 594" o:spid="_x0000_s1614" style="position:absolute;left:48050;top:30835;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5E5FE1" w:rsidRDefault="005E5FE1">
                    <w:r>
                      <w:rPr>
                        <w:rFonts w:ascii="Arial" w:hAnsi="Arial" w:cs="Arial"/>
                        <w:color w:val="000000"/>
                        <w:sz w:val="16"/>
                        <w:szCs w:val="16"/>
                        <w:lang w:val="en-US"/>
                      </w:rPr>
                      <w:t>1723</w:t>
                    </w:r>
                  </w:p>
                </w:txbxContent>
              </v:textbox>
            </v:rect>
            <v:rect id="Rectangle 595" o:spid="_x0000_s1615" style="position:absolute;left:21647;top:25228;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2009</w:t>
                    </w:r>
                  </w:p>
                </w:txbxContent>
              </v:textbox>
            </v:rect>
            <v:rect id="Rectangle 596" o:spid="_x0000_s1616" style="position:absolute;left:28245;top:25228;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5E5FE1" w:rsidRDefault="005E5FE1">
                    <w:r>
                      <w:rPr>
                        <w:rFonts w:ascii="Arial" w:hAnsi="Arial" w:cs="Arial"/>
                        <w:color w:val="000000"/>
                        <w:sz w:val="16"/>
                        <w:szCs w:val="16"/>
                        <w:lang w:val="en-US"/>
                      </w:rPr>
                      <w:t>2010</w:t>
                    </w:r>
                  </w:p>
                </w:txbxContent>
              </v:textbox>
            </v:rect>
            <v:rect id="Rectangle 597" o:spid="_x0000_s1617" style="position:absolute;left:34849;top:25228;width:2260;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5E5FE1" w:rsidRDefault="005E5FE1">
                    <w:r>
                      <w:rPr>
                        <w:rFonts w:ascii="Arial" w:hAnsi="Arial" w:cs="Arial"/>
                        <w:color w:val="000000"/>
                        <w:sz w:val="16"/>
                        <w:szCs w:val="16"/>
                        <w:lang w:val="en-US"/>
                      </w:rPr>
                      <w:t>2011</w:t>
                    </w:r>
                  </w:p>
                </w:txbxContent>
              </v:textbox>
            </v:rect>
            <v:rect id="Rectangle 598" o:spid="_x0000_s1618" style="position:absolute;left:41446;top:25228;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5E5FE1" w:rsidRDefault="005E5FE1">
                    <w:r>
                      <w:rPr>
                        <w:rFonts w:ascii="Arial" w:hAnsi="Arial" w:cs="Arial"/>
                        <w:color w:val="000000"/>
                        <w:sz w:val="16"/>
                        <w:szCs w:val="16"/>
                        <w:lang w:val="en-US"/>
                      </w:rPr>
                      <w:t>2012</w:t>
                    </w:r>
                  </w:p>
                </w:txbxContent>
              </v:textbox>
            </v:rect>
            <v:rect id="Rectangle 599" o:spid="_x0000_s1619" style="position:absolute;left:48050;top:25228;width:2261;height:39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5E5FE1" w:rsidRDefault="005E5FE1">
                    <w:r>
                      <w:rPr>
                        <w:rFonts w:ascii="Arial" w:hAnsi="Arial" w:cs="Arial"/>
                        <w:color w:val="000000"/>
                        <w:sz w:val="16"/>
                        <w:szCs w:val="16"/>
                        <w:lang w:val="en-US"/>
                      </w:rPr>
                      <w:t>2013</w:t>
                    </w:r>
                  </w:p>
                </w:txbxContent>
              </v:textbox>
            </v:rect>
            <w10:anchorlock/>
          </v:group>
        </w:pic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rPr>
        <w:tab/>
      </w:r>
      <w:r w:rsidRPr="002D72C0">
        <w:rPr>
          <w:rFonts w:ascii="Times New Roman" w:hAnsi="Times New Roman" w:cs="Times New Roman"/>
          <w:sz w:val="24"/>
          <w:szCs w:val="24"/>
        </w:rPr>
        <w:t>Większość osób bezrobotnych zarejestrowanych na koniec grudnia 2013 r. to osoby poprzednio pracujące (92,4% ogółu zarejestrowanych bezrobotnych), przy czym 3,8% ogółu bezrobotnych to osoby zwolnione z przyczyn dotyczących zakładu pracy. Osoby dotychczas niepracujące stanowią 7,6% ogółu zarejestrowanych bezrobotnych. Udział osób zamieszkałych na wsi wyniósł 41,2% ogółu bezrobotnych.</w:t>
      </w:r>
    </w:p>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sz w:val="28"/>
          <w:szCs w:val="28"/>
        </w:rPr>
      </w:pPr>
      <w:r w:rsidRPr="002D72C0">
        <w:rPr>
          <w:rFonts w:ascii="Times New Roman" w:hAnsi="Times New Roman" w:cs="Times New Roman"/>
          <w:b/>
          <w:bCs/>
        </w:rPr>
        <w:t>Wykres nr 29. Struktura osób bezrobotnych wg płci oraz czasu pozostawiona bez pracy</w:t>
      </w:r>
      <w:r w:rsidRPr="002D72C0">
        <w:rPr>
          <w:rFonts w:ascii="Times New Roman" w:hAnsi="Times New Roman" w:cs="Times New Roman"/>
          <w:sz w:val="28"/>
          <w:szCs w:val="28"/>
        </w:rPr>
        <w:t xml:space="preserve"> </w:t>
      </w:r>
    </w:p>
    <w:p w:rsidR="005E5FE1" w:rsidRPr="002D72C0" w:rsidRDefault="005E5FE1" w:rsidP="00050188">
      <w:pPr>
        <w:spacing w:after="0" w:line="240" w:lineRule="auto"/>
        <w:jc w:val="both"/>
        <w:rPr>
          <w:rFonts w:ascii="Times New Roman" w:hAnsi="Times New Roman" w:cs="Times New Roman"/>
          <w:sz w:val="28"/>
          <w:szCs w:val="28"/>
        </w:rPr>
      </w:pPr>
      <w:r>
        <w:rPr>
          <w:noProof/>
        </w:rPr>
        <w:pict>
          <v:shape id="Obraz 62" o:spid="_x0000_s1620" type="#_x0000_t75" style="position:absolute;left:0;text-align:left;margin-left:-.15pt;margin-top:25.3pt;width:457.65pt;height:199.05pt;z-index:251681280;visibility:visible" o:allowincell="f">
            <v:imagedata r:id="rId61" o:title=""/>
            <w10:wrap type="square"/>
          </v:shape>
        </w:pict>
      </w: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W odniesieniu do liczby bezrobotnych wg czasu pozostawiana bez pracy, na koniec grudnia 2013 r. największy udział stanowią osoby pozostające bez pracy od 1 do 3 miesięcy (20,2% ogółu zarejestrowanych bezrobotnych). Wśród kobiet najliczniejszą grupę stanowiła grupa osób bez pracy od 6 do 12 miesięcy (19,9% ogółu zarejestrowanych kobiet). W gronie mężczyzn osoby pozostające bez pracy od 1 do 3 miesięcy stanowili najliczniejszą grupę osób (20,8% ogółu mężczyzn). Osób będących bez pracy powyżej 12 miesięcy na koniec grudnia 2013 r. zarejestrowanych było 977 osób, co stanowi 32,6% ogółu bezrobotnych. </w:t>
      </w:r>
    </w:p>
    <w:p w:rsidR="005E5FE1" w:rsidRPr="002D72C0" w:rsidRDefault="005E5FE1" w:rsidP="00050188">
      <w:pPr>
        <w:spacing w:after="0" w:line="240" w:lineRule="auto"/>
        <w:jc w:val="both"/>
        <w:rPr>
          <w:rFonts w:ascii="Times New Roman" w:hAnsi="Times New Roman" w:cs="Times New Roman"/>
          <w:sz w:val="28"/>
          <w:szCs w:val="28"/>
        </w:rPr>
      </w:pPr>
    </w:p>
    <w:p w:rsidR="005E5FE1" w:rsidRPr="002D72C0" w:rsidRDefault="005E5FE1" w:rsidP="00050188">
      <w:pPr>
        <w:spacing w:after="0" w:line="240" w:lineRule="auto"/>
        <w:jc w:val="both"/>
        <w:rPr>
          <w:rFonts w:ascii="Times New Roman" w:hAnsi="Times New Roman" w:cs="Times New Roman"/>
          <w:sz w:val="20"/>
          <w:szCs w:val="20"/>
        </w:rPr>
      </w:pPr>
      <w:r>
        <w:rPr>
          <w:noProof/>
        </w:rPr>
        <w:pict>
          <v:shape id="Obraz 61" o:spid="_x0000_s1621" type="#_x0000_t75" style="position:absolute;left:0;text-align:left;margin-left:-.15pt;margin-top:39.4pt;width:457.65pt;height:4in;z-index:251680256;visibility:visible" o:allowincell="f">
            <v:imagedata r:id="rId62" o:title=""/>
            <w10:wrap type="square"/>
          </v:shape>
        </w:pict>
      </w:r>
      <w:r w:rsidRPr="002D72C0">
        <w:rPr>
          <w:rFonts w:ascii="Times New Roman" w:hAnsi="Times New Roman" w:cs="Times New Roman"/>
          <w:b/>
          <w:bCs/>
        </w:rPr>
        <w:t xml:space="preserve"> </w:t>
      </w:r>
      <w:r w:rsidRPr="002D72C0">
        <w:rPr>
          <w:rFonts w:ascii="Times New Roman" w:hAnsi="Times New Roman" w:cs="Times New Roman"/>
          <w:b/>
          <w:bCs/>
          <w:sz w:val="20"/>
          <w:szCs w:val="20"/>
        </w:rPr>
        <w:t>Wykres nr 30. Struktura osób bezrobotnych wg grup wiekowych</w:t>
      </w:r>
    </w:p>
    <w:p w:rsidR="005E5FE1" w:rsidRPr="002D72C0" w:rsidRDefault="005E5FE1" w:rsidP="00050188">
      <w:pPr>
        <w:spacing w:after="0" w:line="240" w:lineRule="auto"/>
        <w:jc w:val="both"/>
        <w:rPr>
          <w:rFonts w:ascii="Times New Roman" w:hAnsi="Times New Roman" w:cs="Times New Roman"/>
          <w:sz w:val="20"/>
          <w:szCs w:val="20"/>
        </w:rPr>
      </w:pPr>
    </w:p>
    <w:p w:rsidR="005E5FE1" w:rsidRPr="002D72C0" w:rsidRDefault="005E5FE1" w:rsidP="00050188">
      <w:pPr>
        <w:spacing w:after="0" w:line="240" w:lineRule="auto"/>
        <w:jc w:val="both"/>
        <w:rPr>
          <w:rFonts w:ascii="Times New Roman" w:hAnsi="Times New Roman" w:cs="Times New Roman"/>
          <w:sz w:val="24"/>
          <w:szCs w:val="24"/>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Natomiast bezrobotni pozostających bez pracy powyżej 24 miesięcy stanowili 15,7% ogółu bezrobotnych.</w:t>
      </w:r>
    </w:p>
    <w:p w:rsidR="005E5FE1" w:rsidRPr="002D72C0" w:rsidRDefault="005E5FE1" w:rsidP="00050188">
      <w:pPr>
        <w:spacing w:after="0" w:line="240" w:lineRule="auto"/>
        <w:ind w:firstLine="709"/>
        <w:jc w:val="both"/>
        <w:rPr>
          <w:rFonts w:ascii="Times New Roman" w:hAnsi="Times New Roman" w:cs="Times New Roman"/>
          <w:sz w:val="24"/>
          <w:szCs w:val="24"/>
        </w:rPr>
      </w:pPr>
      <w:r w:rsidRPr="002D72C0">
        <w:rPr>
          <w:rFonts w:ascii="Times New Roman" w:hAnsi="Times New Roman" w:cs="Times New Roman"/>
          <w:sz w:val="24"/>
          <w:szCs w:val="24"/>
        </w:rPr>
        <w:t xml:space="preserve">Ze struktury osób bezrobotnych wg grup wiekowych wynika, że największe udziały </w:t>
      </w:r>
      <w:r w:rsidRPr="002D72C0">
        <w:rPr>
          <w:rFonts w:ascii="Times New Roman" w:hAnsi="Times New Roman" w:cs="Times New Roman"/>
          <w:sz w:val="24"/>
          <w:szCs w:val="24"/>
        </w:rPr>
        <w:br/>
        <w:t>w stosunku do ogółu mają bezrobotni z przedziałów wiekowych 25-34 i 45-54 lata. Również wśród kobiet największy udział mają osoby z wyżej wymienionych przedziałów wiekowych (odpowiednio 31,3% i 21,2% ogółu bezrobotnych kobiet). Wśród bezrobotnych mężczyzn najwięcej osób jest w przedziale wiekowym 45-54 (427 osób). Najwięcej osób niepełnosprawnych mieściło się przedziale 55-59 lata (50 osób) oraz 45-54 lat (49 osób).</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ab/>
        <w:t xml:space="preserve">Na koniec grudnia 2013 r. w Powiatowym Urzędzie Pracy w Kamiennej Górze wśród osób bezrobotnych dominowały osoby z wykształceniem zasadniczym zawodowym (41,0%) oraz osoby z wykształceniem gimnazjalnym i poniżej (27,9%). W odniesieniu do wykształcenia bezrobotnych w podziale na płeć widoczna jest dominacja mężczyzn wśród osób nie posiadających wykształcenia średniego. Udział mężczyzn wśród ww. grupy wynosił 64,4% ogółu osób bez wykształcenia średniego. Wśród kobiet z wykształceniem co najmniej średnim najwięcej zarejestrowanych osób posiadało wykształcenie policealne i średnie zawodowe (42,9% ogółu kobiet legitymujących się wykształceniem średnim lub wyższym). Wśród osób zamieszkałych na wsi było aż 71,7% ogółu osób zamieszkałych na wsi bez wykształcenia średniego. W mieście udział ten wyniósł 66,9% ogółu osób zamieszkałych </w:t>
      </w:r>
      <w:r w:rsidRPr="002D72C0">
        <w:rPr>
          <w:rFonts w:ascii="Times New Roman" w:hAnsi="Times New Roman" w:cs="Times New Roman"/>
          <w:sz w:val="24"/>
          <w:szCs w:val="24"/>
        </w:rPr>
        <w:br/>
        <w:t>w mieście.</w:t>
      </w:r>
    </w:p>
    <w:p w:rsidR="005E5FE1" w:rsidRPr="002D72C0" w:rsidRDefault="005E5FE1" w:rsidP="00050188">
      <w:pPr>
        <w:spacing w:line="240" w:lineRule="auto"/>
        <w:jc w:val="both"/>
        <w:rPr>
          <w:rFonts w:ascii="Times New Roman" w:hAnsi="Times New Roman" w:cs="Times New Roman"/>
          <w:sz w:val="28"/>
          <w:szCs w:val="28"/>
        </w:rPr>
      </w:pPr>
    </w:p>
    <w:p w:rsidR="005E5FE1" w:rsidRPr="002D72C0" w:rsidRDefault="005E5FE1" w:rsidP="00050188">
      <w:pPr>
        <w:spacing w:line="240" w:lineRule="auto"/>
        <w:jc w:val="both"/>
        <w:rPr>
          <w:rFonts w:ascii="Times New Roman" w:hAnsi="Times New Roman" w:cs="Times New Roman"/>
          <w:sz w:val="20"/>
          <w:szCs w:val="20"/>
        </w:rPr>
      </w:pPr>
      <w:r w:rsidRPr="002D72C0">
        <w:rPr>
          <w:rFonts w:ascii="Times New Roman" w:hAnsi="Times New Roman" w:cs="Times New Roman"/>
          <w:b/>
          <w:bCs/>
          <w:sz w:val="20"/>
          <w:szCs w:val="20"/>
        </w:rPr>
        <w:t>Wykres nr 31. Struktura osób bezrobotnych wg wykształcenia w latach 2009-2013</w:t>
      </w:r>
    </w:p>
    <w:p w:rsidR="005E5FE1" w:rsidRPr="002D72C0" w:rsidRDefault="005E5FE1" w:rsidP="00050188">
      <w:pPr>
        <w:spacing w:line="240" w:lineRule="auto"/>
        <w:jc w:val="center"/>
        <w:rPr>
          <w:rFonts w:ascii="Times New Roman" w:hAnsi="Times New Roman" w:cs="Times New Roman"/>
        </w:rPr>
      </w:pPr>
      <w:r w:rsidRPr="00A25B80">
        <w:rPr>
          <w:rFonts w:ascii="Times New Roman" w:hAnsi="Times New Roman" w:cs="Times New Roman"/>
          <w:noProof/>
        </w:rPr>
        <w:pict>
          <v:shape id="Obraz 7" o:spid="_x0000_i1057" type="#_x0000_t75" style="width:436.5pt;height:336.75pt;visibility:visible">
            <v:imagedata r:id="rId63" o:title=""/>
          </v:shape>
        </w:pict>
      </w: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Analizując osoby bezrobotne wg wykształcenia w latach 2009 – 2013, widać </w:t>
      </w:r>
      <w:r w:rsidRPr="002D72C0">
        <w:rPr>
          <w:rFonts w:ascii="Times New Roman" w:hAnsi="Times New Roman" w:cs="Times New Roman"/>
          <w:sz w:val="24"/>
          <w:szCs w:val="24"/>
        </w:rPr>
        <w:br/>
        <w:t xml:space="preserve">że systematycznie rośnie udział osób z wykształceniem wyższym i średnim ogólnokształcącym. </w:t>
      </w: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Na koniec grudnia 2013 r. w rankingu zawodów wśród osób bezrobotnych czołowe miejsce zajmują następujące zawody:</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sprzedawca – 278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robotnik budowlany – 217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szwaczka – 117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robotnik gospodarczy – 110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ślusarz – 88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murarz – 87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pakowacz – 59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pozostali robotnicy przy pracach prostych w przemyśle – 55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kucharz w małej gastronomii – 45 osób,</w:t>
      </w:r>
    </w:p>
    <w:p w:rsidR="005E5FE1" w:rsidRPr="002D72C0" w:rsidRDefault="005E5FE1" w:rsidP="005072CE">
      <w:pPr>
        <w:numPr>
          <w:ilvl w:val="0"/>
          <w:numId w:val="7"/>
        </w:num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wytwórca galanterii – 44 osoby.</w:t>
      </w:r>
    </w:p>
    <w:p w:rsidR="005E5FE1" w:rsidRPr="002D72C0" w:rsidRDefault="005E5FE1" w:rsidP="00050188">
      <w:pPr>
        <w:spacing w:line="240" w:lineRule="auto"/>
        <w:ind w:firstLine="709"/>
        <w:jc w:val="both"/>
        <w:rPr>
          <w:rFonts w:ascii="Times New Roman" w:hAnsi="Times New Roman" w:cs="Times New Roman"/>
          <w:sz w:val="24"/>
          <w:szCs w:val="24"/>
        </w:rPr>
      </w:pPr>
      <w:r w:rsidRPr="002D72C0">
        <w:rPr>
          <w:rFonts w:ascii="Times New Roman" w:hAnsi="Times New Roman" w:cs="Times New Roman"/>
          <w:sz w:val="24"/>
          <w:szCs w:val="24"/>
        </w:rPr>
        <w:t xml:space="preserve">Zauważyć należy, iż na koniec grudnia 2013 r. zarejestrowanych było 179 osób bez zawodu. Jak wynika z powyżej przedstawionej informacji w Powiatowym Urzędzie Pracy </w:t>
      </w:r>
      <w:r w:rsidRPr="002D72C0">
        <w:rPr>
          <w:rFonts w:ascii="Times New Roman" w:hAnsi="Times New Roman" w:cs="Times New Roman"/>
          <w:sz w:val="24"/>
          <w:szCs w:val="24"/>
        </w:rPr>
        <w:br/>
        <w:t>w Kamiennej Górze na koniec 2013 r. przeważały osoby bezrobotne o niskich kwalifikacjach zawodowych.</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ab/>
        <w:t>Wśród osób w okresie do 12 miesięcy od dnia ukończenia szkoły przeważały zawody: sprzedawca (16), kucharz małej gastronomii (4), technik hotelarstwa (4), elektryk (4), mechanik pojazdów samochodowych (3), technik handlowiec (3). 27,2% ww. osób stanowiły osoby bez zawodu.</w:t>
      </w:r>
    </w:p>
    <w:p w:rsidR="005E5FE1" w:rsidRPr="002D72C0" w:rsidRDefault="005E5FE1" w:rsidP="00050188">
      <w:pPr>
        <w:pStyle w:val="Heading2"/>
        <w:spacing w:line="240" w:lineRule="auto"/>
        <w:rPr>
          <w:color w:val="auto"/>
        </w:rPr>
      </w:pPr>
      <w:bookmarkStart w:id="68" w:name="_Toc386017972"/>
      <w:bookmarkStart w:id="69" w:name="_Toc412636714"/>
      <w:r w:rsidRPr="002D72C0">
        <w:rPr>
          <w:rStyle w:val="Heading1Char"/>
          <w:b/>
          <w:bCs/>
          <w:color w:val="auto"/>
          <w:sz w:val="26"/>
          <w:szCs w:val="26"/>
        </w:rPr>
        <w:t>II.11 Niepełnosprawność</w:t>
      </w:r>
      <w:bookmarkEnd w:id="68"/>
      <w:bookmarkEnd w:id="69"/>
      <w:r w:rsidRPr="002D72C0">
        <w:rPr>
          <w:rStyle w:val="Heading1Char"/>
          <w:b/>
          <w:bCs/>
          <w:color w:val="auto"/>
          <w:sz w:val="26"/>
          <w:szCs w:val="26"/>
        </w:rPr>
        <w:t xml:space="preserve"> </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W każdym społeczeństwie istnieje pewien procent osób, które z przyczyn dziedzicznych, wrodzonych, w wyniku przebytych chorób, wypadków czy też nieprawidłowych warunków życia nie mają pełnej sprawności fizycznej lub psychicznej. Osoby te określa się najczęściej terminem „osoby niepełnosprawne”, traktując niepełnosprawność jako czasowe lub trwałe obniżenie sprawności psychofizycznych funkcji organizmu. Zadania w zakresie niepełnosprawności są złożone i trudne. Wymagają bowiem uwzględnienia nie tylko aktualnych, doraźnych potrzeb osób z niepełnosprawnością, lecz także włączenie ich w realizację takiego modelu, który polega na mobilizowaniu tych osób i ich rodzin, jeśli to tylko możliwe, do aktywnego radzenia sobie ze swymi problemami.</w:t>
      </w:r>
    </w:p>
    <w:p w:rsidR="005E5FE1" w:rsidRPr="002D72C0" w:rsidRDefault="005E5FE1" w:rsidP="00050188">
      <w:pPr>
        <w:spacing w:line="240" w:lineRule="auto"/>
        <w:jc w:val="both"/>
        <w:rPr>
          <w:rFonts w:ascii="Times New Roman" w:hAnsi="Times New Roman" w:cs="Times New Roman"/>
          <w:b/>
          <w:bCs/>
          <w:sz w:val="24"/>
          <w:szCs w:val="24"/>
        </w:rPr>
      </w:pPr>
      <w:r w:rsidRPr="002D72C0">
        <w:rPr>
          <w:rFonts w:ascii="Times New Roman" w:hAnsi="Times New Roman" w:cs="Times New Roman"/>
          <w:sz w:val="24"/>
          <w:szCs w:val="24"/>
        </w:rPr>
        <w:t xml:space="preserve">W rozwiniętych gospodarczo krajach Unii Europejskiej około 15 % populacji to osoby niepełnosprawne. Według wyników spisu ludności w 2011 roku i opracowanego raportu GUS liczba niepełnosprawnych w Polsce to </w:t>
      </w:r>
      <w:r w:rsidRPr="002D72C0">
        <w:rPr>
          <w:rFonts w:ascii="Times New Roman" w:hAnsi="Times New Roman" w:cs="Times New Roman"/>
          <w:bCs/>
          <w:sz w:val="24"/>
          <w:szCs w:val="24"/>
        </w:rPr>
        <w:t>4.697.048</w:t>
      </w:r>
      <w:r w:rsidRPr="002D72C0">
        <w:rPr>
          <w:rFonts w:ascii="Times New Roman" w:hAnsi="Times New Roman" w:cs="Times New Roman"/>
          <w:sz w:val="24"/>
          <w:szCs w:val="24"/>
        </w:rPr>
        <w:t xml:space="preserve"> osób, co stanowi 12,2 % ogółu ludności kraju. Dane te są jednak niedoszacowanie ze względu na  dobrowolność udzielania odpowiedzi odnośnie niepełnosprawności, blisko 1,5 mln respondentów odmówiło udzielenia odpowiedzi. Trudno też szacunkowo określić jak duży jest to odsetek ludności w powiecie kamiennogórskim.</w:t>
      </w:r>
    </w:p>
    <w:p w:rsidR="005E5FE1" w:rsidRPr="002D72C0" w:rsidRDefault="005E5FE1" w:rsidP="00050188">
      <w:pPr>
        <w:pStyle w:val="Tekstpodstawowy21"/>
        <w:numPr>
          <w:ilvl w:val="12"/>
          <w:numId w:val="0"/>
        </w:numPr>
        <w:jc w:val="both"/>
        <w:rPr>
          <w:rFonts w:ascii="Times New Roman" w:hAnsi="Times New Roman"/>
          <w:b w:val="0"/>
          <w:bCs w:val="0"/>
        </w:rPr>
      </w:pPr>
      <w:r w:rsidRPr="002D72C0">
        <w:rPr>
          <w:rFonts w:ascii="Times New Roman" w:hAnsi="Times New Roman"/>
          <w:b w:val="0"/>
          <w:bCs w:val="0"/>
        </w:rPr>
        <w:tab/>
        <w:t xml:space="preserve">Dużym problemem dla niepełnosprawnych stanowią bariery architektoniczne </w:t>
      </w:r>
      <w:r w:rsidRPr="002D72C0">
        <w:rPr>
          <w:rFonts w:ascii="Times New Roman" w:hAnsi="Times New Roman"/>
          <w:b w:val="0"/>
          <w:bCs w:val="0"/>
        </w:rPr>
        <w:br/>
        <w:t xml:space="preserve">w miejscu zamieszkania osoby niepełnosprawnej jak i w budynkach użyteczności publicznej. Bariery te nie tylko utrudniają ale niekiedy wręcz uniemożliwiają uczestnictwo w normalnym życiu. Na terenie powiatu kamiennogórskiego do budynków użyteczności publicznej zalicza się ośrodki pomocy społecznej, szkoły, urzędy pocztowe, ośrodki zdrowia, urzędy gmin, kościoły, świetlice, banki, apteki. Większa część budynków użyteczności publicznej na terenie Powiatu Kamiennogórskiego wymaga  likwidacji barier architektonicznych. </w:t>
      </w:r>
    </w:p>
    <w:p w:rsidR="005E5FE1" w:rsidRPr="002D72C0" w:rsidRDefault="005E5FE1" w:rsidP="00050188">
      <w:pPr>
        <w:pStyle w:val="Tekstpodstawowy21"/>
        <w:numPr>
          <w:ilvl w:val="12"/>
          <w:numId w:val="0"/>
        </w:numPr>
        <w:ind w:firstLine="708"/>
        <w:jc w:val="both"/>
        <w:rPr>
          <w:rFonts w:ascii="Times New Roman" w:hAnsi="Times New Roman"/>
        </w:rPr>
      </w:pPr>
      <w:r w:rsidRPr="002D72C0">
        <w:rPr>
          <w:rFonts w:ascii="Times New Roman" w:hAnsi="Times New Roman"/>
          <w:b w:val="0"/>
          <w:bCs w:val="0"/>
        </w:rPr>
        <w:t xml:space="preserve">Nie bez znaczenia są również trudności w edukacji osób z niepełnosprawnością od chwili urodzenia do ukończenia nauki w ramach posiadanych predyspozycji i możliwości. Zarówno dzieci jak i dorośli niepełnosprawni zamieszkali na terenie Powiatu Kamiennogórskiego, mogą korzystać z pomocy jednostek pomocy społecznej, organizacji pozarządowych, placówek służby zdrowia i oświaty, działających na rzecz osób </w:t>
      </w:r>
      <w:r w:rsidRPr="002D72C0">
        <w:rPr>
          <w:rFonts w:ascii="Times New Roman" w:hAnsi="Times New Roman"/>
          <w:b w:val="0"/>
          <w:bCs w:val="0"/>
        </w:rPr>
        <w:br/>
        <w:t>z niepełnosprawnością.</w:t>
      </w:r>
      <w:r w:rsidRPr="002D72C0">
        <w:rPr>
          <w:rFonts w:ascii="Times New Roman" w:hAnsi="Times New Roman"/>
        </w:rPr>
        <w:t xml:space="preserve"> </w:t>
      </w:r>
    </w:p>
    <w:p w:rsidR="005E5FE1" w:rsidRPr="002D72C0" w:rsidRDefault="005E5FE1" w:rsidP="00050188">
      <w:pPr>
        <w:pStyle w:val="BodyTextIndent"/>
        <w:ind w:left="0" w:firstLine="708"/>
        <w:jc w:val="both"/>
        <w:rPr>
          <w:rFonts w:ascii="Times New Roman" w:hAnsi="Times New Roman"/>
        </w:rPr>
      </w:pPr>
      <w:r w:rsidRPr="002D72C0">
        <w:rPr>
          <w:rFonts w:ascii="Times New Roman" w:hAnsi="Times New Roman"/>
        </w:rPr>
        <w:t xml:space="preserve">Zadania Powiatu Kamiennogórskiego w zakresie wydawania orzeczeń </w:t>
      </w:r>
      <w:r w:rsidRPr="002D72C0">
        <w:rPr>
          <w:rFonts w:ascii="Times New Roman" w:hAnsi="Times New Roman"/>
        </w:rPr>
        <w:br/>
        <w:t>o niepełnosprawności oraz stopniu niepełnosprawności realizuje działający w Kamiennej Górze Powiatowy Zespół ds. Orzekania o Niepełnosprawności.</w:t>
      </w:r>
    </w:p>
    <w:p w:rsidR="005E5FE1" w:rsidRPr="002D72C0" w:rsidRDefault="005E5FE1" w:rsidP="00050188">
      <w:pPr>
        <w:pStyle w:val="PlainText"/>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W latach </w:t>
      </w:r>
      <w:r w:rsidRPr="002D72C0">
        <w:rPr>
          <w:rFonts w:ascii="Times New Roman" w:hAnsi="Times New Roman" w:cs="Times New Roman"/>
          <w:bCs/>
          <w:sz w:val="24"/>
          <w:szCs w:val="24"/>
        </w:rPr>
        <w:t>2011-2013</w:t>
      </w:r>
      <w:r w:rsidRPr="002D72C0">
        <w:rPr>
          <w:rFonts w:ascii="Times New Roman" w:hAnsi="Times New Roman" w:cs="Times New Roman"/>
          <w:sz w:val="24"/>
          <w:szCs w:val="24"/>
        </w:rPr>
        <w:t xml:space="preserve"> Powiatowy Zespół do Spraw Orzekania Niepełnosprawności  </w:t>
      </w:r>
      <w:r w:rsidRPr="002D72C0">
        <w:rPr>
          <w:rFonts w:ascii="Times New Roman" w:hAnsi="Times New Roman" w:cs="Times New Roman"/>
          <w:sz w:val="24"/>
          <w:szCs w:val="24"/>
        </w:rPr>
        <w:br/>
        <w:t xml:space="preserve">w Kamiennej Górze zarejestrował wzrost liczby wpływających wniosków o ustalenie stopnia niepełnosprawności w przypadku osób dorosłych jak i dzieci. Zainteresowanie uzyskaniem orzeczenia o niepełnosprawności związane jest ze zmianą przepisów o świadczeniach rodzinnych jak również trudną sytuacją materialną  i bytową wielu rodzin w powiecie. </w:t>
      </w:r>
    </w:p>
    <w:p w:rsidR="005E5FE1" w:rsidRPr="002D72C0" w:rsidRDefault="005E5FE1" w:rsidP="00050188">
      <w:pPr>
        <w:pStyle w:val="PlainText"/>
        <w:ind w:left="720"/>
        <w:jc w:val="both"/>
        <w:rPr>
          <w:rFonts w:ascii="Times New Roman" w:hAnsi="Times New Roman" w:cs="Times New Roman"/>
          <w:sz w:val="24"/>
          <w:szCs w:val="24"/>
        </w:rPr>
      </w:pPr>
    </w:p>
    <w:p w:rsidR="005E5FE1" w:rsidRPr="002D72C0" w:rsidRDefault="005E5FE1" w:rsidP="00050188">
      <w:pPr>
        <w:pStyle w:val="PlainText"/>
        <w:jc w:val="both"/>
        <w:rPr>
          <w:rFonts w:ascii="Times New Roman" w:hAnsi="Times New Roman" w:cs="Times New Roman"/>
          <w:sz w:val="24"/>
          <w:szCs w:val="24"/>
        </w:rPr>
      </w:pPr>
      <w:r w:rsidRPr="002D72C0">
        <w:rPr>
          <w:rFonts w:ascii="Times New Roman" w:hAnsi="Times New Roman" w:cs="Times New Roman"/>
          <w:sz w:val="24"/>
          <w:szCs w:val="24"/>
        </w:rPr>
        <w:t xml:space="preserve">Ogółem w latach </w:t>
      </w:r>
      <w:r w:rsidRPr="002D72C0">
        <w:rPr>
          <w:rFonts w:ascii="Times New Roman" w:hAnsi="Times New Roman" w:cs="Times New Roman"/>
          <w:bCs/>
          <w:sz w:val="24"/>
          <w:szCs w:val="24"/>
        </w:rPr>
        <w:t xml:space="preserve">2011-2013 </w:t>
      </w:r>
      <w:r w:rsidRPr="002D72C0">
        <w:rPr>
          <w:rFonts w:ascii="Times New Roman" w:hAnsi="Times New Roman" w:cs="Times New Roman"/>
          <w:sz w:val="24"/>
          <w:szCs w:val="24"/>
        </w:rPr>
        <w:t xml:space="preserve">Powiatowy Zespół wydał </w:t>
      </w:r>
      <w:r w:rsidRPr="002D72C0">
        <w:rPr>
          <w:rFonts w:ascii="Times New Roman" w:hAnsi="Times New Roman" w:cs="Times New Roman"/>
          <w:bCs/>
          <w:sz w:val="24"/>
          <w:szCs w:val="24"/>
        </w:rPr>
        <w:t>2.595 orzeczeń</w:t>
      </w:r>
      <w:r w:rsidRPr="002D72C0">
        <w:rPr>
          <w:rFonts w:ascii="Times New Roman" w:hAnsi="Times New Roman" w:cs="Times New Roman"/>
          <w:sz w:val="24"/>
          <w:szCs w:val="24"/>
        </w:rPr>
        <w:t xml:space="preserve"> z czego:</w:t>
      </w:r>
    </w:p>
    <w:p w:rsidR="005E5FE1" w:rsidRPr="002D72C0" w:rsidRDefault="005E5FE1" w:rsidP="005072CE">
      <w:pPr>
        <w:pStyle w:val="PlainText"/>
        <w:numPr>
          <w:ilvl w:val="0"/>
          <w:numId w:val="10"/>
        </w:numPr>
        <w:jc w:val="both"/>
        <w:rPr>
          <w:rFonts w:ascii="Times New Roman" w:hAnsi="Times New Roman" w:cs="Times New Roman"/>
          <w:sz w:val="24"/>
          <w:szCs w:val="24"/>
        </w:rPr>
      </w:pPr>
      <w:r w:rsidRPr="002D72C0">
        <w:rPr>
          <w:rFonts w:ascii="Times New Roman" w:hAnsi="Times New Roman" w:cs="Times New Roman"/>
          <w:sz w:val="24"/>
          <w:szCs w:val="24"/>
        </w:rPr>
        <w:t>446 orzeczeń o zaliczeniu do osób niepełnosprawnych dla osób poniżej 16 roku życia,</w:t>
      </w:r>
    </w:p>
    <w:p w:rsidR="005E5FE1" w:rsidRPr="002D72C0" w:rsidRDefault="005E5FE1" w:rsidP="005072CE">
      <w:pPr>
        <w:pStyle w:val="PlainText"/>
        <w:numPr>
          <w:ilvl w:val="0"/>
          <w:numId w:val="10"/>
        </w:numPr>
        <w:jc w:val="both"/>
        <w:rPr>
          <w:rFonts w:ascii="Times New Roman" w:hAnsi="Times New Roman" w:cs="Times New Roman"/>
          <w:sz w:val="24"/>
          <w:szCs w:val="24"/>
        </w:rPr>
      </w:pPr>
      <w:r w:rsidRPr="002D72C0">
        <w:rPr>
          <w:rFonts w:ascii="Times New Roman" w:hAnsi="Times New Roman" w:cs="Times New Roman"/>
          <w:sz w:val="24"/>
          <w:szCs w:val="24"/>
        </w:rPr>
        <w:t>2149 orzeczeń o stopniu niepełnosprawności dla osób po 16 roku życia,</w:t>
      </w:r>
    </w:p>
    <w:p w:rsidR="005E5FE1" w:rsidRPr="002D72C0" w:rsidRDefault="005E5FE1" w:rsidP="00050188">
      <w:pPr>
        <w:pStyle w:val="PlainText"/>
        <w:ind w:left="720"/>
        <w:jc w:val="both"/>
        <w:rPr>
          <w:rFonts w:ascii="Times New Roman" w:hAnsi="Times New Roman" w:cs="Times New Roman"/>
          <w:sz w:val="24"/>
          <w:szCs w:val="24"/>
        </w:rPr>
      </w:pPr>
    </w:p>
    <w:p w:rsidR="005E5FE1" w:rsidRPr="002D72C0" w:rsidRDefault="005E5FE1" w:rsidP="00050188">
      <w:pPr>
        <w:pStyle w:val="PlainText"/>
        <w:jc w:val="both"/>
        <w:rPr>
          <w:rFonts w:ascii="Times New Roman" w:hAnsi="Times New Roman" w:cs="Times New Roman"/>
          <w:sz w:val="24"/>
          <w:szCs w:val="24"/>
        </w:rPr>
      </w:pPr>
      <w:r w:rsidRPr="002D72C0">
        <w:rPr>
          <w:rFonts w:ascii="Times New Roman" w:hAnsi="Times New Roman" w:cs="Times New Roman"/>
          <w:sz w:val="24"/>
          <w:szCs w:val="24"/>
        </w:rPr>
        <w:t>Dane dotyczące osób z niepełnosprawnością zgromadzone  przez Powiatowy Zespół  do Spraw Orzekania o Niepełnosprawności  w latach 2011-2013 przedstawiają poniższe tabele:</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ab/>
        <w:t xml:space="preserve"> </w:t>
      </w:r>
    </w:p>
    <w:p w:rsidR="005E5FE1" w:rsidRPr="002D72C0" w:rsidRDefault="005E5FE1" w:rsidP="00050188">
      <w:pPr>
        <w:spacing w:line="240" w:lineRule="auto"/>
        <w:jc w:val="both"/>
        <w:rPr>
          <w:rFonts w:ascii="Times New Roman" w:hAnsi="Times New Roman" w:cs="Times New Roman"/>
          <w:b/>
          <w:bCs/>
          <w:sz w:val="24"/>
          <w:szCs w:val="24"/>
        </w:rPr>
      </w:pPr>
    </w:p>
    <w:p w:rsidR="005E5FE1" w:rsidRPr="002D72C0" w:rsidRDefault="005E5FE1" w:rsidP="00050188">
      <w:pPr>
        <w:spacing w:line="240" w:lineRule="auto"/>
        <w:jc w:val="both"/>
        <w:rPr>
          <w:rFonts w:ascii="Times New Roman" w:hAnsi="Times New Roman" w:cs="Times New Roman"/>
          <w:b/>
          <w:bCs/>
          <w:sz w:val="24"/>
          <w:szCs w:val="24"/>
        </w:rPr>
      </w:pPr>
    </w:p>
    <w:p w:rsidR="005E5FE1" w:rsidRPr="002D72C0" w:rsidRDefault="005E5FE1" w:rsidP="00050188">
      <w:pPr>
        <w:spacing w:after="0" w:line="240" w:lineRule="auto"/>
        <w:jc w:val="both"/>
        <w:rPr>
          <w:rFonts w:ascii="Times New Roman" w:hAnsi="Times New Roman" w:cs="Times New Roman"/>
          <w:b/>
          <w:bCs/>
        </w:rPr>
      </w:pPr>
    </w:p>
    <w:p w:rsidR="005E5FE1" w:rsidRPr="002D72C0" w:rsidRDefault="005E5FE1" w:rsidP="00050188">
      <w:pPr>
        <w:spacing w:after="0" w:line="240" w:lineRule="auto"/>
        <w:jc w:val="both"/>
        <w:rPr>
          <w:rFonts w:ascii="Times New Roman" w:hAnsi="Times New Roman" w:cs="Times New Roman"/>
          <w:b/>
          <w:bCs/>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Tabela nr 6. Liczba wydanych orzeczeń przez Powiatowy Zespół do Spraw Orzekania </w:t>
      </w:r>
      <w:r w:rsidRPr="002D72C0">
        <w:rPr>
          <w:rFonts w:ascii="Times New Roman" w:hAnsi="Times New Roman" w:cs="Times New Roman"/>
          <w:b/>
          <w:bCs/>
          <w:sz w:val="20"/>
          <w:szCs w:val="20"/>
        </w:rPr>
        <w:br/>
        <w:t>o Niepełnosprawności - osobom po 16 roku życia w latach 2011- 2013.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819"/>
        <w:gridCol w:w="1418"/>
        <w:gridCol w:w="1417"/>
        <w:gridCol w:w="1418"/>
      </w:tblGrid>
      <w:tr w:rsidR="005E5FE1" w:rsidRPr="002D72C0">
        <w:tc>
          <w:tcPr>
            <w:tcW w:w="534" w:type="dxa"/>
          </w:tcPr>
          <w:p w:rsidR="005E5FE1" w:rsidRPr="002D72C0" w:rsidRDefault="005E5FE1" w:rsidP="00050188">
            <w:pPr>
              <w:spacing w:line="240" w:lineRule="auto"/>
              <w:ind w:right="-288"/>
              <w:jc w:val="center"/>
              <w:rPr>
                <w:rFonts w:ascii="Times New Roman" w:hAnsi="Times New Roman" w:cs="Times New Roman"/>
                <w:b/>
                <w:bCs/>
              </w:rPr>
            </w:pPr>
            <w:r w:rsidRPr="002D72C0">
              <w:rPr>
                <w:rFonts w:ascii="Times New Roman" w:hAnsi="Times New Roman" w:cs="Times New Roman"/>
                <w:b/>
                <w:bCs/>
              </w:rPr>
              <w:t>L.p..</w:t>
            </w:r>
          </w:p>
        </w:tc>
        <w:tc>
          <w:tcPr>
            <w:tcW w:w="4819" w:type="dxa"/>
          </w:tcPr>
          <w:p w:rsidR="005E5FE1" w:rsidRPr="002D72C0" w:rsidRDefault="005E5FE1" w:rsidP="00050188">
            <w:pPr>
              <w:spacing w:line="240" w:lineRule="auto"/>
              <w:ind w:right="-288"/>
              <w:jc w:val="center"/>
              <w:rPr>
                <w:rFonts w:ascii="Times New Roman" w:hAnsi="Times New Roman" w:cs="Times New Roman"/>
                <w:b/>
                <w:bCs/>
              </w:rPr>
            </w:pPr>
            <w:r w:rsidRPr="002D72C0">
              <w:rPr>
                <w:rFonts w:ascii="Times New Roman" w:hAnsi="Times New Roman" w:cs="Times New Roman"/>
                <w:b/>
                <w:bCs/>
              </w:rPr>
              <w:t>Wyszczególnienie</w:t>
            </w:r>
          </w:p>
        </w:tc>
        <w:tc>
          <w:tcPr>
            <w:tcW w:w="1418" w:type="dxa"/>
          </w:tcPr>
          <w:p w:rsidR="005E5FE1" w:rsidRPr="002D72C0" w:rsidRDefault="005E5FE1" w:rsidP="00A26401">
            <w:pPr>
              <w:spacing w:line="240" w:lineRule="auto"/>
              <w:ind w:right="-288"/>
              <w:jc w:val="center"/>
              <w:rPr>
                <w:rFonts w:ascii="Times New Roman" w:hAnsi="Times New Roman" w:cs="Times New Roman"/>
                <w:b/>
                <w:bCs/>
              </w:rPr>
            </w:pPr>
            <w:r w:rsidRPr="002D72C0">
              <w:rPr>
                <w:rFonts w:ascii="Times New Roman" w:hAnsi="Times New Roman" w:cs="Times New Roman"/>
                <w:b/>
                <w:bCs/>
              </w:rPr>
              <w:t>rok 2011</w:t>
            </w:r>
          </w:p>
        </w:tc>
        <w:tc>
          <w:tcPr>
            <w:tcW w:w="1417" w:type="dxa"/>
          </w:tcPr>
          <w:p w:rsidR="005E5FE1" w:rsidRPr="002D72C0" w:rsidRDefault="005E5FE1" w:rsidP="00A26401">
            <w:pPr>
              <w:spacing w:line="240" w:lineRule="auto"/>
              <w:ind w:right="-288"/>
              <w:jc w:val="center"/>
              <w:rPr>
                <w:rFonts w:ascii="Times New Roman" w:hAnsi="Times New Roman" w:cs="Times New Roman"/>
                <w:b/>
                <w:bCs/>
              </w:rPr>
            </w:pPr>
            <w:r w:rsidRPr="002D72C0">
              <w:rPr>
                <w:rFonts w:ascii="Times New Roman" w:hAnsi="Times New Roman" w:cs="Times New Roman"/>
                <w:b/>
                <w:bCs/>
              </w:rPr>
              <w:t>rok 2012</w:t>
            </w:r>
          </w:p>
        </w:tc>
        <w:tc>
          <w:tcPr>
            <w:tcW w:w="1418" w:type="dxa"/>
          </w:tcPr>
          <w:p w:rsidR="005E5FE1" w:rsidRPr="002D72C0" w:rsidRDefault="005E5FE1" w:rsidP="00A26401">
            <w:pPr>
              <w:spacing w:line="240" w:lineRule="auto"/>
              <w:ind w:right="-288"/>
              <w:jc w:val="center"/>
              <w:rPr>
                <w:rFonts w:ascii="Times New Roman" w:hAnsi="Times New Roman" w:cs="Times New Roman"/>
                <w:b/>
                <w:bCs/>
              </w:rPr>
            </w:pPr>
            <w:r w:rsidRPr="002D72C0">
              <w:rPr>
                <w:rFonts w:ascii="Times New Roman" w:hAnsi="Times New Roman" w:cs="Times New Roman"/>
                <w:b/>
                <w:bCs/>
              </w:rPr>
              <w:t>rok 2013</w:t>
            </w:r>
          </w:p>
        </w:tc>
      </w:tr>
      <w:tr w:rsidR="005E5FE1" w:rsidRPr="002D72C0">
        <w:tc>
          <w:tcPr>
            <w:tcW w:w="534" w:type="dxa"/>
            <w:vAlign w:val="center"/>
          </w:tcPr>
          <w:p w:rsidR="005E5FE1" w:rsidRPr="002D72C0" w:rsidRDefault="005E5FE1" w:rsidP="00050188">
            <w:pPr>
              <w:spacing w:line="240" w:lineRule="auto"/>
              <w:ind w:right="-288"/>
              <w:jc w:val="center"/>
              <w:rPr>
                <w:rFonts w:ascii="Times New Roman" w:hAnsi="Times New Roman" w:cs="Times New Roman"/>
              </w:rPr>
            </w:pPr>
            <w:r w:rsidRPr="002D72C0">
              <w:rPr>
                <w:rFonts w:ascii="Times New Roman" w:hAnsi="Times New Roman" w:cs="Times New Roman"/>
              </w:rPr>
              <w:t>1</w:t>
            </w:r>
          </w:p>
        </w:tc>
        <w:tc>
          <w:tcPr>
            <w:tcW w:w="4819" w:type="dxa"/>
            <w:vAlign w:val="center"/>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Wydane orzeczenia z określeniem stopnia niepełnosprawności</w:t>
            </w:r>
          </w:p>
        </w:tc>
        <w:tc>
          <w:tcPr>
            <w:tcW w:w="1418" w:type="dxa"/>
            <w:vAlign w:val="center"/>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709</w:t>
            </w:r>
          </w:p>
        </w:tc>
        <w:tc>
          <w:tcPr>
            <w:tcW w:w="1417" w:type="dxa"/>
            <w:vAlign w:val="center"/>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805</w:t>
            </w:r>
          </w:p>
        </w:tc>
        <w:tc>
          <w:tcPr>
            <w:tcW w:w="1418" w:type="dxa"/>
            <w:vAlign w:val="center"/>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698</w:t>
            </w:r>
          </w:p>
        </w:tc>
      </w:tr>
      <w:tr w:rsidR="005E5FE1" w:rsidRPr="002D72C0">
        <w:tc>
          <w:tcPr>
            <w:tcW w:w="534" w:type="dxa"/>
            <w:vAlign w:val="center"/>
          </w:tcPr>
          <w:p w:rsidR="005E5FE1" w:rsidRPr="002D72C0" w:rsidRDefault="005E5FE1" w:rsidP="00050188">
            <w:pPr>
              <w:spacing w:line="240" w:lineRule="auto"/>
              <w:ind w:right="-288"/>
              <w:jc w:val="center"/>
              <w:rPr>
                <w:rFonts w:ascii="Times New Roman" w:hAnsi="Times New Roman" w:cs="Times New Roman"/>
              </w:rPr>
            </w:pPr>
            <w:r w:rsidRPr="002D72C0">
              <w:rPr>
                <w:rFonts w:ascii="Times New Roman" w:hAnsi="Times New Roman" w:cs="Times New Roman"/>
              </w:rPr>
              <w:t>2</w:t>
            </w:r>
          </w:p>
        </w:tc>
        <w:tc>
          <w:tcPr>
            <w:tcW w:w="4819" w:type="dxa"/>
            <w:vAlign w:val="center"/>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Wydane orzeczenia o niezaliczeniu do stopnia niepełnosprawności</w:t>
            </w:r>
          </w:p>
        </w:tc>
        <w:tc>
          <w:tcPr>
            <w:tcW w:w="141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29</w:t>
            </w:r>
          </w:p>
        </w:tc>
        <w:tc>
          <w:tcPr>
            <w:tcW w:w="141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26</w:t>
            </w:r>
          </w:p>
        </w:tc>
        <w:tc>
          <w:tcPr>
            <w:tcW w:w="141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25</w:t>
            </w:r>
          </w:p>
        </w:tc>
      </w:tr>
      <w:tr w:rsidR="005E5FE1" w:rsidRPr="002D72C0">
        <w:tc>
          <w:tcPr>
            <w:tcW w:w="534" w:type="dxa"/>
            <w:vAlign w:val="center"/>
          </w:tcPr>
          <w:p w:rsidR="005E5FE1" w:rsidRPr="002D72C0" w:rsidRDefault="005E5FE1" w:rsidP="00050188">
            <w:pPr>
              <w:spacing w:line="240" w:lineRule="auto"/>
              <w:ind w:right="-288"/>
              <w:jc w:val="center"/>
              <w:rPr>
                <w:rFonts w:ascii="Times New Roman" w:hAnsi="Times New Roman" w:cs="Times New Roman"/>
              </w:rPr>
            </w:pPr>
            <w:r w:rsidRPr="002D72C0">
              <w:rPr>
                <w:rFonts w:ascii="Times New Roman" w:hAnsi="Times New Roman" w:cs="Times New Roman"/>
              </w:rPr>
              <w:t>3</w:t>
            </w:r>
          </w:p>
        </w:tc>
        <w:tc>
          <w:tcPr>
            <w:tcW w:w="4819" w:type="dxa"/>
            <w:vAlign w:val="center"/>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Wydane orzeczenia o odmowie ustalenia stopnia niepełnosprawności</w:t>
            </w:r>
          </w:p>
        </w:tc>
        <w:tc>
          <w:tcPr>
            <w:tcW w:w="141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26</w:t>
            </w:r>
          </w:p>
        </w:tc>
        <w:tc>
          <w:tcPr>
            <w:tcW w:w="141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34</w:t>
            </w:r>
          </w:p>
        </w:tc>
        <w:tc>
          <w:tcPr>
            <w:tcW w:w="141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34</w:t>
            </w:r>
          </w:p>
        </w:tc>
      </w:tr>
      <w:tr w:rsidR="005E5FE1" w:rsidRPr="002D72C0">
        <w:tc>
          <w:tcPr>
            <w:tcW w:w="534" w:type="dxa"/>
            <w:shd w:val="clear" w:color="auto" w:fill="FFFFFF"/>
          </w:tcPr>
          <w:p w:rsidR="005E5FE1" w:rsidRPr="002D72C0" w:rsidRDefault="005E5FE1" w:rsidP="00050188">
            <w:pPr>
              <w:spacing w:line="240" w:lineRule="auto"/>
              <w:ind w:right="-288"/>
              <w:jc w:val="center"/>
              <w:rPr>
                <w:rFonts w:ascii="Times New Roman" w:hAnsi="Times New Roman" w:cs="Times New Roman"/>
                <w:b/>
                <w:bCs/>
              </w:rPr>
            </w:pPr>
            <w:r w:rsidRPr="002D72C0">
              <w:rPr>
                <w:rFonts w:ascii="Times New Roman" w:hAnsi="Times New Roman" w:cs="Times New Roman"/>
                <w:b/>
                <w:bCs/>
              </w:rPr>
              <w:t>4</w:t>
            </w:r>
          </w:p>
        </w:tc>
        <w:tc>
          <w:tcPr>
            <w:tcW w:w="4819" w:type="dxa"/>
            <w:shd w:val="clear" w:color="auto" w:fill="FFFFFF"/>
          </w:tcPr>
          <w:p w:rsidR="005E5FE1" w:rsidRPr="002D72C0" w:rsidRDefault="005E5FE1" w:rsidP="00050188">
            <w:pPr>
              <w:spacing w:line="240" w:lineRule="auto"/>
              <w:ind w:right="-288"/>
              <w:rPr>
                <w:rFonts w:ascii="Times New Roman" w:hAnsi="Times New Roman" w:cs="Times New Roman"/>
                <w:b/>
                <w:bCs/>
              </w:rPr>
            </w:pPr>
            <w:r w:rsidRPr="002D72C0">
              <w:rPr>
                <w:rFonts w:ascii="Times New Roman" w:hAnsi="Times New Roman" w:cs="Times New Roman"/>
                <w:b/>
                <w:bCs/>
              </w:rPr>
              <w:t>Ogółem wydane orzeczenia</w:t>
            </w:r>
          </w:p>
        </w:tc>
        <w:tc>
          <w:tcPr>
            <w:tcW w:w="1418" w:type="dxa"/>
            <w:shd w:val="clear" w:color="auto" w:fill="FFFFFF"/>
          </w:tcPr>
          <w:p w:rsidR="005E5FE1" w:rsidRPr="002D72C0" w:rsidRDefault="005E5FE1" w:rsidP="00050188">
            <w:pPr>
              <w:spacing w:line="240" w:lineRule="auto"/>
              <w:ind w:right="33"/>
              <w:jc w:val="center"/>
              <w:rPr>
                <w:rFonts w:ascii="Times New Roman" w:hAnsi="Times New Roman" w:cs="Times New Roman"/>
                <w:b/>
                <w:bCs/>
              </w:rPr>
            </w:pPr>
            <w:r w:rsidRPr="002D72C0">
              <w:rPr>
                <w:rFonts w:ascii="Times New Roman" w:hAnsi="Times New Roman" w:cs="Times New Roman"/>
                <w:b/>
                <w:bCs/>
              </w:rPr>
              <w:t>764</w:t>
            </w:r>
          </w:p>
        </w:tc>
        <w:tc>
          <w:tcPr>
            <w:tcW w:w="1417" w:type="dxa"/>
            <w:shd w:val="clear" w:color="auto" w:fill="FFFFFF"/>
          </w:tcPr>
          <w:p w:rsidR="005E5FE1" w:rsidRPr="002D72C0" w:rsidRDefault="005E5FE1" w:rsidP="00050188">
            <w:pPr>
              <w:spacing w:line="240" w:lineRule="auto"/>
              <w:ind w:right="33"/>
              <w:jc w:val="center"/>
              <w:rPr>
                <w:rFonts w:ascii="Times New Roman" w:hAnsi="Times New Roman" w:cs="Times New Roman"/>
                <w:b/>
                <w:bCs/>
              </w:rPr>
            </w:pPr>
            <w:r w:rsidRPr="002D72C0">
              <w:rPr>
                <w:rFonts w:ascii="Times New Roman" w:hAnsi="Times New Roman" w:cs="Times New Roman"/>
                <w:b/>
                <w:bCs/>
              </w:rPr>
              <w:t>865</w:t>
            </w:r>
          </w:p>
        </w:tc>
        <w:tc>
          <w:tcPr>
            <w:tcW w:w="1418" w:type="dxa"/>
            <w:shd w:val="clear" w:color="auto" w:fill="FFFFFF"/>
          </w:tcPr>
          <w:p w:rsidR="005E5FE1" w:rsidRPr="002D72C0" w:rsidRDefault="005E5FE1" w:rsidP="00050188">
            <w:pPr>
              <w:spacing w:line="240" w:lineRule="auto"/>
              <w:ind w:right="33"/>
              <w:jc w:val="center"/>
              <w:rPr>
                <w:rFonts w:ascii="Times New Roman" w:hAnsi="Times New Roman" w:cs="Times New Roman"/>
                <w:b/>
                <w:bCs/>
              </w:rPr>
            </w:pPr>
            <w:r w:rsidRPr="002D72C0">
              <w:rPr>
                <w:rFonts w:ascii="Times New Roman" w:hAnsi="Times New Roman" w:cs="Times New Roman"/>
                <w:b/>
                <w:bCs/>
              </w:rPr>
              <w:t>757</w:t>
            </w:r>
          </w:p>
        </w:tc>
      </w:tr>
      <w:tr w:rsidR="005E5FE1" w:rsidRPr="002D72C0">
        <w:tc>
          <w:tcPr>
            <w:tcW w:w="534" w:type="dxa"/>
            <w:vMerge w:val="restart"/>
          </w:tcPr>
          <w:p w:rsidR="005E5FE1" w:rsidRPr="002D72C0" w:rsidRDefault="005E5FE1" w:rsidP="00050188">
            <w:pPr>
              <w:spacing w:line="240" w:lineRule="auto"/>
              <w:ind w:right="-288"/>
              <w:jc w:val="center"/>
              <w:rPr>
                <w:rFonts w:ascii="Times New Roman" w:hAnsi="Times New Roman" w:cs="Times New Roman"/>
              </w:rPr>
            </w:pPr>
          </w:p>
        </w:tc>
        <w:tc>
          <w:tcPr>
            <w:tcW w:w="6237" w:type="dxa"/>
            <w:gridSpan w:val="2"/>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 tym:</w:t>
            </w:r>
          </w:p>
        </w:tc>
        <w:tc>
          <w:tcPr>
            <w:tcW w:w="2835" w:type="dxa"/>
            <w:gridSpan w:val="2"/>
          </w:tcPr>
          <w:p w:rsidR="005E5FE1" w:rsidRPr="002D72C0" w:rsidRDefault="005E5FE1" w:rsidP="00050188">
            <w:pPr>
              <w:spacing w:line="240" w:lineRule="auto"/>
              <w:ind w:right="-288"/>
              <w:jc w:val="center"/>
              <w:rPr>
                <w:rFonts w:ascii="Times New Roman" w:hAnsi="Times New Roman" w:cs="Times New Roman"/>
                <w:b/>
                <w:bCs/>
              </w:rPr>
            </w:pPr>
          </w:p>
        </w:tc>
      </w:tr>
      <w:tr w:rsidR="005E5FE1" w:rsidRPr="002D72C0">
        <w:tc>
          <w:tcPr>
            <w:tcW w:w="534" w:type="dxa"/>
            <w:vMerge/>
          </w:tcPr>
          <w:p w:rsidR="005E5FE1" w:rsidRPr="002D72C0" w:rsidRDefault="005E5FE1" w:rsidP="00050188">
            <w:pPr>
              <w:spacing w:line="240" w:lineRule="auto"/>
              <w:ind w:right="-288"/>
              <w:jc w:val="center"/>
              <w:rPr>
                <w:rFonts w:ascii="Times New Roman" w:hAnsi="Times New Roman" w:cs="Times New Roman"/>
              </w:rPr>
            </w:pPr>
          </w:p>
        </w:tc>
        <w:tc>
          <w:tcPr>
            <w:tcW w:w="4819" w:type="dxa"/>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wydane orzeczenia o zaliczeniu do osób niepełnosprawnych:</w:t>
            </w:r>
          </w:p>
        </w:tc>
        <w:tc>
          <w:tcPr>
            <w:tcW w:w="1418" w:type="dxa"/>
          </w:tcPr>
          <w:p w:rsidR="005E5FE1" w:rsidRPr="002D72C0" w:rsidRDefault="005E5FE1" w:rsidP="00050188">
            <w:pPr>
              <w:spacing w:line="240" w:lineRule="auto"/>
              <w:ind w:right="-288"/>
              <w:jc w:val="center"/>
              <w:rPr>
                <w:rFonts w:ascii="Times New Roman" w:hAnsi="Times New Roman" w:cs="Times New Roman"/>
                <w:b/>
                <w:bCs/>
              </w:rPr>
            </w:pPr>
          </w:p>
        </w:tc>
        <w:tc>
          <w:tcPr>
            <w:tcW w:w="1417" w:type="dxa"/>
          </w:tcPr>
          <w:p w:rsidR="005E5FE1" w:rsidRPr="002D72C0" w:rsidRDefault="005E5FE1" w:rsidP="00050188">
            <w:pPr>
              <w:spacing w:line="240" w:lineRule="auto"/>
              <w:ind w:right="-288"/>
              <w:jc w:val="center"/>
              <w:rPr>
                <w:rFonts w:ascii="Times New Roman" w:hAnsi="Times New Roman" w:cs="Times New Roman"/>
                <w:b/>
                <w:bCs/>
              </w:rPr>
            </w:pPr>
          </w:p>
        </w:tc>
        <w:tc>
          <w:tcPr>
            <w:tcW w:w="1418" w:type="dxa"/>
          </w:tcPr>
          <w:p w:rsidR="005E5FE1" w:rsidRPr="002D72C0" w:rsidRDefault="005E5FE1" w:rsidP="00050188">
            <w:pPr>
              <w:spacing w:line="240" w:lineRule="auto"/>
              <w:ind w:right="-288"/>
              <w:jc w:val="center"/>
              <w:rPr>
                <w:rFonts w:ascii="Times New Roman" w:hAnsi="Times New Roman" w:cs="Times New Roman"/>
                <w:b/>
                <w:bCs/>
              </w:rPr>
            </w:pPr>
          </w:p>
        </w:tc>
      </w:tr>
      <w:tr w:rsidR="005E5FE1" w:rsidRPr="002D72C0">
        <w:tc>
          <w:tcPr>
            <w:tcW w:w="534" w:type="dxa"/>
            <w:vMerge/>
          </w:tcPr>
          <w:p w:rsidR="005E5FE1" w:rsidRPr="002D72C0" w:rsidRDefault="005E5FE1" w:rsidP="00050188">
            <w:pPr>
              <w:spacing w:line="240" w:lineRule="auto"/>
              <w:ind w:right="-288"/>
              <w:jc w:val="center"/>
              <w:rPr>
                <w:rFonts w:ascii="Times New Roman" w:hAnsi="Times New Roman" w:cs="Times New Roman"/>
              </w:rPr>
            </w:pPr>
          </w:p>
        </w:tc>
        <w:tc>
          <w:tcPr>
            <w:tcW w:w="4819" w:type="dxa"/>
          </w:tcPr>
          <w:p w:rsidR="005E5FE1" w:rsidRPr="002D72C0" w:rsidRDefault="005E5FE1" w:rsidP="00050188">
            <w:pPr>
              <w:spacing w:line="240" w:lineRule="auto"/>
              <w:rPr>
                <w:rFonts w:ascii="Times New Roman" w:hAnsi="Times New Roman" w:cs="Times New Roman"/>
              </w:rPr>
            </w:pPr>
            <w:r w:rsidRPr="002D72C0">
              <w:rPr>
                <w:rFonts w:ascii="Times New Roman" w:hAnsi="Times New Roman" w:cs="Times New Roman"/>
              </w:rPr>
              <w:t>znaczny</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106</w:t>
            </w:r>
          </w:p>
        </w:tc>
        <w:tc>
          <w:tcPr>
            <w:tcW w:w="1417"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160</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101</w:t>
            </w:r>
          </w:p>
        </w:tc>
      </w:tr>
      <w:tr w:rsidR="005E5FE1" w:rsidRPr="002D72C0">
        <w:tc>
          <w:tcPr>
            <w:tcW w:w="534" w:type="dxa"/>
            <w:vMerge/>
          </w:tcPr>
          <w:p w:rsidR="005E5FE1" w:rsidRPr="002D72C0" w:rsidRDefault="005E5FE1" w:rsidP="00050188">
            <w:pPr>
              <w:spacing w:line="240" w:lineRule="auto"/>
              <w:ind w:right="-288"/>
              <w:jc w:val="center"/>
              <w:rPr>
                <w:rFonts w:ascii="Times New Roman" w:hAnsi="Times New Roman" w:cs="Times New Roman"/>
              </w:rPr>
            </w:pPr>
          </w:p>
        </w:tc>
        <w:tc>
          <w:tcPr>
            <w:tcW w:w="4819" w:type="dxa"/>
          </w:tcPr>
          <w:p w:rsidR="005E5FE1" w:rsidRPr="002D72C0" w:rsidRDefault="005E5FE1" w:rsidP="00050188">
            <w:pPr>
              <w:spacing w:line="240" w:lineRule="auto"/>
              <w:rPr>
                <w:rFonts w:ascii="Times New Roman" w:hAnsi="Times New Roman" w:cs="Times New Roman"/>
              </w:rPr>
            </w:pPr>
            <w:r w:rsidRPr="002D72C0">
              <w:rPr>
                <w:rFonts w:ascii="Times New Roman" w:hAnsi="Times New Roman" w:cs="Times New Roman"/>
              </w:rPr>
              <w:t>umiarkowany</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105</w:t>
            </w:r>
          </w:p>
        </w:tc>
        <w:tc>
          <w:tcPr>
            <w:tcW w:w="1417"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112</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73</w:t>
            </w:r>
          </w:p>
        </w:tc>
      </w:tr>
      <w:tr w:rsidR="005E5FE1" w:rsidRPr="002D72C0">
        <w:tc>
          <w:tcPr>
            <w:tcW w:w="534" w:type="dxa"/>
            <w:vMerge/>
          </w:tcPr>
          <w:p w:rsidR="005E5FE1" w:rsidRPr="002D72C0" w:rsidRDefault="005E5FE1" w:rsidP="00050188">
            <w:pPr>
              <w:spacing w:line="240" w:lineRule="auto"/>
              <w:ind w:right="-288"/>
              <w:jc w:val="center"/>
              <w:rPr>
                <w:rFonts w:ascii="Times New Roman" w:hAnsi="Times New Roman" w:cs="Times New Roman"/>
              </w:rPr>
            </w:pPr>
          </w:p>
        </w:tc>
        <w:tc>
          <w:tcPr>
            <w:tcW w:w="4819" w:type="dxa"/>
          </w:tcPr>
          <w:p w:rsidR="005E5FE1" w:rsidRPr="002D72C0" w:rsidRDefault="005E5FE1" w:rsidP="00050188">
            <w:pPr>
              <w:spacing w:line="240" w:lineRule="auto"/>
              <w:rPr>
                <w:rFonts w:ascii="Times New Roman" w:hAnsi="Times New Roman" w:cs="Times New Roman"/>
              </w:rPr>
            </w:pPr>
            <w:r w:rsidRPr="002D72C0">
              <w:rPr>
                <w:rFonts w:ascii="Times New Roman" w:hAnsi="Times New Roman" w:cs="Times New Roman"/>
              </w:rPr>
              <w:t>lekki</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157</w:t>
            </w:r>
          </w:p>
        </w:tc>
        <w:tc>
          <w:tcPr>
            <w:tcW w:w="1417"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138</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140</w:t>
            </w:r>
          </w:p>
        </w:tc>
      </w:tr>
      <w:tr w:rsidR="005E5FE1" w:rsidRPr="002D72C0">
        <w:tc>
          <w:tcPr>
            <w:tcW w:w="534" w:type="dxa"/>
            <w:vMerge/>
          </w:tcPr>
          <w:p w:rsidR="005E5FE1" w:rsidRPr="002D72C0" w:rsidRDefault="005E5FE1" w:rsidP="00050188">
            <w:pPr>
              <w:spacing w:line="240" w:lineRule="auto"/>
              <w:ind w:right="-288"/>
              <w:jc w:val="center"/>
              <w:rPr>
                <w:rFonts w:ascii="Times New Roman" w:hAnsi="Times New Roman" w:cs="Times New Roman"/>
              </w:rPr>
            </w:pPr>
          </w:p>
        </w:tc>
        <w:tc>
          <w:tcPr>
            <w:tcW w:w="4819" w:type="dxa"/>
          </w:tcPr>
          <w:p w:rsidR="005E5FE1" w:rsidRPr="002D72C0" w:rsidRDefault="005E5FE1" w:rsidP="00050188">
            <w:pPr>
              <w:spacing w:line="240" w:lineRule="auto"/>
              <w:rPr>
                <w:rFonts w:ascii="Times New Roman" w:hAnsi="Times New Roman" w:cs="Times New Roman"/>
              </w:rPr>
            </w:pPr>
            <w:r w:rsidRPr="002D72C0">
              <w:rPr>
                <w:rFonts w:ascii="Times New Roman" w:hAnsi="Times New Roman" w:cs="Times New Roman"/>
              </w:rPr>
              <w:t>po raz pierwszy</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368</w:t>
            </w:r>
          </w:p>
        </w:tc>
        <w:tc>
          <w:tcPr>
            <w:tcW w:w="1417"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410</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314</w:t>
            </w:r>
          </w:p>
        </w:tc>
      </w:tr>
      <w:tr w:rsidR="005E5FE1" w:rsidRPr="002D72C0">
        <w:tc>
          <w:tcPr>
            <w:tcW w:w="534" w:type="dxa"/>
          </w:tcPr>
          <w:p w:rsidR="005E5FE1" w:rsidRPr="002D72C0" w:rsidRDefault="005E5FE1" w:rsidP="00050188">
            <w:pPr>
              <w:spacing w:line="240" w:lineRule="auto"/>
              <w:ind w:right="-288"/>
              <w:jc w:val="center"/>
              <w:rPr>
                <w:rFonts w:ascii="Times New Roman" w:hAnsi="Times New Roman" w:cs="Times New Roman"/>
              </w:rPr>
            </w:pPr>
          </w:p>
        </w:tc>
        <w:tc>
          <w:tcPr>
            <w:tcW w:w="4819" w:type="dxa"/>
          </w:tcPr>
          <w:p w:rsidR="005E5FE1" w:rsidRPr="002D72C0" w:rsidRDefault="005E5FE1" w:rsidP="00050188">
            <w:pPr>
              <w:spacing w:line="240" w:lineRule="auto"/>
              <w:rPr>
                <w:rFonts w:ascii="Times New Roman" w:hAnsi="Times New Roman" w:cs="Times New Roman"/>
              </w:rPr>
            </w:pPr>
            <w:r w:rsidRPr="002D72C0">
              <w:rPr>
                <w:rFonts w:ascii="Times New Roman" w:hAnsi="Times New Roman" w:cs="Times New Roman"/>
              </w:rPr>
              <w:t>Wydane orzeczenia na podstawie art. 5a ustawy</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40</w:t>
            </w:r>
          </w:p>
        </w:tc>
        <w:tc>
          <w:tcPr>
            <w:tcW w:w="1417"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23</w:t>
            </w:r>
          </w:p>
        </w:tc>
        <w:tc>
          <w:tcPr>
            <w:tcW w:w="1418" w:type="dxa"/>
          </w:tcPr>
          <w:p w:rsidR="005E5FE1" w:rsidRPr="002D72C0" w:rsidRDefault="005E5FE1" w:rsidP="00050188">
            <w:pPr>
              <w:spacing w:line="240" w:lineRule="auto"/>
              <w:ind w:right="33"/>
              <w:jc w:val="center"/>
              <w:rPr>
                <w:rFonts w:ascii="Times New Roman" w:hAnsi="Times New Roman" w:cs="Times New Roman"/>
              </w:rPr>
            </w:pPr>
            <w:r w:rsidRPr="002D72C0">
              <w:rPr>
                <w:rFonts w:ascii="Times New Roman" w:hAnsi="Times New Roman" w:cs="Times New Roman"/>
              </w:rPr>
              <w:t>0</w:t>
            </w:r>
          </w:p>
        </w:tc>
      </w:tr>
    </w:tbl>
    <w:p w:rsidR="005E5FE1" w:rsidRPr="002D72C0" w:rsidRDefault="005E5FE1" w:rsidP="00050188">
      <w:pPr>
        <w:spacing w:line="240" w:lineRule="auto"/>
        <w:ind w:right="-288"/>
        <w:jc w:val="both"/>
        <w:rPr>
          <w:rFonts w:ascii="Times New Roman" w:hAnsi="Times New Roman" w:cs="Times New Roman"/>
          <w:i/>
          <w:iCs/>
          <w:sz w:val="20"/>
          <w:szCs w:val="20"/>
        </w:rPr>
      </w:pPr>
      <w:r w:rsidRPr="002D72C0">
        <w:rPr>
          <w:rFonts w:ascii="Times New Roman" w:hAnsi="Times New Roman" w:cs="Times New Roman"/>
          <w:i/>
          <w:iCs/>
          <w:sz w:val="20"/>
          <w:szCs w:val="20"/>
        </w:rPr>
        <w:t>Źródło: opracowanie na podstawie danych z Powiatowego Zespołu ds. Orzekania o Niepełnosprawności</w:t>
      </w:r>
    </w:p>
    <w:p w:rsidR="005E5FE1" w:rsidRPr="002D72C0" w:rsidRDefault="005E5FE1" w:rsidP="00050188">
      <w:pPr>
        <w:spacing w:after="0" w:line="240" w:lineRule="auto"/>
        <w:ind w:right="-288"/>
        <w:jc w:val="both"/>
        <w:rPr>
          <w:rFonts w:ascii="Times New Roman" w:hAnsi="Times New Roman" w:cs="Times New Roman"/>
          <w:b/>
          <w:bCs/>
          <w:sz w:val="20"/>
          <w:szCs w:val="20"/>
        </w:rPr>
      </w:pPr>
      <w:r w:rsidRPr="002D72C0">
        <w:rPr>
          <w:rFonts w:ascii="Times New Roman" w:hAnsi="Times New Roman" w:cs="Times New Roman"/>
          <w:b/>
          <w:bCs/>
          <w:sz w:val="20"/>
          <w:szCs w:val="20"/>
        </w:rPr>
        <w:t>Tabela nr 7. Liczba wydanych orzeczeń przez Powiatowy Zespół do Spraw Orzekania  o Niepełnosprawności osobom do 16 roku życia w latach 2011-2013.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414"/>
        <w:gridCol w:w="1411"/>
        <w:gridCol w:w="1413"/>
        <w:gridCol w:w="1692"/>
      </w:tblGrid>
      <w:tr w:rsidR="005E5FE1" w:rsidRPr="002D72C0">
        <w:tc>
          <w:tcPr>
            <w:tcW w:w="534" w:type="dxa"/>
          </w:tcPr>
          <w:p w:rsidR="005E5FE1" w:rsidRPr="002D72C0" w:rsidRDefault="005E5FE1" w:rsidP="00050188">
            <w:pPr>
              <w:spacing w:line="240" w:lineRule="auto"/>
              <w:ind w:right="-288"/>
              <w:jc w:val="center"/>
              <w:rPr>
                <w:rFonts w:ascii="Times New Roman" w:hAnsi="Times New Roman" w:cs="Times New Roman"/>
                <w:b/>
                <w:bCs/>
              </w:rPr>
            </w:pPr>
            <w:r w:rsidRPr="002D72C0">
              <w:rPr>
                <w:rFonts w:ascii="Times New Roman" w:hAnsi="Times New Roman" w:cs="Times New Roman"/>
                <w:b/>
                <w:bCs/>
              </w:rPr>
              <w:t>L.p...</w:t>
            </w:r>
          </w:p>
        </w:tc>
        <w:tc>
          <w:tcPr>
            <w:tcW w:w="4414" w:type="dxa"/>
          </w:tcPr>
          <w:p w:rsidR="005E5FE1" w:rsidRPr="002D72C0" w:rsidRDefault="005E5FE1" w:rsidP="00050188">
            <w:pPr>
              <w:spacing w:line="240" w:lineRule="auto"/>
              <w:ind w:right="-288"/>
              <w:jc w:val="center"/>
              <w:rPr>
                <w:rFonts w:ascii="Times New Roman" w:hAnsi="Times New Roman" w:cs="Times New Roman"/>
                <w:b/>
                <w:bCs/>
              </w:rPr>
            </w:pPr>
            <w:r w:rsidRPr="002D72C0">
              <w:rPr>
                <w:rFonts w:ascii="Times New Roman" w:hAnsi="Times New Roman" w:cs="Times New Roman"/>
                <w:b/>
                <w:bCs/>
              </w:rPr>
              <w:t>Wyszczególnienie</w:t>
            </w:r>
          </w:p>
        </w:tc>
        <w:tc>
          <w:tcPr>
            <w:tcW w:w="1411" w:type="dxa"/>
          </w:tcPr>
          <w:p w:rsidR="005E5FE1" w:rsidRPr="002D72C0" w:rsidRDefault="005E5FE1" w:rsidP="00A26401">
            <w:pPr>
              <w:spacing w:line="240" w:lineRule="auto"/>
              <w:ind w:right="-288"/>
              <w:jc w:val="center"/>
              <w:rPr>
                <w:rFonts w:ascii="Times New Roman" w:hAnsi="Times New Roman" w:cs="Times New Roman"/>
                <w:b/>
                <w:bCs/>
              </w:rPr>
            </w:pPr>
            <w:r w:rsidRPr="002D72C0">
              <w:rPr>
                <w:rFonts w:ascii="Times New Roman" w:hAnsi="Times New Roman" w:cs="Times New Roman"/>
                <w:b/>
                <w:bCs/>
              </w:rPr>
              <w:t>rok 2011</w:t>
            </w:r>
          </w:p>
        </w:tc>
        <w:tc>
          <w:tcPr>
            <w:tcW w:w="1413" w:type="dxa"/>
          </w:tcPr>
          <w:p w:rsidR="005E5FE1" w:rsidRPr="002D72C0" w:rsidRDefault="005E5FE1" w:rsidP="00A26401">
            <w:pPr>
              <w:spacing w:line="240" w:lineRule="auto"/>
              <w:ind w:right="-288"/>
              <w:jc w:val="center"/>
              <w:rPr>
                <w:rFonts w:ascii="Times New Roman" w:hAnsi="Times New Roman" w:cs="Times New Roman"/>
                <w:b/>
                <w:bCs/>
              </w:rPr>
            </w:pPr>
            <w:r w:rsidRPr="002D72C0">
              <w:rPr>
                <w:rFonts w:ascii="Times New Roman" w:hAnsi="Times New Roman" w:cs="Times New Roman"/>
                <w:b/>
                <w:bCs/>
              </w:rPr>
              <w:t>rok 2012</w:t>
            </w:r>
          </w:p>
        </w:tc>
        <w:tc>
          <w:tcPr>
            <w:tcW w:w="1692" w:type="dxa"/>
          </w:tcPr>
          <w:p w:rsidR="005E5FE1" w:rsidRPr="002D72C0" w:rsidRDefault="005E5FE1" w:rsidP="00A26401">
            <w:pPr>
              <w:spacing w:line="240" w:lineRule="auto"/>
              <w:ind w:right="-288"/>
              <w:jc w:val="center"/>
              <w:rPr>
                <w:rFonts w:ascii="Times New Roman" w:hAnsi="Times New Roman" w:cs="Times New Roman"/>
                <w:b/>
                <w:bCs/>
              </w:rPr>
            </w:pPr>
            <w:r w:rsidRPr="002D72C0">
              <w:rPr>
                <w:rFonts w:ascii="Times New Roman" w:hAnsi="Times New Roman" w:cs="Times New Roman"/>
                <w:b/>
                <w:bCs/>
              </w:rPr>
              <w:t>rok 2013</w:t>
            </w:r>
          </w:p>
        </w:tc>
      </w:tr>
      <w:tr w:rsidR="005E5FE1" w:rsidRPr="002D72C0">
        <w:tc>
          <w:tcPr>
            <w:tcW w:w="534" w:type="dxa"/>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1</w:t>
            </w:r>
          </w:p>
        </w:tc>
        <w:tc>
          <w:tcPr>
            <w:tcW w:w="4414" w:type="dxa"/>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Wydane orzeczenia o odmowie ustalenia niepełnosprawności</w:t>
            </w:r>
          </w:p>
        </w:tc>
        <w:tc>
          <w:tcPr>
            <w:tcW w:w="1411"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1</w:t>
            </w:r>
          </w:p>
        </w:tc>
        <w:tc>
          <w:tcPr>
            <w:tcW w:w="1413"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0</w:t>
            </w:r>
          </w:p>
        </w:tc>
        <w:tc>
          <w:tcPr>
            <w:tcW w:w="1692"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0</w:t>
            </w:r>
          </w:p>
        </w:tc>
      </w:tr>
      <w:tr w:rsidR="005E5FE1" w:rsidRPr="002D72C0">
        <w:tc>
          <w:tcPr>
            <w:tcW w:w="534" w:type="dxa"/>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2</w:t>
            </w:r>
          </w:p>
        </w:tc>
        <w:tc>
          <w:tcPr>
            <w:tcW w:w="4414" w:type="dxa"/>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Wydane orzeczenia o niezaliczeniu do osób niepełnosprawnych</w:t>
            </w:r>
          </w:p>
        </w:tc>
        <w:tc>
          <w:tcPr>
            <w:tcW w:w="1411"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27</w:t>
            </w:r>
          </w:p>
        </w:tc>
        <w:tc>
          <w:tcPr>
            <w:tcW w:w="1413"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15</w:t>
            </w:r>
          </w:p>
        </w:tc>
        <w:tc>
          <w:tcPr>
            <w:tcW w:w="1692"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10</w:t>
            </w:r>
          </w:p>
        </w:tc>
      </w:tr>
      <w:tr w:rsidR="005E5FE1" w:rsidRPr="002D72C0">
        <w:tc>
          <w:tcPr>
            <w:tcW w:w="534" w:type="dxa"/>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3</w:t>
            </w:r>
          </w:p>
        </w:tc>
        <w:tc>
          <w:tcPr>
            <w:tcW w:w="4414" w:type="dxa"/>
          </w:tcPr>
          <w:p w:rsidR="005E5FE1" w:rsidRPr="002D72C0" w:rsidRDefault="005E5FE1" w:rsidP="00050188">
            <w:pPr>
              <w:spacing w:line="240" w:lineRule="auto"/>
              <w:ind w:right="-288"/>
              <w:rPr>
                <w:rFonts w:ascii="Times New Roman" w:hAnsi="Times New Roman" w:cs="Times New Roman"/>
              </w:rPr>
            </w:pPr>
            <w:r w:rsidRPr="002D72C0">
              <w:rPr>
                <w:rFonts w:ascii="Times New Roman" w:hAnsi="Times New Roman" w:cs="Times New Roman"/>
              </w:rPr>
              <w:t>Wydane orzeczenia o zaliczeniu do osób niepełnosprawnych</w:t>
            </w:r>
          </w:p>
        </w:tc>
        <w:tc>
          <w:tcPr>
            <w:tcW w:w="1411"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158</w:t>
            </w:r>
          </w:p>
        </w:tc>
        <w:tc>
          <w:tcPr>
            <w:tcW w:w="1413"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138</w:t>
            </w:r>
          </w:p>
        </w:tc>
        <w:tc>
          <w:tcPr>
            <w:tcW w:w="1692" w:type="dxa"/>
          </w:tcPr>
          <w:p w:rsidR="005E5FE1" w:rsidRPr="002D72C0" w:rsidRDefault="005E5FE1" w:rsidP="00050188">
            <w:pPr>
              <w:spacing w:line="240" w:lineRule="auto"/>
              <w:ind w:right="72"/>
              <w:jc w:val="center"/>
              <w:rPr>
                <w:rFonts w:ascii="Times New Roman" w:hAnsi="Times New Roman" w:cs="Times New Roman"/>
              </w:rPr>
            </w:pPr>
            <w:r w:rsidRPr="002D72C0">
              <w:rPr>
                <w:rFonts w:ascii="Times New Roman" w:hAnsi="Times New Roman" w:cs="Times New Roman"/>
              </w:rPr>
              <w:t>150</w:t>
            </w:r>
          </w:p>
        </w:tc>
      </w:tr>
      <w:tr w:rsidR="005E5FE1" w:rsidRPr="002D72C0">
        <w:tc>
          <w:tcPr>
            <w:tcW w:w="534" w:type="dxa"/>
            <w:shd w:val="clear" w:color="auto" w:fill="FFFFFF"/>
          </w:tcPr>
          <w:p w:rsidR="005E5FE1" w:rsidRPr="002D72C0" w:rsidRDefault="005E5FE1" w:rsidP="00050188">
            <w:pPr>
              <w:shd w:val="clear" w:color="auto" w:fill="FFFFFF"/>
              <w:spacing w:line="240" w:lineRule="auto"/>
              <w:ind w:right="-288"/>
              <w:rPr>
                <w:rFonts w:ascii="Times New Roman" w:hAnsi="Times New Roman" w:cs="Times New Roman"/>
              </w:rPr>
            </w:pPr>
            <w:r w:rsidRPr="002D72C0">
              <w:rPr>
                <w:rFonts w:ascii="Times New Roman" w:hAnsi="Times New Roman" w:cs="Times New Roman"/>
              </w:rPr>
              <w:t>4</w:t>
            </w:r>
          </w:p>
        </w:tc>
        <w:tc>
          <w:tcPr>
            <w:tcW w:w="4414" w:type="dxa"/>
            <w:shd w:val="clear" w:color="auto" w:fill="FFFFFF"/>
          </w:tcPr>
          <w:p w:rsidR="005E5FE1" w:rsidRPr="002D72C0" w:rsidRDefault="005E5FE1" w:rsidP="00050188">
            <w:pPr>
              <w:shd w:val="clear" w:color="auto" w:fill="FFFFFF"/>
              <w:spacing w:line="240" w:lineRule="auto"/>
              <w:ind w:right="-288"/>
              <w:rPr>
                <w:rFonts w:ascii="Times New Roman" w:hAnsi="Times New Roman" w:cs="Times New Roman"/>
              </w:rPr>
            </w:pPr>
            <w:r w:rsidRPr="002D72C0">
              <w:rPr>
                <w:rFonts w:ascii="Times New Roman" w:hAnsi="Times New Roman" w:cs="Times New Roman"/>
              </w:rPr>
              <w:t>Ogółem wydane orzeczenia</w:t>
            </w:r>
          </w:p>
        </w:tc>
        <w:tc>
          <w:tcPr>
            <w:tcW w:w="1411" w:type="dxa"/>
            <w:shd w:val="clear" w:color="auto" w:fill="FFFFFF"/>
          </w:tcPr>
          <w:p w:rsidR="005E5FE1" w:rsidRPr="002D72C0" w:rsidRDefault="005E5FE1" w:rsidP="00050188">
            <w:pPr>
              <w:shd w:val="clear" w:color="auto" w:fill="FFFFFF"/>
              <w:spacing w:line="240" w:lineRule="auto"/>
              <w:ind w:right="72"/>
              <w:jc w:val="center"/>
              <w:rPr>
                <w:rFonts w:ascii="Times New Roman" w:hAnsi="Times New Roman" w:cs="Times New Roman"/>
                <w:b/>
                <w:bCs/>
              </w:rPr>
            </w:pPr>
            <w:r w:rsidRPr="002D72C0">
              <w:rPr>
                <w:rFonts w:ascii="Times New Roman" w:hAnsi="Times New Roman" w:cs="Times New Roman"/>
                <w:b/>
                <w:bCs/>
              </w:rPr>
              <w:t>186</w:t>
            </w:r>
          </w:p>
        </w:tc>
        <w:tc>
          <w:tcPr>
            <w:tcW w:w="1413" w:type="dxa"/>
            <w:shd w:val="clear" w:color="auto" w:fill="FFFFFF"/>
          </w:tcPr>
          <w:p w:rsidR="005E5FE1" w:rsidRPr="002D72C0" w:rsidRDefault="005E5FE1" w:rsidP="00050188">
            <w:pPr>
              <w:shd w:val="clear" w:color="auto" w:fill="FFFFFF"/>
              <w:spacing w:line="240" w:lineRule="auto"/>
              <w:ind w:right="72"/>
              <w:jc w:val="center"/>
              <w:rPr>
                <w:rFonts w:ascii="Times New Roman" w:hAnsi="Times New Roman" w:cs="Times New Roman"/>
                <w:b/>
                <w:bCs/>
              </w:rPr>
            </w:pPr>
            <w:r w:rsidRPr="002D72C0">
              <w:rPr>
                <w:rFonts w:ascii="Times New Roman" w:hAnsi="Times New Roman" w:cs="Times New Roman"/>
                <w:b/>
                <w:bCs/>
              </w:rPr>
              <w:t>153</w:t>
            </w:r>
          </w:p>
        </w:tc>
        <w:tc>
          <w:tcPr>
            <w:tcW w:w="1692" w:type="dxa"/>
            <w:shd w:val="clear" w:color="auto" w:fill="FFFFFF"/>
          </w:tcPr>
          <w:p w:rsidR="005E5FE1" w:rsidRPr="002D72C0" w:rsidRDefault="005E5FE1" w:rsidP="00050188">
            <w:pPr>
              <w:shd w:val="clear" w:color="auto" w:fill="FFFFFF"/>
              <w:spacing w:line="240" w:lineRule="auto"/>
              <w:ind w:right="72"/>
              <w:jc w:val="center"/>
              <w:rPr>
                <w:rFonts w:ascii="Times New Roman" w:hAnsi="Times New Roman" w:cs="Times New Roman"/>
                <w:b/>
                <w:bCs/>
              </w:rPr>
            </w:pPr>
            <w:r w:rsidRPr="002D72C0">
              <w:rPr>
                <w:rFonts w:ascii="Times New Roman" w:hAnsi="Times New Roman" w:cs="Times New Roman"/>
                <w:b/>
                <w:bCs/>
              </w:rPr>
              <w:t>160</w:t>
            </w:r>
          </w:p>
        </w:tc>
      </w:tr>
    </w:tbl>
    <w:p w:rsidR="005E5FE1" w:rsidRPr="002D72C0" w:rsidRDefault="005E5FE1" w:rsidP="00050188">
      <w:pPr>
        <w:pStyle w:val="BodyTextIndent"/>
        <w:ind w:left="-142"/>
        <w:rPr>
          <w:rFonts w:ascii="Times New Roman" w:hAnsi="Times New Roman"/>
          <w:i/>
          <w:iCs/>
          <w:sz w:val="20"/>
          <w:szCs w:val="20"/>
        </w:rPr>
      </w:pPr>
      <w:r w:rsidRPr="002D72C0">
        <w:rPr>
          <w:rFonts w:ascii="Times New Roman" w:hAnsi="Times New Roman"/>
          <w:i/>
          <w:iCs/>
          <w:sz w:val="20"/>
          <w:szCs w:val="20"/>
        </w:rPr>
        <w:t xml:space="preserve">Źródło: opracowanie na podstawie danych z Powiatowego Zespołu ds. Orzekania o Niepełnosprawności </w:t>
      </w:r>
    </w:p>
    <w:p w:rsidR="005E5FE1" w:rsidRPr="002D72C0" w:rsidRDefault="005E5FE1" w:rsidP="00050188">
      <w:pPr>
        <w:spacing w:line="240" w:lineRule="auto"/>
        <w:ind w:right="-288"/>
        <w:jc w:val="both"/>
        <w:rPr>
          <w:rFonts w:ascii="Times New Roman" w:hAnsi="Times New Roman" w:cs="Times New Roman"/>
          <w:sz w:val="24"/>
          <w:szCs w:val="24"/>
        </w:rPr>
      </w:pPr>
      <w:r w:rsidRPr="002D72C0">
        <w:rPr>
          <w:rFonts w:ascii="Times New Roman" w:hAnsi="Times New Roman" w:cs="Times New Roman"/>
          <w:sz w:val="24"/>
          <w:szCs w:val="24"/>
        </w:rPr>
        <w:t>Najczęstszym powodem wydawania orzeczeń o niepełnosprawności jest dysfunkcja narządu ruchu i schorzenia układu krążenia.</w:t>
      </w:r>
    </w:p>
    <w:p w:rsidR="005E5FE1" w:rsidRPr="002D72C0" w:rsidRDefault="005E5FE1" w:rsidP="00050188">
      <w:pPr>
        <w:pStyle w:val="Tekstpodstawowyzwciciem1"/>
        <w:ind w:firstLine="0"/>
        <w:jc w:val="both"/>
      </w:pPr>
    </w:p>
    <w:p w:rsidR="005E5FE1" w:rsidRPr="002D72C0" w:rsidRDefault="005E5FE1" w:rsidP="00050188">
      <w:pPr>
        <w:spacing w:line="240" w:lineRule="auto"/>
        <w:jc w:val="both"/>
        <w:rPr>
          <w:rFonts w:ascii="Times New Roman" w:hAnsi="Times New Roman" w:cs="Times New Roman"/>
          <w:bCs/>
          <w:sz w:val="24"/>
          <w:szCs w:val="24"/>
        </w:rPr>
      </w:pPr>
      <w:r w:rsidRPr="002D72C0">
        <w:rPr>
          <w:rFonts w:ascii="Times New Roman" w:hAnsi="Times New Roman" w:cs="Times New Roman"/>
          <w:sz w:val="24"/>
          <w:szCs w:val="24"/>
        </w:rPr>
        <w:t xml:space="preserve">Pomimo danych uzyskanych z Powiatowego Zespołu nie można ustalić liczby osób </w:t>
      </w:r>
      <w:r w:rsidRPr="002D72C0">
        <w:rPr>
          <w:rFonts w:ascii="Times New Roman" w:hAnsi="Times New Roman" w:cs="Times New Roman"/>
          <w:sz w:val="24"/>
          <w:szCs w:val="24"/>
        </w:rPr>
        <w:br/>
        <w:t xml:space="preserve">z niepełnosprawnością w powiecie kamiennogórskim w związku z tym, iż żadna z instytucji zajmujących się problematyką i pomocą osobom z niepełnosprawnością nie prowadzi całościowego rejestru tych osób. Informacje dotyczące osób niepełnosprawnych ze Spisu Powszechnego z 2002 r.  nie wykazują takich danych na poziomie poszczególnych powiatów. Jeśli chodzi  liczbę osób niepełnoprawnych z terenu powiatu kamiennogórskiego pobierających świadczenie z ZUS to informacja taka również nie jest dostępna, ZUS nie publikuje takich statystyk. Co więcej, część osób zamieszkujących powiat kamiennogórski jest osobami z niepełnoprawnością tylko biologiczną (bez posiadania orzeczenia) i informacja o liczbie takich osób nie jest znana. Z pomocy Powiatowego Centrum Pomocy Rodzinie korzysta tylko część osób posiadających orzeczenie, więc także PCPR nie posiada pełnych danych o liczbie osób niepełnosprawnych. Według wstępnych wyników Narodowego Spisu Powszechnego z 2011 r. w Polsce żyje </w:t>
      </w:r>
      <w:r w:rsidRPr="002D72C0">
        <w:rPr>
          <w:rFonts w:ascii="Times New Roman" w:hAnsi="Times New Roman" w:cs="Times New Roman"/>
          <w:bCs/>
          <w:sz w:val="24"/>
          <w:szCs w:val="24"/>
        </w:rPr>
        <w:t xml:space="preserve">4.697.048 </w:t>
      </w:r>
      <w:r w:rsidRPr="002D72C0">
        <w:rPr>
          <w:rFonts w:ascii="Times New Roman" w:hAnsi="Times New Roman" w:cs="Times New Roman"/>
          <w:sz w:val="24"/>
          <w:szCs w:val="24"/>
        </w:rPr>
        <w:t xml:space="preserve">osób z niepełnosprawnością, w tym osób </w:t>
      </w:r>
      <w:r w:rsidRPr="002D72C0">
        <w:rPr>
          <w:rFonts w:ascii="Times New Roman" w:hAnsi="Times New Roman" w:cs="Times New Roman"/>
          <w:sz w:val="24"/>
          <w:szCs w:val="24"/>
        </w:rPr>
        <w:br/>
        <w:t xml:space="preserve">z niepełnosprawnością posiadających potwierdzający to dokument jest </w:t>
      </w:r>
      <w:r w:rsidRPr="002D72C0">
        <w:rPr>
          <w:rFonts w:ascii="Times New Roman" w:hAnsi="Times New Roman" w:cs="Times New Roman"/>
          <w:bCs/>
          <w:sz w:val="24"/>
          <w:szCs w:val="24"/>
        </w:rPr>
        <w:t>3.131.456. S</w:t>
      </w:r>
      <w:r w:rsidRPr="002D72C0">
        <w:rPr>
          <w:rFonts w:ascii="Times New Roman" w:hAnsi="Times New Roman" w:cs="Times New Roman"/>
          <w:sz w:val="24"/>
          <w:szCs w:val="24"/>
        </w:rPr>
        <w:t xml:space="preserve">ą to osoby prawnie niepełnosprawne tj . posiadające aktualne orzeczenie o  niepełnosprawności. </w:t>
      </w:r>
    </w:p>
    <w:p w:rsidR="005E5FE1" w:rsidRPr="002D72C0" w:rsidRDefault="005E5FE1" w:rsidP="00050188">
      <w:pPr>
        <w:pStyle w:val="Tekstpodstawowyzwciciem1"/>
        <w:jc w:val="both"/>
      </w:pPr>
    </w:p>
    <w:p w:rsidR="005E5FE1" w:rsidRPr="002D72C0" w:rsidRDefault="005E5FE1" w:rsidP="00050188">
      <w:pPr>
        <w:pStyle w:val="BodyTextIndent"/>
        <w:ind w:left="0" w:firstLine="360"/>
        <w:jc w:val="both"/>
        <w:rPr>
          <w:rFonts w:ascii="Times New Roman" w:hAnsi="Times New Roman"/>
        </w:rPr>
      </w:pPr>
      <w:r w:rsidRPr="002D72C0">
        <w:rPr>
          <w:rFonts w:ascii="Times New Roman" w:hAnsi="Times New Roman"/>
        </w:rPr>
        <w:t xml:space="preserve">Specyfika potrzeb i oczekiwań osób niepełnosprawnych wymaga inicjowania </w:t>
      </w:r>
      <w:r w:rsidRPr="002D72C0">
        <w:rPr>
          <w:rFonts w:ascii="Times New Roman" w:hAnsi="Times New Roman"/>
        </w:rPr>
        <w:br/>
        <w:t xml:space="preserve">i realizowania wielu działań, które chronią te osoby przed bezradnością, stwarzają im warunki do rozwoju oraz motywują do aktywności i zaradności urzeczywistniając zasadę wyrównywania szans i integracji tych osób ze społeczeństwem. Od 1999 r. powiat kamiennogórski realizuje zadania związane z rehabilitacją zawodową i społeczną osób </w:t>
      </w:r>
      <w:r w:rsidRPr="002D72C0">
        <w:rPr>
          <w:rFonts w:ascii="Times New Roman" w:hAnsi="Times New Roman"/>
        </w:rPr>
        <w:br/>
        <w:t>z niepełnosprawnością, na które środki przekazywane są przez Państwowy Fundusz Rehabilitacji Osób Niepełnosprawnych.</w:t>
      </w:r>
    </w:p>
    <w:p w:rsidR="005E5FE1" w:rsidRPr="002D72C0" w:rsidRDefault="005E5FE1" w:rsidP="00050188">
      <w:pPr>
        <w:pStyle w:val="Tekstpodstawowyzwciciem1"/>
        <w:ind w:firstLine="0"/>
        <w:jc w:val="both"/>
      </w:pPr>
      <w:r w:rsidRPr="002D72C0">
        <w:t>Poniższe wykres obrazuje wysokość środków finansowych przekazanych przez PFRON dla powiatu na zadania z zakresu rehabilitacji zawodowej i społecznej.</w:t>
      </w:r>
    </w:p>
    <w:p w:rsidR="005E5FE1" w:rsidRPr="002D72C0" w:rsidRDefault="005E5FE1" w:rsidP="00050188">
      <w:pPr>
        <w:spacing w:after="0" w:line="240" w:lineRule="auto"/>
        <w:ind w:right="-288"/>
        <w:rPr>
          <w:rFonts w:ascii="Times New Roman" w:hAnsi="Times New Roman" w:cs="Times New Roman"/>
        </w:rPr>
      </w:pPr>
      <w:r w:rsidRPr="002D72C0">
        <w:rPr>
          <w:rFonts w:ascii="Times New Roman" w:hAnsi="Times New Roman" w:cs="Times New Roman"/>
          <w:b/>
          <w:bCs/>
          <w:sz w:val="20"/>
          <w:szCs w:val="20"/>
        </w:rPr>
        <w:t>Wykres nr 32. Środki PFRON przekazane wg algorytmu</w:t>
      </w:r>
      <w:r w:rsidRPr="00A25B80">
        <w:rPr>
          <w:rFonts w:ascii="Times New Roman" w:hAnsi="Times New Roman" w:cs="Times New Roman"/>
          <w:noProof/>
        </w:rPr>
        <w:object w:dxaOrig="8718" w:dyaOrig="5002">
          <v:shape id="Obiekt 176" o:spid="_x0000_i1058" type="#_x0000_t75" style="width:435.75pt;height:250.5pt;visibility:visible" o:ole="">
            <v:imagedata r:id="rId64" o:title="" cropbottom="-52f"/>
            <o:lock v:ext="edit" aspectratio="f"/>
          </v:shape>
          <o:OLEObject Type="Embed" ProgID="Excel.Chart.8" ShapeID="Obiekt 176" DrawAspect="Content" ObjectID="_1486443254" r:id="rId65"/>
        </w:object>
      </w:r>
    </w:p>
    <w:p w:rsidR="005E5FE1" w:rsidRPr="002D72C0" w:rsidRDefault="005E5FE1" w:rsidP="00050188">
      <w:pPr>
        <w:spacing w:after="0" w:line="240" w:lineRule="auto"/>
        <w:ind w:right="-288"/>
        <w:rPr>
          <w:rFonts w:ascii="Times New Roman" w:hAnsi="Times New Roman" w:cs="Times New Roman"/>
          <w:i/>
          <w:iCs/>
        </w:rPr>
      </w:pPr>
      <w:r w:rsidRPr="002D72C0">
        <w:rPr>
          <w:rFonts w:ascii="Times New Roman" w:hAnsi="Times New Roman" w:cs="Times New Roman"/>
          <w:i/>
          <w:iCs/>
        </w:rPr>
        <w:t>Źródło: opracowanie na podstawie danych PCPR</w:t>
      </w:r>
    </w:p>
    <w:p w:rsidR="005E5FE1" w:rsidRPr="002D72C0" w:rsidRDefault="005E5FE1" w:rsidP="00050188">
      <w:pPr>
        <w:pStyle w:val="Tekstpodstawowyzwciciem1"/>
        <w:spacing w:after="0"/>
        <w:ind w:firstLine="0"/>
        <w:jc w:val="both"/>
        <w:rPr>
          <w:sz w:val="28"/>
          <w:szCs w:val="28"/>
        </w:rPr>
      </w:pPr>
    </w:p>
    <w:p w:rsidR="005E5FE1" w:rsidRPr="002D72C0" w:rsidRDefault="005E5FE1" w:rsidP="00050188">
      <w:pPr>
        <w:pStyle w:val="Heading3"/>
        <w:spacing w:line="240" w:lineRule="auto"/>
        <w:rPr>
          <w:color w:val="auto"/>
        </w:rPr>
      </w:pPr>
      <w:bookmarkStart w:id="70" w:name="_Toc386017973"/>
      <w:bookmarkStart w:id="71" w:name="_Toc412636715"/>
      <w:r w:rsidRPr="002D72C0">
        <w:rPr>
          <w:color w:val="auto"/>
        </w:rPr>
        <w:t>II.11.1  Rehabilitacja społeczna</w:t>
      </w:r>
      <w:bookmarkEnd w:id="70"/>
      <w:bookmarkEnd w:id="71"/>
      <w:r w:rsidRPr="002D72C0">
        <w:rPr>
          <w:color w:val="auto"/>
        </w:rPr>
        <w:t xml:space="preserve"> </w:t>
      </w:r>
    </w:p>
    <w:p w:rsidR="005E5FE1" w:rsidRPr="002D72C0" w:rsidRDefault="005E5FE1" w:rsidP="00050188">
      <w:pPr>
        <w:pStyle w:val="Tekstpodstawowyzwciciem1"/>
        <w:ind w:firstLine="0"/>
        <w:jc w:val="both"/>
      </w:pPr>
      <w:r w:rsidRPr="002D72C0">
        <w:t>W rozumieniu ustawy z dnia 27 sierpnia 1997 r. o rehabilitacji zawodowej i społecznej oraz zatrudnieniu osób niepełnosprawnych (Dz. U. z 2011.127.721 j.t. z późn. zm.) niepełnosprawność oznacza trwałą lub okresową niezdolność do wypełniania ról społecznych z powodu stałego lub długotrwałego naruszenia sprawności organizmu w szczególności powodującą niezdolność do pracy.</w:t>
      </w:r>
    </w:p>
    <w:p w:rsidR="005E5FE1" w:rsidRPr="002D72C0" w:rsidRDefault="005E5FE1" w:rsidP="00050188">
      <w:pPr>
        <w:pStyle w:val="Tekstpodstawowyzwciciem1"/>
        <w:ind w:firstLine="0"/>
        <w:jc w:val="both"/>
      </w:pPr>
      <w:r w:rsidRPr="002D72C0">
        <w:t xml:space="preserve">Polityka społeczna powinna promować aktywne działania na wszystkich szczeblach życia społecznego oraz  wspierać działania na rzecz równouprawnienia osób niepełnosprawnych, powinna także  przeciwdziałać ich dyskryminacji i wytwarzać mechanizmy wyrównujące szanse życiowe osób niepełnosprawnych. </w:t>
      </w:r>
    </w:p>
    <w:p w:rsidR="005E5FE1" w:rsidRPr="002D72C0" w:rsidRDefault="005E5FE1" w:rsidP="00050188">
      <w:pPr>
        <w:pStyle w:val="Tekstpodstawowyzwciciem1"/>
        <w:ind w:firstLine="0"/>
        <w:jc w:val="both"/>
      </w:pPr>
      <w:r w:rsidRPr="002D72C0">
        <w:t>Rehabilitacja społeczna, której celem jest umożliwienie osobom niepełnosprawnym pełnego uczestnictwa w życiu społecznym jest realizowana poprzez:</w:t>
      </w:r>
    </w:p>
    <w:p w:rsidR="005E5FE1" w:rsidRPr="002D72C0" w:rsidRDefault="005E5FE1" w:rsidP="005072CE">
      <w:pPr>
        <w:pStyle w:val="Tekstpodstawowyzwciciem1"/>
        <w:numPr>
          <w:ilvl w:val="0"/>
          <w:numId w:val="8"/>
        </w:numPr>
        <w:jc w:val="both"/>
      </w:pPr>
      <w:r w:rsidRPr="002D72C0">
        <w:t>kształtowanie zaradności osobistej i pobudzanie aktywności osób niepełnosprawnych,</w:t>
      </w:r>
    </w:p>
    <w:p w:rsidR="005E5FE1" w:rsidRPr="002D72C0" w:rsidRDefault="005E5FE1" w:rsidP="005072CE">
      <w:pPr>
        <w:pStyle w:val="Tekstpodstawowyzwciciem1"/>
        <w:numPr>
          <w:ilvl w:val="0"/>
          <w:numId w:val="8"/>
        </w:numPr>
        <w:jc w:val="both"/>
      </w:pPr>
      <w:r w:rsidRPr="002D72C0">
        <w:t>kształtowanie umiejętności samodzielnego wypełniania ról społecznych,</w:t>
      </w:r>
    </w:p>
    <w:p w:rsidR="005E5FE1" w:rsidRPr="002D72C0" w:rsidRDefault="005E5FE1" w:rsidP="005072CE">
      <w:pPr>
        <w:pStyle w:val="Tekstpodstawowyzwciciem1"/>
        <w:numPr>
          <w:ilvl w:val="0"/>
          <w:numId w:val="8"/>
        </w:numPr>
        <w:jc w:val="both"/>
      </w:pPr>
      <w:r w:rsidRPr="002D72C0">
        <w:t>likwidację barier, w szczególności architektonicznych, urbanistycznych, transportowych, technicznych, w komunikowaniu się i dostępie do informacji,</w:t>
      </w:r>
    </w:p>
    <w:p w:rsidR="005E5FE1" w:rsidRPr="002D72C0" w:rsidRDefault="005E5FE1" w:rsidP="005072CE">
      <w:pPr>
        <w:pStyle w:val="Tekstpodstawowyzwciciem1"/>
        <w:numPr>
          <w:ilvl w:val="0"/>
          <w:numId w:val="8"/>
        </w:numPr>
        <w:jc w:val="both"/>
      </w:pPr>
      <w:r w:rsidRPr="002D72C0">
        <w:t>kształtowanie w społeczeństwie właściwych postaw i zachowań sprzyjających integracji z osobami niepełnosprawnymi.</w:t>
      </w:r>
    </w:p>
    <w:p w:rsidR="005E5FE1" w:rsidRPr="002D72C0" w:rsidRDefault="005E5FE1" w:rsidP="00050188">
      <w:pPr>
        <w:pStyle w:val="Tekstpodstawowyzwciciem1"/>
        <w:jc w:val="both"/>
      </w:pPr>
      <w:r w:rsidRPr="002D72C0">
        <w:t>Zadania te realizowane są przez PCPR w Kamiennej Górze  poprzez dofinansowanie:</w:t>
      </w:r>
    </w:p>
    <w:p w:rsidR="005E5FE1" w:rsidRPr="002D72C0" w:rsidRDefault="005E5FE1" w:rsidP="005072CE">
      <w:pPr>
        <w:pStyle w:val="Tekstpodstawowyzwciciem1"/>
        <w:numPr>
          <w:ilvl w:val="0"/>
          <w:numId w:val="9"/>
        </w:numPr>
        <w:jc w:val="both"/>
      </w:pPr>
      <w:r w:rsidRPr="002D72C0">
        <w:t>uczestnictwa w turnusach rehabilitacyjnych,</w:t>
      </w:r>
    </w:p>
    <w:p w:rsidR="005E5FE1" w:rsidRPr="002D72C0" w:rsidRDefault="005E5FE1" w:rsidP="005072CE">
      <w:pPr>
        <w:pStyle w:val="Tekstpodstawowyzwciciem1"/>
        <w:numPr>
          <w:ilvl w:val="0"/>
          <w:numId w:val="9"/>
        </w:numPr>
        <w:jc w:val="both"/>
      </w:pPr>
      <w:r w:rsidRPr="002D72C0">
        <w:t xml:space="preserve"> likwidacji barier w komunikowaniu się, architektonicznych i technicznych,</w:t>
      </w:r>
    </w:p>
    <w:p w:rsidR="005E5FE1" w:rsidRPr="002D72C0" w:rsidRDefault="005E5FE1" w:rsidP="005072CE">
      <w:pPr>
        <w:pStyle w:val="Tekstpodstawowyzwciciem1"/>
        <w:numPr>
          <w:ilvl w:val="0"/>
          <w:numId w:val="9"/>
        </w:numPr>
        <w:jc w:val="both"/>
      </w:pPr>
      <w:r w:rsidRPr="002D72C0">
        <w:t>sportu, kultury, rekreacji i turystyki,</w:t>
      </w:r>
    </w:p>
    <w:p w:rsidR="005E5FE1" w:rsidRPr="002D72C0" w:rsidRDefault="005E5FE1" w:rsidP="005072CE">
      <w:pPr>
        <w:pStyle w:val="Tekstpodstawowyzwciciem1"/>
        <w:numPr>
          <w:ilvl w:val="0"/>
          <w:numId w:val="9"/>
        </w:numPr>
        <w:jc w:val="both"/>
      </w:pPr>
      <w:r w:rsidRPr="002D72C0">
        <w:t>zaopatrzenia w sprzęt rehabilitacyjny, przedmioty ortopedyczne i środki pomocnicze.</w:t>
      </w:r>
    </w:p>
    <w:p w:rsidR="005E5FE1" w:rsidRPr="002D72C0" w:rsidRDefault="005E5FE1" w:rsidP="00050188">
      <w:pPr>
        <w:pStyle w:val="Tekstpodstawowyzwciciem1"/>
        <w:ind w:firstLine="0"/>
        <w:jc w:val="both"/>
      </w:pPr>
      <w:r w:rsidRPr="002D72C0">
        <w:rPr>
          <w:bCs/>
        </w:rPr>
        <w:t>Turnusy rehabilitacyjne</w:t>
      </w:r>
      <w:r w:rsidRPr="002D72C0">
        <w:t xml:space="preserve"> są zorganizowana forma aktywnej rehabilitacji, połączona </w:t>
      </w:r>
      <w:r w:rsidRPr="002D72C0">
        <w:br/>
        <w:t xml:space="preserve">z elementami wypoczynku. Jej celem jest ogólna poprawa psychofizycznej sprawności oraz rozwijanie umiejętności społecznych uczestników, między innymi przez nawiązywanie </w:t>
      </w:r>
      <w:r w:rsidRPr="002D72C0">
        <w:br/>
        <w:t xml:space="preserve">i rozwijanie kontaktów społecznych, realizację i rozwijanie zainteresowań. W ciągu ostatnich lat stosunkowo wiele osób korzystało z tej formy rehabilitacji. </w:t>
      </w: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Tabela nr 8. Dofinansowanie ze środków PFRON  do pobytu na turnusie rehabilitacyjnym </w:t>
      </w:r>
      <w:r w:rsidRPr="002D72C0">
        <w:rPr>
          <w:rFonts w:ascii="Times New Roman" w:hAnsi="Times New Roman" w:cs="Times New Roman"/>
          <w:b/>
          <w:bCs/>
          <w:sz w:val="20"/>
          <w:szCs w:val="20"/>
        </w:rPr>
        <w:br/>
        <w:t>w poszczególnych latach.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118"/>
        <w:gridCol w:w="2552"/>
        <w:gridCol w:w="2551"/>
      </w:tblGrid>
      <w:tr w:rsidR="005E5FE1" w:rsidRPr="002D72C0">
        <w:tc>
          <w:tcPr>
            <w:tcW w:w="959"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Rok</w:t>
            </w:r>
          </w:p>
        </w:tc>
        <w:tc>
          <w:tcPr>
            <w:tcW w:w="3118" w:type="dxa"/>
            <w:vAlign w:val="center"/>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 xml:space="preserve">Ilość złożonych wniosków przez osoby z niepełnosprawnością wraz </w:t>
            </w:r>
            <w:r w:rsidRPr="002D72C0">
              <w:rPr>
                <w:rFonts w:ascii="Times New Roman" w:hAnsi="Times New Roman" w:cs="Times New Roman"/>
                <w:b/>
                <w:bCs/>
              </w:rPr>
              <w:br/>
              <w:t>z opiekunami</w:t>
            </w:r>
          </w:p>
        </w:tc>
        <w:tc>
          <w:tcPr>
            <w:tcW w:w="2552" w:type="dxa"/>
            <w:vAlign w:val="center"/>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 xml:space="preserve">Ilość przyznanych dofinansowań wraz </w:t>
            </w:r>
            <w:r w:rsidRPr="002D72C0">
              <w:rPr>
                <w:rFonts w:ascii="Times New Roman" w:hAnsi="Times New Roman" w:cs="Times New Roman"/>
                <w:b/>
                <w:bCs/>
              </w:rPr>
              <w:br/>
              <w:t>z opiekunami</w:t>
            </w:r>
          </w:p>
        </w:tc>
        <w:tc>
          <w:tcPr>
            <w:tcW w:w="2551" w:type="dxa"/>
            <w:vAlign w:val="center"/>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Kwota wypłaconych dofinansowań w zł</w:t>
            </w:r>
          </w:p>
        </w:tc>
      </w:tr>
      <w:tr w:rsidR="005E5FE1" w:rsidRPr="002D72C0">
        <w:tc>
          <w:tcPr>
            <w:tcW w:w="959" w:type="dxa"/>
            <w:vAlign w:val="center"/>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2011</w:t>
            </w:r>
          </w:p>
        </w:tc>
        <w:tc>
          <w:tcPr>
            <w:tcW w:w="311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317</w:t>
            </w:r>
          </w:p>
        </w:tc>
        <w:tc>
          <w:tcPr>
            <w:tcW w:w="2552"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154</w:t>
            </w:r>
          </w:p>
        </w:tc>
        <w:tc>
          <w:tcPr>
            <w:tcW w:w="2551"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108.021</w:t>
            </w:r>
          </w:p>
        </w:tc>
      </w:tr>
      <w:tr w:rsidR="005E5FE1" w:rsidRPr="002D72C0">
        <w:tc>
          <w:tcPr>
            <w:tcW w:w="959" w:type="dxa"/>
            <w:vAlign w:val="center"/>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2012</w:t>
            </w:r>
          </w:p>
        </w:tc>
        <w:tc>
          <w:tcPr>
            <w:tcW w:w="311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274</w:t>
            </w:r>
          </w:p>
        </w:tc>
        <w:tc>
          <w:tcPr>
            <w:tcW w:w="2552"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249</w:t>
            </w:r>
          </w:p>
        </w:tc>
        <w:tc>
          <w:tcPr>
            <w:tcW w:w="2551"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188.872</w:t>
            </w:r>
          </w:p>
        </w:tc>
      </w:tr>
      <w:tr w:rsidR="005E5FE1" w:rsidRPr="002D72C0">
        <w:tc>
          <w:tcPr>
            <w:tcW w:w="959" w:type="dxa"/>
            <w:vAlign w:val="center"/>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2013</w:t>
            </w:r>
          </w:p>
        </w:tc>
        <w:tc>
          <w:tcPr>
            <w:tcW w:w="311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196</w:t>
            </w:r>
          </w:p>
        </w:tc>
        <w:tc>
          <w:tcPr>
            <w:tcW w:w="2552"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134</w:t>
            </w:r>
          </w:p>
        </w:tc>
        <w:tc>
          <w:tcPr>
            <w:tcW w:w="2551"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99.203</w:t>
            </w:r>
          </w:p>
        </w:tc>
      </w:tr>
    </w:tbl>
    <w:p w:rsidR="005E5FE1" w:rsidRPr="002D72C0" w:rsidRDefault="005E5FE1" w:rsidP="00050188">
      <w:pPr>
        <w:spacing w:line="240" w:lineRule="auto"/>
        <w:ind w:right="-288"/>
        <w:rPr>
          <w:rFonts w:ascii="Times New Roman" w:hAnsi="Times New Roman" w:cs="Times New Roman"/>
          <w:i/>
          <w:iCs/>
        </w:rPr>
      </w:pPr>
      <w:r w:rsidRPr="002D72C0">
        <w:rPr>
          <w:rFonts w:ascii="Times New Roman" w:hAnsi="Times New Roman" w:cs="Times New Roman"/>
          <w:i/>
          <w:iCs/>
        </w:rPr>
        <w:t xml:space="preserve">Źródło: opracowanie na podstawie danych PCPR </w:t>
      </w:r>
    </w:p>
    <w:p w:rsidR="005E5FE1" w:rsidRPr="002D72C0" w:rsidRDefault="005E5FE1" w:rsidP="00050188">
      <w:pPr>
        <w:pStyle w:val="Tekstpodstawowyzwciciem1"/>
        <w:ind w:firstLine="0"/>
        <w:jc w:val="both"/>
      </w:pPr>
      <w:r w:rsidRPr="002D72C0">
        <w:rPr>
          <w:bCs/>
        </w:rPr>
        <w:t>Bariery architektoniczne</w:t>
      </w:r>
      <w:r w:rsidRPr="002D72C0">
        <w:t xml:space="preserve"> to wszelkie utrudnienia występujące w budynku i jego najbliższej okolicy, które ze względu na rozwiązania techniczne, konstrukcyjne lub warunki użytkowania uniemożliwiają lub utrudniają swobodę ruchu osobom niepełnosprawnym.</w:t>
      </w:r>
    </w:p>
    <w:p w:rsidR="005E5FE1" w:rsidRPr="002D72C0" w:rsidRDefault="005E5FE1" w:rsidP="00050188">
      <w:pPr>
        <w:pStyle w:val="Tekstpodstawowyzwciciem1"/>
        <w:ind w:firstLine="0"/>
        <w:jc w:val="both"/>
      </w:pPr>
      <w:r w:rsidRPr="002D72C0">
        <w:t>Zainteresowanie likwidacją barier architektonicznych wzrasta w każdym roku realizacji zadania, ale z uwagi na ograniczone środki finansowe nie wszystkie złożone wnioski mogą być rozpatrzone pozytywnie.</w:t>
      </w:r>
    </w:p>
    <w:p w:rsidR="005E5FE1" w:rsidRPr="002D72C0" w:rsidRDefault="005E5FE1" w:rsidP="00050188">
      <w:pPr>
        <w:pStyle w:val="Tekstpodstawowyzwciciem1"/>
        <w:ind w:firstLine="0"/>
        <w:jc w:val="both"/>
      </w:pPr>
      <w:r w:rsidRPr="002D72C0">
        <w:rPr>
          <w:bCs/>
        </w:rPr>
        <w:t>Bariery w komunikowaniu się</w:t>
      </w:r>
      <w:r w:rsidRPr="002D72C0">
        <w:t xml:space="preserve"> to ograniczenia uniemożliwiające lub utrudniające osobie </w:t>
      </w:r>
      <w:r w:rsidRPr="002D72C0">
        <w:br/>
        <w:t>z niepełnosprawnością swobodne porozumiewanie się bądź przekazywanie informacji.</w:t>
      </w:r>
    </w:p>
    <w:p w:rsidR="005E5FE1" w:rsidRPr="002D72C0" w:rsidRDefault="005E5FE1" w:rsidP="00050188">
      <w:pPr>
        <w:pStyle w:val="Tekstpodstawowyzwciciem1"/>
        <w:ind w:firstLine="0"/>
        <w:jc w:val="both"/>
      </w:pPr>
      <w:r w:rsidRPr="002D72C0">
        <w:rPr>
          <w:bCs/>
        </w:rPr>
        <w:t>Bariery techniczne</w:t>
      </w:r>
      <w:r w:rsidRPr="002D72C0">
        <w:t xml:space="preserve"> to takie bariery, które utrudniają lub uniemożliwiają osobie </w:t>
      </w:r>
      <w:r w:rsidRPr="002D72C0">
        <w:br/>
        <w:t>z niepełnosprawnością funkcjonowanie społeczne. Likwidacja tej bariery powinna powodować sprawniejsze działanie tej osoby w społeczeństwie i umożliwić jej funkcjonowanie w życiu codziennym.</w:t>
      </w:r>
    </w:p>
    <w:p w:rsidR="005E5FE1" w:rsidRPr="002D72C0" w:rsidRDefault="005E5FE1" w:rsidP="00050188">
      <w:pPr>
        <w:pStyle w:val="Tekstpodstawowyzwciciem1"/>
        <w:ind w:firstLine="0"/>
        <w:jc w:val="both"/>
      </w:pPr>
      <w:r w:rsidRPr="002D72C0">
        <w:t xml:space="preserve">Bariery stanowią jeden z największych problemów, z jakimi borykają się osoby </w:t>
      </w:r>
      <w:r w:rsidRPr="002D72C0">
        <w:br/>
        <w:t>z niepełnosprawnością w życiu codziennym. W znaczny sposób hamują one proces rehabilitacji społecznej i zawodowej, jak również życia społecznego (dostępność do budynków, w tym użyteczności publicznej). Stan przystosowania obiektów użyteczności publicznej oraz środków komunikacji jest niezadowalający. Osoba z niepełnosprawnością, zwłaszcza  poruszająca się na wózku inwalidzkim, nawet jeżeli zdoła opuścić mieszkanie, nie będzie w stanie poruszać się samodzielnie – wysokie krawężniki na przejściach, brak ogólnie dostępnych przystosowanych środków transportu. Większość obiektów, z których przeciętny obywatel bez trudu korzysta jest niedostosowana dla osób z niepełnosprawnością, brakuje udogodnień  nie tylko dla osób z niepełnosprawnością ruchową ale także dla osób niewidomych i głuchych.</w:t>
      </w:r>
    </w:p>
    <w:p w:rsidR="005E5FE1" w:rsidRPr="002D72C0" w:rsidRDefault="005E5FE1" w:rsidP="000D1A17">
      <w:pPr>
        <w:pStyle w:val="Tekstpodstawowyzwciciem1"/>
        <w:jc w:val="both"/>
      </w:pPr>
      <w:r w:rsidRPr="002D72C0">
        <w:t>Jeśli chodzi o likwidację barier ze środków PFRON dla indywidualnych osób niepełnosprawnych to realizację tego zadania przedstawia poniższa tabela.</w:t>
      </w:r>
    </w:p>
    <w:p w:rsidR="005E5FE1" w:rsidRPr="002D72C0" w:rsidRDefault="005E5FE1" w:rsidP="00050188">
      <w:pPr>
        <w:spacing w:after="0" w:line="240" w:lineRule="auto"/>
        <w:jc w:val="both"/>
        <w:rPr>
          <w:rFonts w:ascii="Times New Roman" w:hAnsi="Times New Roman" w:cs="Times New Roman"/>
          <w:b/>
          <w:bCs/>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Tabela nr 9. Dofinansowanie ze środków PFRON  do likwidacji barier dla osób indywidualnych </w:t>
      </w: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w poszczególnych latach.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1508"/>
        <w:gridCol w:w="2135"/>
        <w:gridCol w:w="2027"/>
      </w:tblGrid>
      <w:tr w:rsidR="005E5FE1" w:rsidRPr="002D72C0">
        <w:trPr>
          <w:trHeight w:val="453"/>
        </w:trPr>
        <w:tc>
          <w:tcPr>
            <w:tcW w:w="3510" w:type="dxa"/>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Rok</w:t>
            </w:r>
          </w:p>
        </w:tc>
        <w:tc>
          <w:tcPr>
            <w:tcW w:w="1508" w:type="dxa"/>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2010</w:t>
            </w:r>
          </w:p>
        </w:tc>
        <w:tc>
          <w:tcPr>
            <w:tcW w:w="2135" w:type="dxa"/>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2011</w:t>
            </w:r>
          </w:p>
        </w:tc>
        <w:tc>
          <w:tcPr>
            <w:tcW w:w="2027" w:type="dxa"/>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2012</w:t>
            </w:r>
          </w:p>
        </w:tc>
      </w:tr>
      <w:tr w:rsidR="005E5FE1" w:rsidRPr="002D72C0">
        <w:tc>
          <w:tcPr>
            <w:tcW w:w="3510" w:type="dxa"/>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Bariery architektoniczne</w:t>
            </w:r>
          </w:p>
        </w:tc>
        <w:tc>
          <w:tcPr>
            <w:tcW w:w="1508"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0</w:t>
            </w:r>
          </w:p>
        </w:tc>
        <w:tc>
          <w:tcPr>
            <w:tcW w:w="21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51.164</w:t>
            </w:r>
          </w:p>
        </w:tc>
        <w:tc>
          <w:tcPr>
            <w:tcW w:w="2027"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29.392</w:t>
            </w:r>
          </w:p>
        </w:tc>
      </w:tr>
      <w:tr w:rsidR="005E5FE1" w:rsidRPr="002D72C0">
        <w:tc>
          <w:tcPr>
            <w:tcW w:w="3510" w:type="dxa"/>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Bariery techniczne</w:t>
            </w:r>
          </w:p>
        </w:tc>
        <w:tc>
          <w:tcPr>
            <w:tcW w:w="1508"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8.924</w:t>
            </w:r>
          </w:p>
        </w:tc>
        <w:tc>
          <w:tcPr>
            <w:tcW w:w="21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13.725</w:t>
            </w:r>
          </w:p>
        </w:tc>
        <w:tc>
          <w:tcPr>
            <w:tcW w:w="2027"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25.275</w:t>
            </w:r>
          </w:p>
        </w:tc>
      </w:tr>
      <w:tr w:rsidR="005E5FE1" w:rsidRPr="002D72C0">
        <w:tc>
          <w:tcPr>
            <w:tcW w:w="3510" w:type="dxa"/>
          </w:tcPr>
          <w:p w:rsidR="005E5FE1" w:rsidRPr="002D72C0" w:rsidRDefault="005E5FE1" w:rsidP="00050188">
            <w:pPr>
              <w:spacing w:line="240" w:lineRule="auto"/>
              <w:jc w:val="center"/>
              <w:rPr>
                <w:rFonts w:ascii="Times New Roman" w:hAnsi="Times New Roman" w:cs="Times New Roman"/>
                <w:b/>
                <w:bCs/>
              </w:rPr>
            </w:pPr>
            <w:r w:rsidRPr="002D72C0">
              <w:rPr>
                <w:rFonts w:ascii="Times New Roman" w:hAnsi="Times New Roman" w:cs="Times New Roman"/>
                <w:b/>
                <w:bCs/>
              </w:rPr>
              <w:t>Bariery w komunikowaniu się</w:t>
            </w:r>
          </w:p>
        </w:tc>
        <w:tc>
          <w:tcPr>
            <w:tcW w:w="1508"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9.183</w:t>
            </w:r>
          </w:p>
        </w:tc>
        <w:tc>
          <w:tcPr>
            <w:tcW w:w="21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19.594</w:t>
            </w:r>
          </w:p>
        </w:tc>
        <w:tc>
          <w:tcPr>
            <w:tcW w:w="2027"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0</w:t>
            </w:r>
          </w:p>
        </w:tc>
      </w:tr>
    </w:tbl>
    <w:p w:rsidR="005E5FE1" w:rsidRPr="002D72C0" w:rsidRDefault="005E5FE1" w:rsidP="00050188">
      <w:pPr>
        <w:spacing w:line="240" w:lineRule="auto"/>
        <w:ind w:right="-288"/>
        <w:rPr>
          <w:rFonts w:ascii="Times New Roman" w:hAnsi="Times New Roman" w:cs="Times New Roman"/>
          <w:sz w:val="28"/>
          <w:szCs w:val="28"/>
        </w:rPr>
      </w:pPr>
      <w:r w:rsidRPr="002D72C0">
        <w:rPr>
          <w:rFonts w:ascii="Times New Roman" w:hAnsi="Times New Roman" w:cs="Times New Roman"/>
          <w:i/>
          <w:iCs/>
        </w:rPr>
        <w:t xml:space="preserve">Źródło: opracowanie na podstawie danych PCPR </w:t>
      </w:r>
    </w:p>
    <w:p w:rsidR="005E5FE1" w:rsidRPr="002D72C0" w:rsidRDefault="005E5FE1" w:rsidP="00050188">
      <w:pPr>
        <w:pStyle w:val="Tekstpodstawowyzwciciem1"/>
        <w:ind w:firstLine="0"/>
        <w:jc w:val="both"/>
        <w:rPr>
          <w:sz w:val="28"/>
          <w:szCs w:val="28"/>
        </w:rPr>
      </w:pPr>
      <w:r w:rsidRPr="002D72C0">
        <w:rPr>
          <w:bCs/>
        </w:rPr>
        <w:t xml:space="preserve">Dofinansowanie zaopatrzenia w sprzęt rehabilitacyjny, przedmioty ortopedyczne </w:t>
      </w:r>
      <w:r w:rsidRPr="002D72C0">
        <w:rPr>
          <w:bCs/>
        </w:rPr>
        <w:br/>
        <w:t>i środki pomocnicze</w:t>
      </w:r>
      <w:r w:rsidRPr="002D72C0">
        <w:rPr>
          <w:b/>
          <w:bCs/>
        </w:rPr>
        <w:t xml:space="preserve"> </w:t>
      </w:r>
      <w:r w:rsidRPr="002D72C0">
        <w:t xml:space="preserve"> – zadanie to polega na dofinansowaniu zakupu sprzętu rehabilitacyjnego, przedmiotów ortopedycznych oraz środków pomocniczych służących rehabilitacji zawodowej w środowisku osoby niepełnosprawnej, aktywizacji społecznej </w:t>
      </w:r>
      <w:r w:rsidRPr="002D72C0">
        <w:br/>
        <w:t>i zawodowej, umożliwiających uczestnictwo osobie niepełnosprawnej w życiu społecznym. Powiatowe Centrum Pomocy Rodzinie może dofinansować udział własny w zakupie tych środków lub zakup sprzętu rehabilitacyjnego w części określonej przepisami</w:t>
      </w:r>
      <w:r w:rsidRPr="002D72C0">
        <w:rPr>
          <w:sz w:val="28"/>
          <w:szCs w:val="28"/>
        </w:rPr>
        <w:t>.</w:t>
      </w:r>
    </w:p>
    <w:p w:rsidR="005E5FE1" w:rsidRPr="002D72C0" w:rsidRDefault="005E5FE1" w:rsidP="00050188">
      <w:pPr>
        <w:spacing w:after="0" w:line="240" w:lineRule="auto"/>
        <w:jc w:val="both"/>
        <w:rPr>
          <w:rFonts w:ascii="Times New Roman" w:hAnsi="Times New Roman" w:cs="Times New Roman"/>
          <w:b/>
          <w:bCs/>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Tabela nr 10. Dofinansowanie ze środków PFRON  do zakupu sprzętu ortopedycznych środków</w:t>
      </w: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pomocniczych dla osób z niepełnosprawnością  w poszczególnych latach.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7371"/>
      </w:tblGrid>
      <w:tr w:rsidR="005E5FE1" w:rsidRPr="002D72C0">
        <w:tc>
          <w:tcPr>
            <w:tcW w:w="127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b/>
                <w:bCs/>
              </w:rPr>
              <w:t>Rok</w:t>
            </w:r>
          </w:p>
        </w:tc>
        <w:tc>
          <w:tcPr>
            <w:tcW w:w="7371"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b/>
                <w:bCs/>
              </w:rPr>
              <w:t>Kwota wypłaconego dofinansowania</w:t>
            </w:r>
          </w:p>
        </w:tc>
      </w:tr>
      <w:tr w:rsidR="005E5FE1" w:rsidRPr="002D72C0">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2010</w:t>
            </w:r>
          </w:p>
        </w:tc>
        <w:tc>
          <w:tcPr>
            <w:tcW w:w="7371"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147.545</w:t>
            </w:r>
          </w:p>
        </w:tc>
      </w:tr>
      <w:tr w:rsidR="005E5FE1" w:rsidRPr="002D72C0">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2011</w:t>
            </w:r>
          </w:p>
        </w:tc>
        <w:tc>
          <w:tcPr>
            <w:tcW w:w="7371"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226.426</w:t>
            </w:r>
          </w:p>
        </w:tc>
      </w:tr>
      <w:tr w:rsidR="005E5FE1" w:rsidRPr="002D72C0">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2012</w:t>
            </w:r>
          </w:p>
        </w:tc>
        <w:tc>
          <w:tcPr>
            <w:tcW w:w="7371"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163.402</w:t>
            </w:r>
          </w:p>
        </w:tc>
      </w:tr>
    </w:tbl>
    <w:p w:rsidR="005E5FE1" w:rsidRPr="002D72C0" w:rsidRDefault="005E5FE1" w:rsidP="00050188">
      <w:pPr>
        <w:spacing w:line="240" w:lineRule="auto"/>
        <w:ind w:right="-288"/>
        <w:rPr>
          <w:rFonts w:ascii="Times New Roman" w:hAnsi="Times New Roman" w:cs="Times New Roman"/>
          <w:i/>
          <w:iCs/>
        </w:rPr>
      </w:pPr>
      <w:r w:rsidRPr="002D72C0">
        <w:rPr>
          <w:rFonts w:ascii="Times New Roman" w:hAnsi="Times New Roman" w:cs="Times New Roman"/>
          <w:i/>
          <w:iCs/>
        </w:rPr>
        <w:t>Źródło: opracowanie na podstawie danych PCPR</w:t>
      </w: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Tabela nr 11. Dofinansowanie ze środków PFRON  do zakupu sprzętu rehabilitacyjnego dla osób </w:t>
      </w:r>
      <w:r w:rsidRPr="002D72C0">
        <w:rPr>
          <w:rFonts w:ascii="Times New Roman" w:hAnsi="Times New Roman" w:cs="Times New Roman"/>
          <w:b/>
          <w:bCs/>
          <w:sz w:val="20"/>
          <w:szCs w:val="20"/>
        </w:rPr>
        <w:br/>
        <w:t>z niepełnosprawnością w poszczególnych latach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3544"/>
        <w:gridCol w:w="3827"/>
      </w:tblGrid>
      <w:tr w:rsidR="005E5FE1" w:rsidRPr="002D72C0">
        <w:tc>
          <w:tcPr>
            <w:tcW w:w="127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b/>
                <w:bCs/>
              </w:rPr>
              <w:t>Rok</w:t>
            </w:r>
          </w:p>
        </w:tc>
        <w:tc>
          <w:tcPr>
            <w:tcW w:w="3544"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b/>
                <w:bCs/>
              </w:rPr>
              <w:t>Ilość złożonych wniosków</w:t>
            </w:r>
          </w:p>
        </w:tc>
        <w:tc>
          <w:tcPr>
            <w:tcW w:w="382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b/>
                <w:bCs/>
              </w:rPr>
              <w:t>Kwota wypłaconego dofinansowania</w:t>
            </w:r>
          </w:p>
        </w:tc>
      </w:tr>
      <w:tr w:rsidR="005E5FE1" w:rsidRPr="002D72C0">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2011</w:t>
            </w:r>
          </w:p>
        </w:tc>
        <w:tc>
          <w:tcPr>
            <w:tcW w:w="3544"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5</w:t>
            </w:r>
          </w:p>
        </w:tc>
        <w:tc>
          <w:tcPr>
            <w:tcW w:w="3827"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2.054</w:t>
            </w:r>
          </w:p>
        </w:tc>
      </w:tr>
      <w:tr w:rsidR="005E5FE1" w:rsidRPr="002D72C0">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2012</w:t>
            </w:r>
          </w:p>
        </w:tc>
        <w:tc>
          <w:tcPr>
            <w:tcW w:w="3544"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6</w:t>
            </w:r>
          </w:p>
        </w:tc>
        <w:tc>
          <w:tcPr>
            <w:tcW w:w="3827"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7.582</w:t>
            </w:r>
          </w:p>
        </w:tc>
      </w:tr>
      <w:tr w:rsidR="005E5FE1" w:rsidRPr="002D72C0">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2013</w:t>
            </w:r>
          </w:p>
        </w:tc>
        <w:tc>
          <w:tcPr>
            <w:tcW w:w="3544"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5</w:t>
            </w:r>
          </w:p>
        </w:tc>
        <w:tc>
          <w:tcPr>
            <w:tcW w:w="3827"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7.518</w:t>
            </w:r>
          </w:p>
        </w:tc>
      </w:tr>
    </w:tbl>
    <w:p w:rsidR="005E5FE1" w:rsidRPr="002D72C0" w:rsidRDefault="005E5FE1" w:rsidP="00050188">
      <w:pPr>
        <w:spacing w:line="240" w:lineRule="auto"/>
        <w:ind w:right="-288"/>
        <w:rPr>
          <w:rStyle w:val="Heading1Char"/>
          <w:rFonts w:ascii="Times New Roman" w:hAnsi="Times New Roman" w:cs="Times New Roman"/>
          <w:b w:val="0"/>
          <w:bCs w:val="0"/>
          <w:i/>
          <w:iCs/>
          <w:color w:val="auto"/>
          <w:sz w:val="22"/>
          <w:szCs w:val="22"/>
        </w:rPr>
      </w:pPr>
      <w:r w:rsidRPr="002D72C0">
        <w:rPr>
          <w:rFonts w:ascii="Times New Roman" w:hAnsi="Times New Roman" w:cs="Times New Roman"/>
          <w:i/>
          <w:iCs/>
        </w:rPr>
        <w:t xml:space="preserve">Źródło: opracowanie na podstawie danych PCPR </w:t>
      </w:r>
    </w:p>
    <w:p w:rsidR="005E5FE1" w:rsidRPr="002D72C0" w:rsidRDefault="005E5FE1" w:rsidP="00050188">
      <w:pPr>
        <w:pStyle w:val="Heading2"/>
        <w:spacing w:line="240" w:lineRule="auto"/>
        <w:rPr>
          <w:rStyle w:val="Heading1Char"/>
          <w:b/>
          <w:bCs/>
          <w:color w:val="auto"/>
          <w:sz w:val="26"/>
          <w:szCs w:val="26"/>
        </w:rPr>
      </w:pPr>
      <w:bookmarkStart w:id="72" w:name="_Toc386017974"/>
      <w:bookmarkStart w:id="73" w:name="_Toc412636716"/>
      <w:r w:rsidRPr="002D72C0">
        <w:rPr>
          <w:rStyle w:val="Heading1Char"/>
          <w:b/>
          <w:bCs/>
          <w:color w:val="auto"/>
          <w:sz w:val="26"/>
          <w:szCs w:val="26"/>
        </w:rPr>
        <w:t>II.12 Ubóstwo – definicja, zagrożenia, czynniki</w:t>
      </w:r>
      <w:bookmarkEnd w:id="72"/>
      <w:bookmarkEnd w:id="73"/>
      <w:r w:rsidRPr="002D72C0">
        <w:rPr>
          <w:rStyle w:val="Heading1Char"/>
          <w:b/>
          <w:bCs/>
          <w:color w:val="auto"/>
          <w:sz w:val="26"/>
          <w:szCs w:val="26"/>
        </w:rPr>
        <w:t xml:space="preserve"> </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Ubóstwo mimo, że jest kategorią zmienną w czasie, zróżnicowaną terytorialnie oraz posiadającą liczne czynniki wpływające na jego powstawanie, intensywność i trwanie  np. głębokość deprawacji, wiek, możliwość zarobkowania, wykształcenie, zasięg; jest zjawiskiem niepożądanym społecznie. Badacze choć różnią się w ocenach i podejściu do definicji ubóstwa podkreślają fakt, że zjawisko to wiąże się nierozerwalnie z niezaspokojeniem potrzeb na pożądanym poziomie. </w:t>
      </w:r>
    </w:p>
    <w:p w:rsidR="005E5FE1" w:rsidRPr="002D72C0" w:rsidRDefault="005E5FE1" w:rsidP="00050188">
      <w:pPr>
        <w:spacing w:after="0" w:line="240" w:lineRule="auto"/>
        <w:ind w:firstLine="708"/>
        <w:jc w:val="both"/>
        <w:rPr>
          <w:rFonts w:ascii="Times New Roman" w:hAnsi="Times New Roman" w:cs="Times New Roman"/>
          <w:sz w:val="24"/>
          <w:szCs w:val="24"/>
          <w:vertAlign w:val="superscript"/>
        </w:rPr>
      </w:pPr>
      <w:r w:rsidRPr="002D72C0">
        <w:rPr>
          <w:rFonts w:ascii="Times New Roman" w:hAnsi="Times New Roman" w:cs="Times New Roman"/>
          <w:sz w:val="24"/>
          <w:szCs w:val="24"/>
        </w:rPr>
        <w:t xml:space="preserve">Znaczącym czynnikiem jest determinant materialny - ekonomiczny postrzegany jako sytuacja, w której „jednostka (osoba, rodzina, gospodarstwo domowe) nie dysponuje wystarczającymi środkami (zarówno środkami pieniężnymi w postaci dochodów bieżących </w:t>
      </w:r>
      <w:r w:rsidRPr="002D72C0">
        <w:rPr>
          <w:rFonts w:ascii="Times New Roman" w:hAnsi="Times New Roman" w:cs="Times New Roman"/>
          <w:sz w:val="24"/>
          <w:szCs w:val="24"/>
        </w:rPr>
        <w:br/>
        <w:t>i dochodów z poprzednich okresów, jak i w formie nagromadzonych zasobów materialnych) pozwalającymi na zaspokojenie jej potrzeb”.</w:t>
      </w:r>
      <w:r w:rsidRPr="002D72C0">
        <w:rPr>
          <w:rStyle w:val="FootnoteReference"/>
          <w:rFonts w:ascii="Times New Roman" w:hAnsi="Times New Roman"/>
          <w:sz w:val="24"/>
          <w:szCs w:val="24"/>
        </w:rPr>
        <w:footnoteReference w:id="1"/>
      </w:r>
    </w:p>
    <w:p w:rsidR="005E5FE1" w:rsidRPr="002D72C0" w:rsidRDefault="005E5FE1" w:rsidP="00050188">
      <w:pPr>
        <w:spacing w:after="0" w:line="240" w:lineRule="auto"/>
        <w:ind w:firstLine="708"/>
        <w:jc w:val="both"/>
        <w:rPr>
          <w:rFonts w:ascii="Times New Roman" w:hAnsi="Times New Roman" w:cs="Times New Roman"/>
          <w:sz w:val="24"/>
          <w:szCs w:val="24"/>
          <w:vertAlign w:val="superscript"/>
        </w:rPr>
      </w:pPr>
      <w:r w:rsidRPr="002D72C0">
        <w:rPr>
          <w:rFonts w:ascii="Times New Roman" w:hAnsi="Times New Roman" w:cs="Times New Roman"/>
          <w:sz w:val="24"/>
          <w:szCs w:val="24"/>
        </w:rPr>
        <w:t>„Chociaż od 2008 r. w Polsce liczba zagrożonych ubóstwem lub wykluczeniem społecznym obniżyła się do 2011 r. o blisko 1,3 mln. osób, to jednak zwiększyła się liczba zagrożonych ubóstwem o ok.</w:t>
      </w:r>
      <w:r w:rsidRPr="002D72C0">
        <w:rPr>
          <w:rFonts w:ascii="Times New Roman" w:hAnsi="Times New Roman" w:cs="Times New Roman"/>
          <w:sz w:val="24"/>
          <w:szCs w:val="24"/>
          <w:vertAlign w:val="superscript"/>
        </w:rPr>
        <w:t xml:space="preserve"> </w:t>
      </w:r>
      <w:r w:rsidRPr="002D72C0">
        <w:rPr>
          <w:rFonts w:ascii="Times New Roman" w:hAnsi="Times New Roman" w:cs="Times New Roman"/>
          <w:sz w:val="24"/>
          <w:szCs w:val="24"/>
        </w:rPr>
        <w:t>270 tys. W tym samym okresie zmalała liczba osób zagrożonych materialną deprywacją o 1,8 mln i o 370 str. 6 tys. zagrożonych niską intensywnością pracy. Polska pomimo wyraźnej poprawy w zakresie warunków życia nadal należy do grupy krajów  o wysokim poziomie zagrożenia ubóstwem”.</w:t>
      </w:r>
      <w:r w:rsidRPr="002D72C0">
        <w:rPr>
          <w:rStyle w:val="FootnoteReference"/>
          <w:rFonts w:ascii="Times New Roman" w:hAnsi="Times New Roman"/>
          <w:sz w:val="24"/>
          <w:szCs w:val="24"/>
        </w:rPr>
        <w:footnoteReference w:id="2"/>
      </w:r>
    </w:p>
    <w:p w:rsidR="005E5FE1" w:rsidRPr="002D72C0" w:rsidRDefault="005E5FE1" w:rsidP="00050188">
      <w:pPr>
        <w:spacing w:after="0" w:line="240" w:lineRule="auto"/>
        <w:ind w:firstLine="708"/>
        <w:jc w:val="both"/>
        <w:rPr>
          <w:rFonts w:ascii="Times New Roman" w:hAnsi="Times New Roman" w:cs="Times New Roman"/>
          <w:sz w:val="24"/>
          <w:szCs w:val="24"/>
          <w:vertAlign w:val="superscript"/>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Rys. 1 Odsetek osób zagrożonych ubóstwem lub wykluczeniem społecznym w krajach Unii Europejskiej </w:t>
      </w:r>
      <w:r w:rsidRPr="002D72C0">
        <w:rPr>
          <w:rFonts w:ascii="Times New Roman" w:hAnsi="Times New Roman" w:cs="Times New Roman"/>
          <w:b/>
          <w:bCs/>
          <w:sz w:val="20"/>
          <w:szCs w:val="20"/>
        </w:rPr>
        <w:br/>
        <w:t xml:space="preserve">i Polsce w 2011 r. (nakładanie się subpopulacji) Krajowy Program Przeciwdziałania Ubóstwu </w:t>
      </w:r>
      <w:r w:rsidRPr="002D72C0">
        <w:rPr>
          <w:rFonts w:ascii="Times New Roman" w:hAnsi="Times New Roman" w:cs="Times New Roman"/>
          <w:b/>
          <w:bCs/>
          <w:sz w:val="20"/>
          <w:szCs w:val="20"/>
        </w:rPr>
        <w:br/>
        <w:t>i Wykluczeniu Społecznemu 2020 . Nowy wymiar aktywnej Integracji.</w:t>
      </w:r>
      <w:r w:rsidRPr="002D72C0">
        <w:rPr>
          <w:rFonts w:ascii="Times New Roman" w:hAnsi="Times New Roman" w:cs="Times New Roman"/>
          <w:sz w:val="20"/>
          <w:szCs w:val="20"/>
          <w:vertAlign w:val="superscript"/>
        </w:rPr>
        <w:t xml:space="preserve"> </w:t>
      </w:r>
    </w:p>
    <w:p w:rsidR="005E5FE1" w:rsidRPr="002D72C0" w:rsidRDefault="005E5FE1" w:rsidP="00050188">
      <w:pPr>
        <w:spacing w:after="0" w:line="240" w:lineRule="auto"/>
        <w:ind w:firstLine="708"/>
        <w:jc w:val="both"/>
        <w:rPr>
          <w:rFonts w:ascii="Times New Roman" w:hAnsi="Times New Roman" w:cs="Times New Roman"/>
          <w:sz w:val="24"/>
          <w:szCs w:val="24"/>
          <w:vertAlign w:val="superscript"/>
        </w:rPr>
      </w:pPr>
    </w:p>
    <w:p w:rsidR="005E5FE1" w:rsidRPr="002D72C0" w:rsidRDefault="005E5FE1" w:rsidP="00050188">
      <w:pPr>
        <w:spacing w:after="0" w:line="240" w:lineRule="auto"/>
        <w:ind w:firstLine="708"/>
        <w:jc w:val="both"/>
        <w:rPr>
          <w:rFonts w:ascii="Times New Roman" w:hAnsi="Times New Roman" w:cs="Times New Roman"/>
          <w:sz w:val="24"/>
          <w:szCs w:val="24"/>
          <w:vertAlign w:val="superscript"/>
        </w:rPr>
      </w:pPr>
      <w:r w:rsidRPr="00A25B80">
        <w:rPr>
          <w:rFonts w:ascii="Times New Roman" w:hAnsi="Times New Roman" w:cs="Times New Roman"/>
          <w:noProof/>
          <w:sz w:val="24"/>
          <w:szCs w:val="24"/>
          <w:vertAlign w:val="superscript"/>
        </w:rPr>
        <w:pict>
          <v:shape id="Obraz 35" o:spid="_x0000_i1059" type="#_x0000_t75" style="width:358.5pt;height:202.5pt;visibility:visible">
            <v:imagedata r:id="rId66" o:title=""/>
          </v:shape>
        </w:pict>
      </w:r>
    </w:p>
    <w:p w:rsidR="005E5FE1" w:rsidRPr="002D72C0" w:rsidRDefault="005E5FE1" w:rsidP="00050188">
      <w:pPr>
        <w:spacing w:after="0" w:line="240" w:lineRule="auto"/>
        <w:ind w:firstLine="708"/>
        <w:jc w:val="both"/>
        <w:rPr>
          <w:rFonts w:ascii="Times New Roman" w:hAnsi="Times New Roman" w:cs="Times New Roman"/>
          <w:sz w:val="24"/>
          <w:szCs w:val="24"/>
          <w:vertAlign w:val="superscript"/>
        </w:rPr>
      </w:pPr>
    </w:p>
    <w:p w:rsidR="005E5FE1" w:rsidRPr="002D72C0" w:rsidRDefault="005E5FE1" w:rsidP="000D1A17">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8"/>
          <w:szCs w:val="28"/>
        </w:rPr>
        <w:t xml:space="preserve"> </w:t>
      </w:r>
      <w:r w:rsidRPr="002D72C0">
        <w:rPr>
          <w:rFonts w:ascii="Times New Roman" w:hAnsi="Times New Roman" w:cs="Times New Roman"/>
          <w:sz w:val="24"/>
          <w:szCs w:val="24"/>
        </w:rPr>
        <w:t xml:space="preserve">Unia Europejska postawiła przed krajami członkowskimi zadanie obniżenia odsetka osób zagrożonych ubóstwem lub wykluczeniem społecznym o 20 milionów, w tym Polsce </w:t>
      </w:r>
      <w:r w:rsidRPr="002D72C0">
        <w:rPr>
          <w:rFonts w:ascii="Times New Roman" w:hAnsi="Times New Roman" w:cs="Times New Roman"/>
          <w:sz w:val="24"/>
          <w:szCs w:val="24"/>
        </w:rPr>
        <w:br/>
        <w:t>o 1,5 mln. W dokumencie strategicznym Europa 2020, aby monitorować wyznaczony cel Komisja Europejska ma posługiwać się wskaźnikiem zagrożenia ubóstwem lub wykluczeniem społecznym. Wskaźnik ten mierzy odsetek osób, które spełniają co najmniej    1 z 3 kryteriów: 1) są zagrożone ubóstwem (po uwzględnieniu transferów społecznych) i/lub 2) pogłębioną deprywacją materialną i/lub 3) żyją w gospodarstwach domowych o bardzo niskiej intensywności pracy.</w:t>
      </w:r>
    </w:p>
    <w:p w:rsidR="005E5FE1" w:rsidRPr="002D72C0" w:rsidRDefault="005E5FE1" w:rsidP="00050188">
      <w:pPr>
        <w:pStyle w:val="Heading3"/>
        <w:spacing w:line="240" w:lineRule="auto"/>
        <w:rPr>
          <w:color w:val="auto"/>
        </w:rPr>
      </w:pPr>
      <w:bookmarkStart w:id="74" w:name="_Toc386017975"/>
      <w:bookmarkStart w:id="75" w:name="_Toc412636717"/>
      <w:r w:rsidRPr="002D72C0">
        <w:rPr>
          <w:color w:val="auto"/>
        </w:rPr>
        <w:t>II.12.1 Zjawisko ubóstwa – region Dolny Śląsk – powiat kamiennogórski</w:t>
      </w:r>
      <w:bookmarkEnd w:id="74"/>
      <w:bookmarkEnd w:id="75"/>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Dane przedstawione w Dolnośląskiej Strategii Integracji Społecznej na lata 2014-2020 wykazują, iż województwo dolnośląskie w 2011 roku uplasowało się na 7 pozycji w skali kraju pod względem odsetka osób zagrożonych ubóstwem lub wykluczeniem społecznym (27%). „Analizując jednak oddzielnie każdy z trzech podwskaźników budujących główny miernik, należy podkreślić trudną sytuację Dolnego Śląska. O ile kryterium nr 1: wskaźnik zagrożenia ubóstwem, rozumiany jako odsetek osób/ rodzin, których dochód jest niższy niż 60% medialny dochodów w Polsce, ukształtował się w dolnośląskim na najniższym w kraju, bo 12,8% poziomie, o tyle wskaźnik zagrożenia pogłębioną deprywacją materialną oraz miernik niskiej intensywności pracy przedstawiają odmienny obraz regionu. Pogłębiona deprywacja oznacza niemożność zaspokojenia z powodów finansowych co najmniej 4 z 9 podstawowych potrzeb. W sytuacji takiej znajduje się 8,5% Dolnoślązaków, plasując województwo na odległej 15 pozycji w kraju. Ostatni ze wskaźników mierzy czas pracy członków rodziny. Jeżeli jest on niższy niż 20% pełnego rocznego czasu pracy, wówczas rodzina wykazywana jest w tym mierniku. W regionie sytuacji takiej doświadcza 16% mieszkańców, podczas gdy 11 województw skuteczniej rozwiązuje ten problem.”</w:t>
      </w:r>
      <w:r w:rsidRPr="002D72C0">
        <w:rPr>
          <w:rStyle w:val="FootnoteReference"/>
          <w:rFonts w:ascii="Times New Roman" w:hAnsi="Times New Roman"/>
          <w:sz w:val="24"/>
          <w:szCs w:val="24"/>
        </w:rPr>
        <w:footnoteReference w:id="3"/>
      </w: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Mapa nr 4. Wskaźniki zagrożenia ubóstwem i wykluczeniem społecznym według województw  w 2011 r.</w:t>
      </w:r>
    </w:p>
    <w:p w:rsidR="005E5FE1" w:rsidRPr="002D72C0" w:rsidRDefault="005E5FE1" w:rsidP="00050188">
      <w:pPr>
        <w:spacing w:after="0" w:line="240" w:lineRule="auto"/>
        <w:rPr>
          <w:rFonts w:ascii="Times New Roman" w:hAnsi="Times New Roman" w:cs="Times New Roman"/>
        </w:rPr>
      </w:pPr>
      <w:r w:rsidRPr="00A25B80">
        <w:rPr>
          <w:rFonts w:ascii="Times New Roman" w:hAnsi="Times New Roman" w:cs="Times New Roman"/>
          <w:noProof/>
        </w:rPr>
        <w:pict>
          <v:shape id="_x0000_i1060" type="#_x0000_t75" style="width:442.5pt;height:300pt;visibility:visible">
            <v:imagedata r:id="rId67" o:title=""/>
          </v:shape>
        </w:pict>
      </w:r>
    </w:p>
    <w:p w:rsidR="005E5FE1" w:rsidRPr="002D72C0" w:rsidRDefault="005E5FE1" w:rsidP="00050188">
      <w:pPr>
        <w:spacing w:after="0" w:line="240" w:lineRule="auto"/>
        <w:rPr>
          <w:rFonts w:ascii="Times New Roman" w:hAnsi="Times New Roman" w:cs="Times New Roman"/>
          <w:i/>
          <w:iCs/>
        </w:rPr>
      </w:pPr>
      <w:r w:rsidRPr="002D72C0">
        <w:rPr>
          <w:rFonts w:ascii="Times New Roman" w:hAnsi="Times New Roman" w:cs="Times New Roman"/>
          <w:i/>
          <w:iCs/>
        </w:rPr>
        <w:t>Źródło: Opracowanie własne na podstawie danych Eurostat; w Krajowy Program Przeciwdziałania Ubóstwu i Wykluczeniu Społecznemu 2020</w:t>
      </w:r>
    </w:p>
    <w:p w:rsidR="005E5FE1" w:rsidRPr="002D72C0" w:rsidRDefault="005E5FE1" w:rsidP="00050188">
      <w:pPr>
        <w:spacing w:after="0" w:line="240" w:lineRule="auto"/>
        <w:rPr>
          <w:rFonts w:ascii="Times New Roman" w:hAnsi="Times New Roman" w:cs="Times New Roman"/>
          <w:i/>
          <w:iCs/>
        </w:rPr>
      </w:pPr>
    </w:p>
    <w:p w:rsidR="005E5FE1" w:rsidRPr="002D72C0" w:rsidRDefault="005E5FE1" w:rsidP="00DF66C0">
      <w:pPr>
        <w:pStyle w:val="Default"/>
        <w:jc w:val="both"/>
        <w:rPr>
          <w:rFonts w:ascii="Times New Roman" w:hAnsi="Times New Roman" w:cs="Times New Roman"/>
          <w:color w:val="auto"/>
          <w:sz w:val="20"/>
          <w:szCs w:val="20"/>
        </w:rPr>
      </w:pPr>
    </w:p>
    <w:p w:rsidR="005E5FE1" w:rsidRPr="002D72C0" w:rsidRDefault="005E5FE1" w:rsidP="00DF66C0">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Na podstawie analizy danych  zawartych w Dolnośląskiej Strategii Integracji Społecznej na lata 2014-2020 (projekt)  można wskazać na główne przyczyny istnienia ubóstwa. </w:t>
      </w:r>
      <w:r w:rsidRPr="002D72C0">
        <w:rPr>
          <w:rFonts w:ascii="Times New Roman" w:hAnsi="Times New Roman" w:cs="Times New Roman"/>
          <w:sz w:val="24"/>
          <w:szCs w:val="24"/>
        </w:rPr>
        <w:br/>
        <w:t>Przede wszystkim należy do nich:</w:t>
      </w:r>
    </w:p>
    <w:p w:rsidR="005E5FE1" w:rsidRPr="002D72C0" w:rsidRDefault="005E5FE1" w:rsidP="005072CE">
      <w:pPr>
        <w:pStyle w:val="ListParagraph"/>
        <w:numPr>
          <w:ilvl w:val="0"/>
          <w:numId w:val="1"/>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bezrobocie oraz niski poziom wynagrodzenia za wykonywaną pracę.</w:t>
      </w:r>
    </w:p>
    <w:p w:rsidR="005E5FE1" w:rsidRPr="002D72C0" w:rsidRDefault="005E5FE1" w:rsidP="005072CE">
      <w:pPr>
        <w:pStyle w:val="ListParagraph"/>
        <w:numPr>
          <w:ilvl w:val="0"/>
          <w:numId w:val="1"/>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znaczący wpływ  ma również niski poziom wykształcenia. </w:t>
      </w:r>
    </w:p>
    <w:p w:rsidR="005E5FE1" w:rsidRPr="002D72C0" w:rsidRDefault="005E5FE1" w:rsidP="005072CE">
      <w:pPr>
        <w:pStyle w:val="ListParagraph"/>
        <w:numPr>
          <w:ilvl w:val="0"/>
          <w:numId w:val="1"/>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zła sytuacja ekonomiczna rodziny w szczególny sposób  dotyka niemogące zarobkować dzieci, młodzież, a także rodziny wielodzietne.</w:t>
      </w:r>
    </w:p>
    <w:p w:rsidR="005E5FE1" w:rsidRPr="002D72C0" w:rsidRDefault="005E5FE1" w:rsidP="005072CE">
      <w:pPr>
        <w:pStyle w:val="ListParagraph"/>
        <w:numPr>
          <w:ilvl w:val="0"/>
          <w:numId w:val="1"/>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problemy zdrowotne powiązane ze zwiększonym wydatkowaniem środków finansowych  na opiekę specjalistyczną warunkują  doświadczanie ubóstwa przez osoby starsze, niepełnosprawne  oraz   rodziny, w których członkowie zmagają się </w:t>
      </w:r>
      <w:r w:rsidRPr="002D72C0">
        <w:rPr>
          <w:rFonts w:ascii="Times New Roman" w:hAnsi="Times New Roman" w:cs="Times New Roman"/>
          <w:sz w:val="24"/>
          <w:szCs w:val="24"/>
        </w:rPr>
        <w:br/>
        <w:t>z długotrwałymi problemami zdrowotnymi.</w:t>
      </w:r>
    </w:p>
    <w:p w:rsidR="005E5FE1" w:rsidRPr="002D72C0" w:rsidRDefault="005E5FE1" w:rsidP="00DF66C0">
      <w:pPr>
        <w:spacing w:line="240" w:lineRule="auto"/>
        <w:ind w:firstLine="405"/>
        <w:jc w:val="both"/>
        <w:rPr>
          <w:rFonts w:ascii="Times New Roman" w:hAnsi="Times New Roman" w:cs="Times New Roman"/>
          <w:sz w:val="24"/>
          <w:szCs w:val="24"/>
        </w:rPr>
      </w:pPr>
      <w:r w:rsidRPr="002D72C0">
        <w:rPr>
          <w:rFonts w:ascii="Times New Roman" w:hAnsi="Times New Roman" w:cs="Times New Roman"/>
          <w:sz w:val="24"/>
          <w:szCs w:val="24"/>
        </w:rPr>
        <w:t xml:space="preserve">Mającym ogromne znaczenie i koniecznym do prowadzenia gospodarstwa domowego oraz życia rodzinnego jest bezpieczne mieszkanie.  „Według szacunków Ministerstwa Infrastruktury z 2011 r. w Polsce brakuje 1,5 mln mieszkań. Szansą zaspokajania potrzeb ludzi o najniższych dochodach, ubogich i wykluczonych są mieszkania socjalne. W 2011 roku w Polsce istniało ponad 74 tysiące mieszkań socjalnych, a okres oczekiwania na mieszkanie komunalne lub socjalne wynosi od 2 do 20 lat . Aby ocenić poszczególne powiaty Dolnego Śląska pod względem warunków mieszkaniowych, Wrocławski Urząd Statystyczny przeanalizował następujące wskaźniki: 1) liczba rodzin objętych pomocą społeczną z powodu bezdomności na 10 tys. mieszkańców oraz 2) udział mieszkań bez łazienki  w ogólnej liczbie mieszkań. Na podstawie powyższych badań </w:t>
      </w:r>
      <w:r w:rsidRPr="002D72C0">
        <w:rPr>
          <w:rFonts w:ascii="Times New Roman" w:hAnsi="Times New Roman" w:cs="Times New Roman"/>
          <w:i/>
          <w:iCs/>
          <w:sz w:val="24"/>
          <w:szCs w:val="24"/>
        </w:rPr>
        <w:t xml:space="preserve">do obszarów problemowych </w:t>
      </w:r>
      <w:r w:rsidRPr="002D72C0">
        <w:rPr>
          <w:rFonts w:ascii="Times New Roman" w:hAnsi="Times New Roman" w:cs="Times New Roman"/>
          <w:sz w:val="24"/>
          <w:szCs w:val="24"/>
        </w:rPr>
        <w:t xml:space="preserve">zaliczyć można </w:t>
      </w:r>
      <w:r w:rsidRPr="002D72C0">
        <w:rPr>
          <w:rFonts w:ascii="Times New Roman" w:hAnsi="Times New Roman" w:cs="Times New Roman"/>
          <w:bCs/>
          <w:sz w:val="24"/>
          <w:szCs w:val="24"/>
        </w:rPr>
        <w:t>powiaty wałbrzyski i kamiennogórski,</w:t>
      </w:r>
      <w:r w:rsidRPr="002D72C0">
        <w:rPr>
          <w:rFonts w:ascii="Times New Roman" w:hAnsi="Times New Roman" w:cs="Times New Roman"/>
          <w:sz w:val="24"/>
          <w:szCs w:val="24"/>
        </w:rPr>
        <w:t xml:space="preserve"> oraz m. Legnica. Zaobserwowano tam bardzo złą sytuację pod względem dostępności do podstawowych urządzeń sanitarno-technicznych w zasobach mieszkaniowych i mieszkaniach oddanych do użytkowania, a także znaczący problemem bezdomności. Ta ostatnia z kolei może prowadzić do powstawania lub wzmacniania innych problemów społecznych, takich jak alkoholizm, przestępczość, narkomania, prostytucja czy żebractwo.”</w:t>
      </w:r>
      <w:r w:rsidRPr="002D72C0">
        <w:rPr>
          <w:rStyle w:val="FootnoteReference"/>
          <w:rFonts w:ascii="Times New Roman" w:hAnsi="Times New Roman"/>
          <w:sz w:val="24"/>
          <w:szCs w:val="24"/>
        </w:rPr>
        <w:footnoteReference w:id="4"/>
      </w:r>
    </w:p>
    <w:p w:rsidR="005E5FE1" w:rsidRPr="002D72C0" w:rsidRDefault="005E5FE1" w:rsidP="00050188">
      <w:pPr>
        <w:spacing w:line="240" w:lineRule="auto"/>
        <w:ind w:firstLine="405"/>
        <w:jc w:val="both"/>
        <w:rPr>
          <w:rFonts w:ascii="Times New Roman" w:hAnsi="Times New Roman" w:cs="Times New Roman"/>
          <w:sz w:val="24"/>
          <w:szCs w:val="24"/>
        </w:rPr>
      </w:pPr>
      <w:r w:rsidRPr="002D72C0">
        <w:rPr>
          <w:rFonts w:ascii="Times New Roman" w:hAnsi="Times New Roman" w:cs="Times New Roman"/>
          <w:sz w:val="24"/>
          <w:szCs w:val="24"/>
        </w:rPr>
        <w:t xml:space="preserve">Wg. Dolnośląskiej  Strategii  Integracji Społecznej Na Lata 2014-2020 (projekt)  brak środków finansowych, a w konsekwencji ubóstwo w sposób szczególny dotyka nie mogące zarobkować dzieci, młodzież, a także rodziny wielodzietne. Ubóstwem ekonomicznym </w:t>
      </w:r>
      <w:r w:rsidRPr="002D72C0">
        <w:rPr>
          <w:rFonts w:ascii="Times New Roman" w:hAnsi="Times New Roman" w:cs="Times New Roman"/>
          <w:sz w:val="24"/>
          <w:szCs w:val="24"/>
        </w:rPr>
        <w:br/>
        <w:t xml:space="preserve">w Polsce dotknięte są przede wszystkim dzieci oraz młodzież (w wieku 0-17 lat). Ponad 9% </w:t>
      </w:r>
      <w:r w:rsidRPr="002D72C0">
        <w:rPr>
          <w:rFonts w:ascii="Times New Roman" w:hAnsi="Times New Roman" w:cs="Times New Roman"/>
          <w:sz w:val="24"/>
          <w:szCs w:val="24"/>
        </w:rPr>
        <w:br/>
        <w:t>z nich żyje na granicy minimum egzystencji.</w:t>
      </w: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Wykres nr 33 i 34. Wskaźniki zagrożenia ubóstwem skrajnym w 2012 r. wg grup społeczno – </w:t>
      </w: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 ekonomicznych (poziom wykształcenia oraz wiek) </w:t>
      </w:r>
    </w:p>
    <w:p w:rsidR="005E5FE1" w:rsidRPr="002D72C0" w:rsidRDefault="005E5FE1" w:rsidP="00050188">
      <w:pPr>
        <w:spacing w:after="0" w:line="240" w:lineRule="auto"/>
        <w:jc w:val="both"/>
        <w:rPr>
          <w:rFonts w:ascii="Times New Roman" w:hAnsi="Times New Roman" w:cs="Times New Roman"/>
          <w:b/>
          <w:bCs/>
          <w:sz w:val="23"/>
          <w:szCs w:val="23"/>
        </w:rPr>
      </w:pPr>
      <w:r w:rsidRPr="00A25B80">
        <w:rPr>
          <w:rFonts w:ascii="Times New Roman" w:hAnsi="Times New Roman" w:cs="Times New Roman"/>
          <w:noProof/>
        </w:rPr>
        <w:pict>
          <v:shape id="Wykres 8" o:spid="_x0000_i1061" type="#_x0000_t75" style="width:219pt;height:2in;visibility:visible">
            <v:imagedata r:id="rId68" o:title=""/>
          </v:shape>
        </w:pict>
      </w:r>
      <w:r w:rsidRPr="002D72C0">
        <w:rPr>
          <w:rFonts w:ascii="Times New Roman" w:hAnsi="Times New Roman" w:cs="Times New Roman"/>
          <w:b/>
          <w:bCs/>
          <w:sz w:val="23"/>
          <w:szCs w:val="23"/>
        </w:rPr>
        <w:t xml:space="preserve">   </w:t>
      </w:r>
      <w:r w:rsidRPr="00A25B80">
        <w:rPr>
          <w:rFonts w:ascii="Times New Roman" w:hAnsi="Times New Roman" w:cs="Times New Roman"/>
          <w:noProof/>
        </w:rPr>
        <w:object w:dxaOrig="4426" w:dyaOrig="2890">
          <v:shape id="Wykres 9" o:spid="_x0000_i1062" type="#_x0000_t75" style="width:221.25pt;height:144.75pt;visibility:visible" o:ole="">
            <v:imagedata r:id="rId69" o:title=""/>
            <o:lock v:ext="edit" aspectratio="f"/>
          </v:shape>
          <o:OLEObject Type="Embed" ProgID="Excel.Chart.8" ShapeID="Wykres 9" DrawAspect="Content" ObjectID="_1486443255" r:id="rId70"/>
        </w:object>
      </w:r>
    </w:p>
    <w:p w:rsidR="005E5FE1" w:rsidRPr="002D72C0" w:rsidRDefault="005E5FE1" w:rsidP="00050188">
      <w:pPr>
        <w:spacing w:after="0" w:line="240" w:lineRule="auto"/>
        <w:jc w:val="both"/>
        <w:rPr>
          <w:rFonts w:ascii="Times New Roman" w:hAnsi="Times New Roman" w:cs="Times New Roman"/>
          <w:i/>
          <w:iCs/>
          <w:sz w:val="23"/>
          <w:szCs w:val="23"/>
        </w:rPr>
      </w:pPr>
      <w:r w:rsidRPr="002D72C0">
        <w:rPr>
          <w:rFonts w:ascii="Times New Roman" w:hAnsi="Times New Roman" w:cs="Times New Roman"/>
          <w:i/>
          <w:iCs/>
          <w:sz w:val="23"/>
          <w:szCs w:val="23"/>
        </w:rPr>
        <w:t>Źródło: GUS, Ubóstwo w Polsce w 2012 r.…, s. 5-6</w:t>
      </w:r>
    </w:p>
    <w:p w:rsidR="005E5FE1" w:rsidRPr="002D72C0" w:rsidRDefault="005E5FE1" w:rsidP="00050188">
      <w:pPr>
        <w:spacing w:after="0" w:line="240" w:lineRule="auto"/>
        <w:jc w:val="both"/>
        <w:rPr>
          <w:rFonts w:ascii="Times New Roman" w:hAnsi="Times New Roman" w:cs="Times New Roman"/>
          <w:i/>
          <w:iCs/>
          <w:sz w:val="23"/>
          <w:szCs w:val="23"/>
        </w:rPr>
      </w:pP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Dzieci i młodzież zagrożone bądź doświadczające ubóstwa w naszym powiecie często trafiają pod opiekę Ośrodków Pomocy Społecznej, skąd kierowane są do placówek wsparcia dziennego    w tym do  Dziecięcej Świetlicy Środowiskowej. Prowadzi ona działalność na podstawie:                                </w:t>
      </w:r>
    </w:p>
    <w:p w:rsidR="005E5FE1" w:rsidRPr="002D72C0" w:rsidRDefault="005E5FE1" w:rsidP="005072CE">
      <w:pPr>
        <w:numPr>
          <w:ilvl w:val="0"/>
          <w:numId w:val="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ustawy o pomocy społecznej z dnia 12 marca 2004r. (Dz. U. 2015.163 j.t. </w:t>
      </w:r>
      <w:r w:rsidRPr="002D72C0">
        <w:rPr>
          <w:rFonts w:ascii="Times New Roman" w:hAnsi="Times New Roman" w:cs="Times New Roman"/>
          <w:sz w:val="24"/>
          <w:szCs w:val="24"/>
        </w:rPr>
        <w:br/>
        <w:t>z  późn. zm.).</w:t>
      </w:r>
    </w:p>
    <w:p w:rsidR="005E5FE1" w:rsidRPr="002D72C0" w:rsidRDefault="005E5FE1" w:rsidP="005072CE">
      <w:pPr>
        <w:numPr>
          <w:ilvl w:val="0"/>
          <w:numId w:val="2"/>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ustawa o pracownikach samorządowych z dnia 21 listopada 2008r.  (Dz. U. 2014.1202 j.t. )</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Świetlica umożliwia zaspokajanie potrzeb dziecka pełniąc wobec niego funkcje opiekuńczo – wychowawcze oraz dydaktyczne. Działania prowadzone w placówce mają m.in. łagodzić niepożądane  skutki ubóstwa na terenie powiatu. Dziecięca Świetlica Środowiskowa  to jedno       z nielicznych miejsc w Kamiennej Górze  i powiecie, gdzie dzieci i młodzież mają zapewniony ciepły, dwudaniowy posiłek obiadowy , profesjonalną opiekę oraz możliwość aktywnego spędzania czasu. Wg regulaminu placówki z opieki  i stołówki w pierwszej kolejności korzystają dzieci kierowane przez Ośrodki Pomocy Społecznej, przy współpracy </w:t>
      </w:r>
      <w:r w:rsidRPr="002D72C0">
        <w:rPr>
          <w:rFonts w:ascii="Times New Roman" w:hAnsi="Times New Roman" w:cs="Times New Roman"/>
          <w:sz w:val="24"/>
          <w:szCs w:val="24"/>
        </w:rPr>
        <w:br/>
        <w:t xml:space="preserve">z Powiatowym Centrum Pomocy Rodzinie.     </w:t>
      </w: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Tabela nr 12. Wykaz liczby wychowanków korzystających z dożywiania w placówce, z podziałem na wychowanków, których rodziny zostały zakwalifikowane przez pracowników socjalnych do pomocy.</w:t>
      </w:r>
    </w:p>
    <w:tbl>
      <w:tblPr>
        <w:tblpPr w:leftFromText="141" w:rightFromText="141" w:vertAnchor="text" w:horzAnchor="margin" w:tblpXSpec="center" w:tblpY="136"/>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8"/>
        <w:gridCol w:w="2106"/>
        <w:gridCol w:w="2385"/>
        <w:gridCol w:w="2527"/>
        <w:gridCol w:w="2139"/>
      </w:tblGrid>
      <w:tr w:rsidR="005E5FE1" w:rsidRPr="002D72C0" w:rsidTr="005B6DA8">
        <w:trPr>
          <w:trHeight w:val="746"/>
        </w:trPr>
        <w:tc>
          <w:tcPr>
            <w:tcW w:w="668" w:type="dxa"/>
            <w:vAlign w:val="center"/>
          </w:tcPr>
          <w:p w:rsidR="005E5FE1" w:rsidRPr="002D72C0" w:rsidRDefault="005E5FE1" w:rsidP="00050188">
            <w:pPr>
              <w:spacing w:after="0"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Lata</w:t>
            </w:r>
          </w:p>
        </w:tc>
        <w:tc>
          <w:tcPr>
            <w:tcW w:w="210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Ogółem liczba dzieci korzystających z obiadów</w:t>
            </w:r>
          </w:p>
        </w:tc>
        <w:tc>
          <w:tcPr>
            <w:tcW w:w="2385"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Ogółem liczba dzieci kierowanych przez ośrodki pomocy społecznej</w:t>
            </w:r>
          </w:p>
        </w:tc>
        <w:tc>
          <w:tcPr>
            <w:tcW w:w="252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Sponsorowane przez placówkę bądź osoby z zewnątrz</w:t>
            </w:r>
          </w:p>
        </w:tc>
        <w:tc>
          <w:tcPr>
            <w:tcW w:w="2139"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Liczba dzieci, których  rodzice/opiekunowie opłacają obiady</w:t>
            </w:r>
          </w:p>
        </w:tc>
      </w:tr>
      <w:tr w:rsidR="005E5FE1" w:rsidRPr="002D72C0" w:rsidTr="005B6DA8">
        <w:trPr>
          <w:trHeight w:val="270"/>
        </w:trPr>
        <w:tc>
          <w:tcPr>
            <w:tcW w:w="66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2009</w:t>
            </w:r>
          </w:p>
        </w:tc>
        <w:tc>
          <w:tcPr>
            <w:tcW w:w="210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199</w:t>
            </w:r>
          </w:p>
        </w:tc>
        <w:tc>
          <w:tcPr>
            <w:tcW w:w="2385"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109</w:t>
            </w:r>
          </w:p>
        </w:tc>
        <w:tc>
          <w:tcPr>
            <w:tcW w:w="252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3</w:t>
            </w:r>
          </w:p>
        </w:tc>
        <w:tc>
          <w:tcPr>
            <w:tcW w:w="2139"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87</w:t>
            </w:r>
          </w:p>
        </w:tc>
      </w:tr>
      <w:tr w:rsidR="005E5FE1" w:rsidRPr="002D72C0" w:rsidTr="005B6DA8">
        <w:trPr>
          <w:trHeight w:val="270"/>
        </w:trPr>
        <w:tc>
          <w:tcPr>
            <w:tcW w:w="66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2010</w:t>
            </w:r>
          </w:p>
        </w:tc>
        <w:tc>
          <w:tcPr>
            <w:tcW w:w="210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219</w:t>
            </w:r>
          </w:p>
        </w:tc>
        <w:tc>
          <w:tcPr>
            <w:tcW w:w="2385"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111</w:t>
            </w:r>
          </w:p>
        </w:tc>
        <w:tc>
          <w:tcPr>
            <w:tcW w:w="252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16</w:t>
            </w:r>
          </w:p>
        </w:tc>
        <w:tc>
          <w:tcPr>
            <w:tcW w:w="2139"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92</w:t>
            </w:r>
          </w:p>
        </w:tc>
      </w:tr>
      <w:tr w:rsidR="005E5FE1" w:rsidRPr="002D72C0" w:rsidTr="005B6DA8">
        <w:trPr>
          <w:trHeight w:val="270"/>
        </w:trPr>
        <w:tc>
          <w:tcPr>
            <w:tcW w:w="66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2011</w:t>
            </w:r>
          </w:p>
        </w:tc>
        <w:tc>
          <w:tcPr>
            <w:tcW w:w="210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202</w:t>
            </w:r>
          </w:p>
        </w:tc>
        <w:tc>
          <w:tcPr>
            <w:tcW w:w="2385"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94</w:t>
            </w:r>
          </w:p>
        </w:tc>
        <w:tc>
          <w:tcPr>
            <w:tcW w:w="252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14</w:t>
            </w:r>
          </w:p>
        </w:tc>
        <w:tc>
          <w:tcPr>
            <w:tcW w:w="2139"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94</w:t>
            </w:r>
          </w:p>
        </w:tc>
      </w:tr>
      <w:tr w:rsidR="005E5FE1" w:rsidRPr="002D72C0" w:rsidTr="005B6DA8">
        <w:trPr>
          <w:trHeight w:val="270"/>
        </w:trPr>
        <w:tc>
          <w:tcPr>
            <w:tcW w:w="66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2012</w:t>
            </w:r>
          </w:p>
        </w:tc>
        <w:tc>
          <w:tcPr>
            <w:tcW w:w="210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205</w:t>
            </w:r>
          </w:p>
        </w:tc>
        <w:tc>
          <w:tcPr>
            <w:tcW w:w="2385"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77</w:t>
            </w:r>
          </w:p>
        </w:tc>
        <w:tc>
          <w:tcPr>
            <w:tcW w:w="252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w:t>
            </w:r>
          </w:p>
        </w:tc>
        <w:tc>
          <w:tcPr>
            <w:tcW w:w="2139"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119</w:t>
            </w:r>
          </w:p>
        </w:tc>
      </w:tr>
      <w:tr w:rsidR="005E5FE1" w:rsidRPr="002D72C0" w:rsidTr="005B6DA8">
        <w:trPr>
          <w:trHeight w:val="277"/>
        </w:trPr>
        <w:tc>
          <w:tcPr>
            <w:tcW w:w="668"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2013</w:t>
            </w:r>
          </w:p>
        </w:tc>
        <w:tc>
          <w:tcPr>
            <w:tcW w:w="2106"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228</w:t>
            </w:r>
          </w:p>
        </w:tc>
        <w:tc>
          <w:tcPr>
            <w:tcW w:w="2385"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80</w:t>
            </w:r>
          </w:p>
        </w:tc>
        <w:tc>
          <w:tcPr>
            <w:tcW w:w="2527"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14</w:t>
            </w:r>
          </w:p>
        </w:tc>
        <w:tc>
          <w:tcPr>
            <w:tcW w:w="2139"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134</w:t>
            </w:r>
          </w:p>
        </w:tc>
      </w:tr>
    </w:tbl>
    <w:p w:rsidR="005E5FE1" w:rsidRPr="002D72C0" w:rsidRDefault="005E5FE1" w:rsidP="00050188">
      <w:pPr>
        <w:spacing w:line="240" w:lineRule="auto"/>
        <w:jc w:val="both"/>
        <w:rPr>
          <w:rFonts w:ascii="Times New Roman" w:hAnsi="Times New Roman" w:cs="Times New Roman"/>
          <w:sz w:val="24"/>
          <w:szCs w:val="24"/>
        </w:rPr>
      </w:pP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Do zadań świetlicy należy również pomoc w kryzysach szkolnych, rodzinnych, rówieśniczych, osobistych oraz pomoc socjalna tj.:</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doposażenie wychowanków w przybory szkolne,</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doposażenie w odzież, obuwie,</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paczki żywnościowe dla wychowanków i ich rodzin,</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 obiady sponsorowane wg potrzeb,</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obniżone koszty odpłatności za obiady,</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organizacja wypoczynku letniego oraz zimowego (bezpłatnie bądź obniżone koszty pobytu w zależności od sytuacji rodzinnej),</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pozyskiwanie sponsorów na paczki,</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współpraca z instytucjami w celu wsparcia i pomocy rodzinie,</w:t>
      </w:r>
    </w:p>
    <w:p w:rsidR="005E5FE1" w:rsidRPr="002D72C0" w:rsidRDefault="005E5FE1" w:rsidP="005072CE">
      <w:pPr>
        <w:pStyle w:val="ListParagraph"/>
        <w:numPr>
          <w:ilvl w:val="0"/>
          <w:numId w:val="3"/>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organizacja wycieczek (bezpłatnie bądź obniżone koszty  w zależności od sytuacji rodzinnej).</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Brak środków finansowych w sposób szczególny dotyka rodziny wielodzietne, w których dzieci nie mają możliwości korzystania z dodatkowych (najczęściej płatnych) zajęć. Dzięki zajęciom prowadzonym w Dziecięcej Świetlicy Środowiskowej wielu wychowanków korzysta z dodatkowych, bezpłatnych  zajęć, co w dużej mierze wpływa na ich wszechstronny rozwój.</w:t>
      </w:r>
    </w:p>
    <w:p w:rsidR="005E5FE1" w:rsidRPr="002D72C0" w:rsidRDefault="005E5FE1" w:rsidP="00050188">
      <w:p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ab/>
        <w:t>Działalność świetlicy jest skorelowana z różnego rodzaju programami wspierającymi realizację obranych celów. W placówce realizowane były i są następujące programy oraz zajęcia:</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programy wychowawcze </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programy mniejszości narodowych </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korekcyjno – kompensacyjne</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w grupie z elementami terapii i profilaktyki</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logiczne w grupie – krzyżówki, statki, quizy, familiady itp.</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 rozmowy i pogadanki</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sportowe, basen</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plastyczno – techniczne,</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wyrównawcze,</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 xml:space="preserve">zajęcia popołudniowe  w stałych grupach </w:t>
      </w:r>
    </w:p>
    <w:p w:rsidR="005E5FE1" w:rsidRPr="002D72C0" w:rsidRDefault="005E5FE1" w:rsidP="005072CE">
      <w:pPr>
        <w:pStyle w:val="ListParagraph"/>
        <w:numPr>
          <w:ilvl w:val="0"/>
          <w:numId w:val="4"/>
        </w:numPr>
        <w:spacing w:line="240" w:lineRule="auto"/>
        <w:jc w:val="both"/>
        <w:rPr>
          <w:rFonts w:ascii="Times New Roman" w:hAnsi="Times New Roman" w:cs="Times New Roman"/>
          <w:sz w:val="24"/>
          <w:szCs w:val="24"/>
          <w:u w:val="single"/>
        </w:rPr>
      </w:pPr>
      <w:r w:rsidRPr="002D72C0">
        <w:rPr>
          <w:rFonts w:ascii="Times New Roman" w:hAnsi="Times New Roman" w:cs="Times New Roman"/>
          <w:sz w:val="24"/>
          <w:szCs w:val="24"/>
        </w:rPr>
        <w:t>zajęcia komputerowe</w:t>
      </w:r>
    </w:p>
    <w:p w:rsidR="005E5FE1" w:rsidRPr="002D72C0" w:rsidRDefault="005E5FE1" w:rsidP="00050188">
      <w:pPr>
        <w:pStyle w:val="ListParagraph"/>
        <w:spacing w:line="240" w:lineRule="auto"/>
        <w:ind w:left="1080"/>
        <w:jc w:val="both"/>
        <w:rPr>
          <w:rFonts w:ascii="Times New Roman" w:hAnsi="Times New Roman" w:cs="Times New Roman"/>
          <w:sz w:val="24"/>
          <w:szCs w:val="24"/>
          <w:u w:val="single"/>
        </w:rPr>
      </w:pPr>
    </w:p>
    <w:p w:rsidR="005E5FE1" w:rsidRPr="002D72C0" w:rsidRDefault="005E5FE1" w:rsidP="00050188">
      <w:pPr>
        <w:spacing w:line="240" w:lineRule="auto"/>
        <w:jc w:val="both"/>
        <w:rPr>
          <w:rFonts w:ascii="Times New Roman" w:hAnsi="Times New Roman" w:cs="Times New Roman"/>
          <w:sz w:val="24"/>
          <w:szCs w:val="24"/>
          <w:u w:val="single"/>
        </w:rPr>
      </w:pPr>
      <w:r w:rsidRPr="002D72C0">
        <w:rPr>
          <w:rFonts w:ascii="Times New Roman" w:hAnsi="Times New Roman" w:cs="Times New Roman"/>
          <w:sz w:val="24"/>
          <w:szCs w:val="24"/>
          <w:u w:val="single"/>
        </w:rPr>
        <w:t>Zajęcia powtarzające się okresowo:</w:t>
      </w:r>
    </w:p>
    <w:p w:rsidR="005E5FE1" w:rsidRPr="002D72C0" w:rsidRDefault="005E5FE1" w:rsidP="005072CE">
      <w:pPr>
        <w:pStyle w:val="ListParagraph"/>
        <w:numPr>
          <w:ilvl w:val="0"/>
          <w:numId w:val="5"/>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wycieczki i spacery realizujące ścieżki edukacyjne w zakresie kultury.</w:t>
      </w:r>
    </w:p>
    <w:p w:rsidR="005E5FE1" w:rsidRPr="002D72C0" w:rsidRDefault="005E5FE1" w:rsidP="005072CE">
      <w:pPr>
        <w:pStyle w:val="ListParagraph"/>
        <w:numPr>
          <w:ilvl w:val="0"/>
          <w:numId w:val="5"/>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teatralne – przedstawienia</w:t>
      </w:r>
    </w:p>
    <w:p w:rsidR="005E5FE1" w:rsidRPr="002D72C0" w:rsidRDefault="005E5FE1" w:rsidP="005072CE">
      <w:pPr>
        <w:pStyle w:val="ListParagraph"/>
        <w:numPr>
          <w:ilvl w:val="0"/>
          <w:numId w:val="5"/>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konkursy</w:t>
      </w:r>
    </w:p>
    <w:p w:rsidR="005E5FE1" w:rsidRPr="002D72C0" w:rsidRDefault="005E5FE1" w:rsidP="005072CE">
      <w:pPr>
        <w:pStyle w:val="ListParagraph"/>
        <w:numPr>
          <w:ilvl w:val="0"/>
          <w:numId w:val="5"/>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muzyczne: występy wokalne, taneczne,</w:t>
      </w:r>
    </w:p>
    <w:p w:rsidR="005E5FE1" w:rsidRPr="002D72C0" w:rsidRDefault="005E5FE1" w:rsidP="005072CE">
      <w:pPr>
        <w:pStyle w:val="ListParagraph"/>
        <w:numPr>
          <w:ilvl w:val="0"/>
          <w:numId w:val="5"/>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zajęcia wg kalendarza imprez</w:t>
      </w:r>
    </w:p>
    <w:p w:rsidR="005E5FE1" w:rsidRPr="002D72C0" w:rsidRDefault="005E5FE1" w:rsidP="00050188">
      <w:pPr>
        <w:pStyle w:val="ListParagraph"/>
        <w:spacing w:line="240" w:lineRule="auto"/>
        <w:jc w:val="both"/>
        <w:rPr>
          <w:rFonts w:ascii="Times New Roman" w:hAnsi="Times New Roman" w:cs="Times New Roman"/>
          <w:sz w:val="28"/>
          <w:szCs w:val="28"/>
        </w:rPr>
      </w:pPr>
    </w:p>
    <w:p w:rsidR="005E5FE1" w:rsidRPr="002D72C0" w:rsidRDefault="005E5FE1" w:rsidP="00050188">
      <w:pPr>
        <w:pStyle w:val="Heading3"/>
        <w:spacing w:line="240" w:lineRule="auto"/>
        <w:rPr>
          <w:color w:val="auto"/>
        </w:rPr>
      </w:pPr>
      <w:bookmarkStart w:id="76" w:name="_Toc386017977"/>
      <w:bookmarkStart w:id="77" w:name="_Toc412636718"/>
      <w:r w:rsidRPr="002D72C0">
        <w:rPr>
          <w:color w:val="auto"/>
        </w:rPr>
        <w:t>II.12.2 Dane dotyczące udzielanej pomocy przez Miejskie i Gminne Ośrodki</w:t>
      </w:r>
      <w:bookmarkStart w:id="78" w:name="_Toc386017978"/>
      <w:bookmarkEnd w:id="76"/>
      <w:r w:rsidRPr="002D72C0">
        <w:rPr>
          <w:color w:val="auto"/>
        </w:rPr>
        <w:t xml:space="preserve"> Pomocy Społecznej na terenie powiatu kamiennogórskiego</w:t>
      </w:r>
      <w:bookmarkEnd w:id="77"/>
      <w:bookmarkEnd w:id="78"/>
    </w:p>
    <w:p w:rsidR="005E5FE1" w:rsidRPr="002D72C0" w:rsidRDefault="005E5FE1" w:rsidP="00050188">
      <w:pPr>
        <w:spacing w:line="240" w:lineRule="auto"/>
        <w:ind w:firstLine="708"/>
        <w:jc w:val="both"/>
        <w:rPr>
          <w:rFonts w:ascii="Times New Roman" w:hAnsi="Times New Roman" w:cs="Times New Roman"/>
          <w:sz w:val="24"/>
          <w:szCs w:val="24"/>
        </w:rPr>
      </w:pPr>
    </w:p>
    <w:p w:rsidR="005E5FE1" w:rsidRPr="002D72C0" w:rsidRDefault="005E5FE1" w:rsidP="00050188">
      <w:pPr>
        <w:spacing w:line="240" w:lineRule="auto"/>
        <w:ind w:firstLine="708"/>
        <w:jc w:val="both"/>
        <w:rPr>
          <w:rFonts w:ascii="Times New Roman" w:hAnsi="Times New Roman" w:cs="Times New Roman"/>
          <w:sz w:val="24"/>
          <w:szCs w:val="24"/>
        </w:rPr>
      </w:pPr>
      <w:r w:rsidRPr="002D72C0">
        <w:rPr>
          <w:rFonts w:ascii="Times New Roman" w:hAnsi="Times New Roman" w:cs="Times New Roman"/>
          <w:sz w:val="24"/>
          <w:szCs w:val="24"/>
        </w:rPr>
        <w:t>Kwestią związaną z ubóstwem zajmują się Miejskie Ośrodki Pomocy Społecznej oraz Gminne Ośrodki Pomocy Społecznej. Na terenie powiatu działają ośrodki pomocy społecznej:</w:t>
      </w:r>
    </w:p>
    <w:p w:rsidR="005E5FE1" w:rsidRPr="002D72C0" w:rsidRDefault="005E5FE1" w:rsidP="005072CE">
      <w:pPr>
        <w:pStyle w:val="ListParagraph"/>
        <w:numPr>
          <w:ilvl w:val="0"/>
          <w:numId w:val="6"/>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Gminny Ośrodek Pomocy Społecznej w Kamiennej Górze,</w:t>
      </w:r>
    </w:p>
    <w:p w:rsidR="005E5FE1" w:rsidRPr="002D72C0" w:rsidRDefault="005E5FE1" w:rsidP="005072CE">
      <w:pPr>
        <w:pStyle w:val="ListParagraph"/>
        <w:numPr>
          <w:ilvl w:val="0"/>
          <w:numId w:val="6"/>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Miejski Ośrodek Pomocy w Kamiennej Górze,</w:t>
      </w:r>
    </w:p>
    <w:p w:rsidR="005E5FE1" w:rsidRPr="002D72C0" w:rsidRDefault="005E5FE1" w:rsidP="005072CE">
      <w:pPr>
        <w:pStyle w:val="ListParagraph"/>
        <w:numPr>
          <w:ilvl w:val="0"/>
          <w:numId w:val="6"/>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Miejsko-gminny  Ośrodek Pomocy Społecznej w Lubawce,</w:t>
      </w:r>
    </w:p>
    <w:p w:rsidR="005E5FE1" w:rsidRPr="008F1E3F" w:rsidRDefault="005E5FE1" w:rsidP="000D1A17">
      <w:pPr>
        <w:pStyle w:val="ListParagraph"/>
        <w:numPr>
          <w:ilvl w:val="0"/>
          <w:numId w:val="6"/>
        </w:numPr>
        <w:spacing w:line="240" w:lineRule="auto"/>
        <w:jc w:val="both"/>
        <w:rPr>
          <w:rFonts w:ascii="Times New Roman" w:hAnsi="Times New Roman" w:cs="Times New Roman"/>
          <w:sz w:val="24"/>
          <w:szCs w:val="24"/>
        </w:rPr>
      </w:pPr>
      <w:r w:rsidRPr="002D72C0">
        <w:rPr>
          <w:rFonts w:ascii="Times New Roman" w:hAnsi="Times New Roman" w:cs="Times New Roman"/>
          <w:sz w:val="24"/>
          <w:szCs w:val="24"/>
        </w:rPr>
        <w:t>Gminny Ośrodek Pomocy Społecznej w Marciszowie.</w:t>
      </w:r>
    </w:p>
    <w:p w:rsidR="005E5FE1" w:rsidRPr="002D72C0" w:rsidRDefault="005E5FE1" w:rsidP="00050188">
      <w:pPr>
        <w:spacing w:after="0" w:line="240" w:lineRule="auto"/>
        <w:jc w:val="both"/>
        <w:rPr>
          <w:rFonts w:ascii="Times New Roman" w:hAnsi="Times New Roman" w:cs="Times New Roman"/>
          <w:b/>
          <w:bCs/>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 xml:space="preserve">Tabela nr 14. Pomoc Miejskiego Ośrodka Pomocy Społecznej dotycząca realizacji „Programu Państwa </w:t>
      </w:r>
      <w:r w:rsidRPr="002D72C0">
        <w:rPr>
          <w:rFonts w:ascii="Times New Roman" w:hAnsi="Times New Roman" w:cs="Times New Roman"/>
          <w:b/>
          <w:bCs/>
          <w:sz w:val="20"/>
          <w:szCs w:val="20"/>
        </w:rPr>
        <w:br/>
        <w:t xml:space="preserve"> zakresie dożywiania” – osób dorosłych, dzieci i młodzieży z terenu Gminy Miejskiej Kamienna Góra </w:t>
      </w:r>
      <w:r w:rsidRPr="002D72C0">
        <w:rPr>
          <w:rFonts w:ascii="Times New Roman" w:hAnsi="Times New Roman" w:cs="Times New Roman"/>
          <w:b/>
          <w:bCs/>
          <w:sz w:val="20"/>
          <w:szCs w:val="20"/>
        </w:rPr>
        <w:br/>
        <w:t>w poszczególnych latach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9"/>
        <w:gridCol w:w="1140"/>
        <w:gridCol w:w="2550"/>
        <w:gridCol w:w="2405"/>
        <w:gridCol w:w="2554"/>
      </w:tblGrid>
      <w:tr w:rsidR="005E5FE1" w:rsidRPr="002D72C0">
        <w:trPr>
          <w:trHeight w:val="1110"/>
        </w:trPr>
        <w:tc>
          <w:tcPr>
            <w:tcW w:w="675" w:type="dxa"/>
            <w:vMerge w:val="restart"/>
          </w:tcPr>
          <w:p w:rsidR="005E5FE1" w:rsidRPr="002D72C0" w:rsidRDefault="005E5FE1" w:rsidP="00050188">
            <w:pPr>
              <w:spacing w:after="0" w:line="240" w:lineRule="auto"/>
              <w:jc w:val="both"/>
              <w:rPr>
                <w:rFonts w:ascii="Times New Roman" w:hAnsi="Times New Roman" w:cs="Times New Roman"/>
              </w:rPr>
            </w:pPr>
            <w:bookmarkStart w:id="79" w:name="OLE_LINK3"/>
            <w:bookmarkStart w:id="80" w:name="OLE_LINK1"/>
          </w:p>
          <w:p w:rsidR="005E5FE1" w:rsidRPr="002D72C0" w:rsidRDefault="005E5FE1" w:rsidP="00050188">
            <w:pPr>
              <w:spacing w:line="240" w:lineRule="auto"/>
              <w:jc w:val="both"/>
              <w:rPr>
                <w:rFonts w:ascii="Times New Roman" w:hAnsi="Times New Roman" w:cs="Times New Roman"/>
              </w:rPr>
            </w:pPr>
          </w:p>
          <w:p w:rsidR="005E5FE1" w:rsidRPr="002D72C0" w:rsidRDefault="005E5FE1" w:rsidP="00050188">
            <w:pPr>
              <w:spacing w:line="240" w:lineRule="auto"/>
              <w:jc w:val="both"/>
              <w:rPr>
                <w:rFonts w:ascii="Times New Roman" w:hAnsi="Times New Roman" w:cs="Times New Roman"/>
              </w:rPr>
            </w:pPr>
          </w:p>
          <w:p w:rsidR="005E5FE1" w:rsidRPr="002D72C0" w:rsidRDefault="005E5FE1" w:rsidP="00050188">
            <w:pPr>
              <w:spacing w:line="240" w:lineRule="auto"/>
              <w:jc w:val="both"/>
              <w:rPr>
                <w:rFonts w:ascii="Times New Roman" w:hAnsi="Times New Roman" w:cs="Times New Roman"/>
              </w:rPr>
            </w:pPr>
            <w:r w:rsidRPr="002D72C0">
              <w:rPr>
                <w:rFonts w:ascii="Times New Roman" w:hAnsi="Times New Roman" w:cs="Times New Roman"/>
              </w:rPr>
              <w:t>Lp.</w:t>
            </w:r>
          </w:p>
        </w:tc>
        <w:tc>
          <w:tcPr>
            <w:tcW w:w="1276" w:type="dxa"/>
            <w:vMerge w:val="restart"/>
          </w:tcPr>
          <w:p w:rsidR="005E5FE1" w:rsidRPr="002D72C0" w:rsidRDefault="005E5FE1" w:rsidP="00050188">
            <w:pPr>
              <w:spacing w:line="240" w:lineRule="auto"/>
              <w:jc w:val="both"/>
              <w:rPr>
                <w:rFonts w:ascii="Times New Roman" w:hAnsi="Times New Roman" w:cs="Times New Roman"/>
              </w:rPr>
            </w:pPr>
          </w:p>
          <w:p w:rsidR="005E5FE1" w:rsidRPr="002D72C0" w:rsidRDefault="005E5FE1" w:rsidP="00050188">
            <w:pPr>
              <w:spacing w:line="240" w:lineRule="auto"/>
              <w:jc w:val="both"/>
              <w:rPr>
                <w:rFonts w:ascii="Times New Roman" w:hAnsi="Times New Roman" w:cs="Times New Roman"/>
              </w:rPr>
            </w:pPr>
          </w:p>
          <w:p w:rsidR="005E5FE1" w:rsidRPr="002D72C0" w:rsidRDefault="005E5FE1" w:rsidP="00050188">
            <w:pPr>
              <w:spacing w:line="240" w:lineRule="auto"/>
              <w:jc w:val="both"/>
              <w:rPr>
                <w:rFonts w:ascii="Times New Roman" w:hAnsi="Times New Roman" w:cs="Times New Roman"/>
              </w:rPr>
            </w:pPr>
          </w:p>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Rok</w:t>
            </w:r>
          </w:p>
        </w:tc>
        <w:tc>
          <w:tcPr>
            <w:tcW w:w="2835" w:type="dxa"/>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Liczba osób korzystających                  z pomocy społecznej</w:t>
            </w:r>
          </w:p>
          <w:p w:rsidR="005E5FE1" w:rsidRPr="002D72C0" w:rsidRDefault="005E5FE1" w:rsidP="00050188">
            <w:pPr>
              <w:spacing w:line="240" w:lineRule="auto"/>
              <w:jc w:val="center"/>
              <w:rPr>
                <w:rFonts w:ascii="Times New Roman" w:hAnsi="Times New Roman" w:cs="Times New Roman"/>
              </w:rPr>
            </w:pPr>
          </w:p>
        </w:tc>
        <w:tc>
          <w:tcPr>
            <w:tcW w:w="5820" w:type="dxa"/>
            <w:gridSpan w:val="2"/>
            <w:vAlign w:val="center"/>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Liczba osób korzystających z pomocy</w:t>
            </w:r>
          </w:p>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w zakresie dożywiana</w:t>
            </w:r>
          </w:p>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 Programu Państwa w zakresie dożywiania”.</w:t>
            </w:r>
          </w:p>
        </w:tc>
      </w:tr>
      <w:tr w:rsidR="005E5FE1" w:rsidRPr="002D72C0">
        <w:trPr>
          <w:trHeight w:val="696"/>
        </w:trPr>
        <w:tc>
          <w:tcPr>
            <w:tcW w:w="675" w:type="dxa"/>
            <w:vMerge/>
          </w:tcPr>
          <w:p w:rsidR="005E5FE1" w:rsidRPr="002D72C0" w:rsidRDefault="005E5FE1" w:rsidP="00050188">
            <w:pPr>
              <w:spacing w:line="240" w:lineRule="auto"/>
              <w:jc w:val="both"/>
              <w:rPr>
                <w:rFonts w:ascii="Times New Roman" w:hAnsi="Times New Roman" w:cs="Times New Roman"/>
              </w:rPr>
            </w:pPr>
          </w:p>
        </w:tc>
        <w:tc>
          <w:tcPr>
            <w:tcW w:w="1276" w:type="dxa"/>
            <w:vMerge/>
          </w:tcPr>
          <w:p w:rsidR="005E5FE1" w:rsidRPr="002D72C0" w:rsidRDefault="005E5FE1" w:rsidP="00050188">
            <w:pPr>
              <w:spacing w:line="240" w:lineRule="auto"/>
              <w:jc w:val="both"/>
              <w:rPr>
                <w:rFonts w:ascii="Times New Roman" w:hAnsi="Times New Roman" w:cs="Times New Roman"/>
              </w:rPr>
            </w:pP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ogółem</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ogółem</w:t>
            </w:r>
          </w:p>
          <w:p w:rsidR="005E5FE1" w:rsidRPr="002D72C0" w:rsidRDefault="005E5FE1" w:rsidP="00050188">
            <w:pPr>
              <w:spacing w:line="240" w:lineRule="auto"/>
              <w:jc w:val="center"/>
              <w:rPr>
                <w:rFonts w:ascii="Times New Roman" w:hAnsi="Times New Roman" w:cs="Times New Roman"/>
              </w:rPr>
            </w:pPr>
          </w:p>
        </w:tc>
        <w:tc>
          <w:tcPr>
            <w:tcW w:w="298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w tym dzieci                               i młodzież</w:t>
            </w:r>
          </w:p>
        </w:tc>
      </w:tr>
      <w:bookmarkEnd w:id="79"/>
      <w:tr w:rsidR="005E5FE1" w:rsidRPr="002D72C0">
        <w:tc>
          <w:tcPr>
            <w:tcW w:w="67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w:t>
            </w:r>
          </w:p>
        </w:tc>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2009</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1078</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593</w:t>
            </w:r>
          </w:p>
        </w:tc>
        <w:tc>
          <w:tcPr>
            <w:tcW w:w="298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272</w:t>
            </w:r>
          </w:p>
        </w:tc>
      </w:tr>
      <w:tr w:rsidR="005E5FE1" w:rsidRPr="002D72C0">
        <w:tc>
          <w:tcPr>
            <w:tcW w:w="67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w:t>
            </w:r>
          </w:p>
        </w:tc>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2010</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1077</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557</w:t>
            </w:r>
          </w:p>
        </w:tc>
        <w:tc>
          <w:tcPr>
            <w:tcW w:w="298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241</w:t>
            </w:r>
          </w:p>
        </w:tc>
      </w:tr>
      <w:tr w:rsidR="005E5FE1" w:rsidRPr="002D72C0">
        <w:tc>
          <w:tcPr>
            <w:tcW w:w="67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3</w:t>
            </w:r>
          </w:p>
        </w:tc>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2011</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1050</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593</w:t>
            </w:r>
          </w:p>
        </w:tc>
        <w:tc>
          <w:tcPr>
            <w:tcW w:w="298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238</w:t>
            </w:r>
          </w:p>
        </w:tc>
      </w:tr>
      <w:tr w:rsidR="005E5FE1" w:rsidRPr="002D72C0">
        <w:tc>
          <w:tcPr>
            <w:tcW w:w="67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4</w:t>
            </w:r>
          </w:p>
        </w:tc>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2012</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942</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315</w:t>
            </w:r>
          </w:p>
        </w:tc>
        <w:tc>
          <w:tcPr>
            <w:tcW w:w="298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203</w:t>
            </w:r>
          </w:p>
        </w:tc>
      </w:tr>
      <w:tr w:rsidR="005E5FE1" w:rsidRPr="002D72C0">
        <w:tc>
          <w:tcPr>
            <w:tcW w:w="67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5</w:t>
            </w:r>
          </w:p>
        </w:tc>
        <w:tc>
          <w:tcPr>
            <w:tcW w:w="1276"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2013</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970</w:t>
            </w:r>
          </w:p>
        </w:tc>
        <w:tc>
          <w:tcPr>
            <w:tcW w:w="283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268</w:t>
            </w:r>
          </w:p>
        </w:tc>
        <w:tc>
          <w:tcPr>
            <w:tcW w:w="2985" w:type="dxa"/>
          </w:tcPr>
          <w:p w:rsidR="005E5FE1" w:rsidRPr="002D72C0" w:rsidRDefault="005E5FE1" w:rsidP="00050188">
            <w:pPr>
              <w:spacing w:line="240" w:lineRule="auto"/>
              <w:jc w:val="center"/>
              <w:rPr>
                <w:rFonts w:ascii="Times New Roman" w:hAnsi="Times New Roman" w:cs="Times New Roman"/>
              </w:rPr>
            </w:pPr>
            <w:r w:rsidRPr="002D72C0">
              <w:rPr>
                <w:rFonts w:ascii="Times New Roman" w:hAnsi="Times New Roman" w:cs="Times New Roman"/>
              </w:rPr>
              <w:t>242</w:t>
            </w:r>
          </w:p>
        </w:tc>
      </w:tr>
      <w:bookmarkEnd w:id="80"/>
    </w:tbl>
    <w:p w:rsidR="005E5FE1" w:rsidRDefault="005E5FE1" w:rsidP="00050188">
      <w:pPr>
        <w:spacing w:line="240" w:lineRule="auto"/>
        <w:jc w:val="both"/>
        <w:rPr>
          <w:rFonts w:ascii="Times New Roman" w:hAnsi="Times New Roman" w:cs="Times New Roman"/>
          <w:sz w:val="20"/>
          <w:szCs w:val="20"/>
        </w:rPr>
      </w:pPr>
    </w:p>
    <w:p w:rsidR="005E5FE1" w:rsidRDefault="005E5FE1" w:rsidP="00050188">
      <w:pPr>
        <w:spacing w:line="240" w:lineRule="auto"/>
        <w:jc w:val="both"/>
        <w:rPr>
          <w:rFonts w:ascii="Times New Roman" w:hAnsi="Times New Roman" w:cs="Times New Roman"/>
          <w:sz w:val="20"/>
          <w:szCs w:val="20"/>
        </w:rPr>
      </w:pPr>
    </w:p>
    <w:p w:rsidR="005E5FE1" w:rsidRDefault="005E5FE1" w:rsidP="00050188">
      <w:pPr>
        <w:spacing w:line="240" w:lineRule="auto"/>
        <w:jc w:val="both"/>
        <w:rPr>
          <w:rFonts w:ascii="Times New Roman" w:hAnsi="Times New Roman" w:cs="Times New Roman"/>
          <w:sz w:val="20"/>
          <w:szCs w:val="20"/>
        </w:rPr>
      </w:pPr>
    </w:p>
    <w:p w:rsidR="005E5FE1" w:rsidRDefault="005E5FE1" w:rsidP="00050188">
      <w:pPr>
        <w:spacing w:line="240" w:lineRule="auto"/>
        <w:jc w:val="both"/>
        <w:rPr>
          <w:rFonts w:ascii="Times New Roman" w:hAnsi="Times New Roman" w:cs="Times New Roman"/>
          <w:sz w:val="20"/>
          <w:szCs w:val="20"/>
        </w:rPr>
      </w:pPr>
    </w:p>
    <w:p w:rsidR="005E5FE1" w:rsidRPr="002D72C0" w:rsidRDefault="005E5FE1" w:rsidP="00050188">
      <w:pPr>
        <w:spacing w:line="240" w:lineRule="auto"/>
        <w:jc w:val="both"/>
        <w:rPr>
          <w:rFonts w:ascii="Times New Roman" w:hAnsi="Times New Roman" w:cs="Times New Roman"/>
          <w:sz w:val="20"/>
          <w:szCs w:val="20"/>
        </w:rPr>
      </w:pPr>
    </w:p>
    <w:p w:rsidR="005E5FE1" w:rsidRPr="002D72C0" w:rsidRDefault="005E5FE1" w:rsidP="00050188">
      <w:pPr>
        <w:spacing w:after="0" w:line="240" w:lineRule="auto"/>
        <w:jc w:val="both"/>
        <w:rPr>
          <w:rFonts w:ascii="Times New Roman" w:hAnsi="Times New Roman" w:cs="Times New Roman"/>
          <w:b/>
          <w:bCs/>
          <w:sz w:val="20"/>
          <w:szCs w:val="20"/>
        </w:rPr>
      </w:pPr>
      <w:r w:rsidRPr="002D72C0">
        <w:rPr>
          <w:rFonts w:ascii="Times New Roman" w:hAnsi="Times New Roman" w:cs="Times New Roman"/>
          <w:b/>
          <w:bCs/>
          <w:sz w:val="20"/>
          <w:szCs w:val="20"/>
        </w:rPr>
        <w:t>Tabela nr 15. Informacje  o liczbie osób korzystających z pomocy Gminnego Ośrodka Pomoc Społecznej w Kamiennej Górze w poszczególnych latach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7"/>
        <w:gridCol w:w="2389"/>
        <w:gridCol w:w="2356"/>
        <w:gridCol w:w="2356"/>
      </w:tblGrid>
      <w:tr w:rsidR="005E5FE1" w:rsidRPr="002D72C0">
        <w:trPr>
          <w:trHeight w:val="1438"/>
        </w:trPr>
        <w:tc>
          <w:tcPr>
            <w:tcW w:w="2651" w:type="dxa"/>
            <w:vAlign w:val="center"/>
          </w:tcPr>
          <w:p w:rsidR="005E5FE1" w:rsidRPr="002D72C0" w:rsidRDefault="005E5FE1" w:rsidP="00050188">
            <w:pPr>
              <w:spacing w:line="240" w:lineRule="auto"/>
              <w:jc w:val="center"/>
              <w:rPr>
                <w:rFonts w:ascii="Times New Roman" w:hAnsi="Times New Roman" w:cs="Times New Roman"/>
                <w:bCs/>
              </w:rPr>
            </w:pPr>
          </w:p>
          <w:p w:rsidR="005E5FE1" w:rsidRPr="002D72C0" w:rsidRDefault="005E5FE1" w:rsidP="00050188">
            <w:pPr>
              <w:spacing w:line="240" w:lineRule="auto"/>
              <w:jc w:val="center"/>
              <w:rPr>
                <w:rFonts w:ascii="Times New Roman" w:hAnsi="Times New Roman" w:cs="Times New Roman"/>
                <w:bCs/>
              </w:rPr>
            </w:pPr>
            <w:r w:rsidRPr="002D72C0">
              <w:rPr>
                <w:rFonts w:ascii="Times New Roman" w:hAnsi="Times New Roman" w:cs="Times New Roman"/>
                <w:bCs/>
              </w:rPr>
              <w:t>lata</w:t>
            </w:r>
          </w:p>
        </w:tc>
        <w:tc>
          <w:tcPr>
            <w:tcW w:w="2651" w:type="dxa"/>
            <w:vAlign w:val="center"/>
          </w:tcPr>
          <w:p w:rsidR="005E5FE1" w:rsidRPr="002D72C0" w:rsidRDefault="005E5FE1" w:rsidP="00050188">
            <w:pPr>
              <w:spacing w:line="240" w:lineRule="auto"/>
              <w:jc w:val="center"/>
              <w:rPr>
                <w:rFonts w:ascii="Times New Roman" w:hAnsi="Times New Roman" w:cs="Times New Roman"/>
                <w:bCs/>
              </w:rPr>
            </w:pPr>
            <w:r w:rsidRPr="002D72C0">
              <w:rPr>
                <w:rFonts w:ascii="Times New Roman" w:hAnsi="Times New Roman" w:cs="Times New Roman"/>
                <w:bCs/>
              </w:rPr>
              <w:t>liczba osób korzystających                   z pomocy                    ogółem</w:t>
            </w:r>
          </w:p>
        </w:tc>
        <w:tc>
          <w:tcPr>
            <w:tcW w:w="2652" w:type="dxa"/>
            <w:vAlign w:val="center"/>
          </w:tcPr>
          <w:p w:rsidR="005E5FE1" w:rsidRPr="002D72C0" w:rsidRDefault="005E5FE1" w:rsidP="00050188">
            <w:pPr>
              <w:spacing w:line="240" w:lineRule="auto"/>
              <w:jc w:val="center"/>
              <w:rPr>
                <w:rFonts w:ascii="Times New Roman" w:hAnsi="Times New Roman" w:cs="Times New Roman"/>
                <w:bCs/>
              </w:rPr>
            </w:pPr>
            <w:r w:rsidRPr="002D72C0">
              <w:rPr>
                <w:rFonts w:ascii="Times New Roman" w:hAnsi="Times New Roman" w:cs="Times New Roman"/>
                <w:bCs/>
              </w:rPr>
              <w:t>liczba osób dożywianych ogółem</w:t>
            </w:r>
          </w:p>
        </w:tc>
        <w:tc>
          <w:tcPr>
            <w:tcW w:w="2652" w:type="dxa"/>
            <w:vAlign w:val="center"/>
          </w:tcPr>
          <w:p w:rsidR="005E5FE1" w:rsidRPr="002D72C0" w:rsidRDefault="005E5FE1" w:rsidP="00050188">
            <w:pPr>
              <w:spacing w:line="240" w:lineRule="auto"/>
              <w:jc w:val="center"/>
              <w:rPr>
                <w:rFonts w:ascii="Times New Roman" w:hAnsi="Times New Roman" w:cs="Times New Roman"/>
                <w:bCs/>
              </w:rPr>
            </w:pPr>
            <w:r w:rsidRPr="002D72C0">
              <w:rPr>
                <w:rFonts w:ascii="Times New Roman" w:hAnsi="Times New Roman" w:cs="Times New Roman"/>
                <w:bCs/>
              </w:rPr>
              <w:t>liczba osób dożywianych                    w tym dzieci</w:t>
            </w:r>
          </w:p>
        </w:tc>
      </w:tr>
      <w:tr w:rsidR="005E5FE1" w:rsidRPr="002D72C0">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2009</w:t>
            </w:r>
          </w:p>
        </w:tc>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770</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447</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262</w:t>
            </w:r>
          </w:p>
        </w:tc>
      </w:tr>
      <w:tr w:rsidR="005E5FE1" w:rsidRPr="002D72C0">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2010</w:t>
            </w:r>
          </w:p>
        </w:tc>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776</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481</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227</w:t>
            </w:r>
          </w:p>
        </w:tc>
      </w:tr>
      <w:tr w:rsidR="005E5FE1" w:rsidRPr="002D72C0">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2011</w:t>
            </w:r>
          </w:p>
        </w:tc>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618</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406</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190</w:t>
            </w:r>
          </w:p>
        </w:tc>
      </w:tr>
      <w:tr w:rsidR="005E5FE1" w:rsidRPr="002D72C0">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2012</w:t>
            </w:r>
          </w:p>
        </w:tc>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577</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337</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177</w:t>
            </w:r>
          </w:p>
        </w:tc>
      </w:tr>
      <w:tr w:rsidR="005E5FE1" w:rsidRPr="002D72C0">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2013</w:t>
            </w:r>
          </w:p>
        </w:tc>
        <w:tc>
          <w:tcPr>
            <w:tcW w:w="2651"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709</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151</w:t>
            </w:r>
          </w:p>
        </w:tc>
        <w:tc>
          <w:tcPr>
            <w:tcW w:w="2652" w:type="dxa"/>
          </w:tcPr>
          <w:p w:rsidR="005E5FE1" w:rsidRPr="002D72C0" w:rsidRDefault="005E5FE1" w:rsidP="00050188">
            <w:pPr>
              <w:spacing w:line="240" w:lineRule="auto"/>
              <w:jc w:val="center"/>
              <w:rPr>
                <w:rFonts w:ascii="Times New Roman" w:hAnsi="Times New Roman" w:cs="Times New Roman"/>
                <w:sz w:val="23"/>
                <w:szCs w:val="23"/>
              </w:rPr>
            </w:pPr>
            <w:r w:rsidRPr="002D72C0">
              <w:rPr>
                <w:rFonts w:ascii="Times New Roman" w:hAnsi="Times New Roman" w:cs="Times New Roman"/>
                <w:sz w:val="23"/>
                <w:szCs w:val="23"/>
              </w:rPr>
              <w:t>126</w:t>
            </w:r>
          </w:p>
        </w:tc>
      </w:tr>
    </w:tbl>
    <w:p w:rsidR="005E5FE1" w:rsidRPr="002D72C0" w:rsidRDefault="005E5FE1" w:rsidP="00050188">
      <w:pPr>
        <w:spacing w:after="0" w:line="240" w:lineRule="auto"/>
        <w:rPr>
          <w:rFonts w:ascii="Times New Roman" w:hAnsi="Times New Roman" w:cs="Times New Roman"/>
          <w:b/>
          <w:bCs/>
          <w:sz w:val="20"/>
          <w:szCs w:val="20"/>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 xml:space="preserve">Tabela nr 16. Wybrane dane dotyczące świadczonej pomocy  przez MGOPS w Lubawce  w okresie od  2009 r. do 2013 r.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5"/>
        <w:gridCol w:w="2259"/>
        <w:gridCol w:w="1559"/>
        <w:gridCol w:w="1843"/>
        <w:gridCol w:w="2126"/>
      </w:tblGrid>
      <w:tr w:rsidR="005E5FE1" w:rsidRPr="002D72C0">
        <w:tc>
          <w:tcPr>
            <w:tcW w:w="1535" w:type="dxa"/>
            <w:vAlign w:val="center"/>
          </w:tcPr>
          <w:p w:rsidR="005E5FE1" w:rsidRPr="002D72C0" w:rsidRDefault="005E5FE1" w:rsidP="00050188">
            <w:pPr>
              <w:spacing w:after="0" w:line="240" w:lineRule="auto"/>
              <w:jc w:val="center"/>
              <w:rPr>
                <w:rFonts w:ascii="Times New Roman" w:hAnsi="Times New Roman" w:cs="Times New Roman"/>
                <w:bCs/>
              </w:rPr>
            </w:pPr>
            <w:r w:rsidRPr="002D72C0">
              <w:rPr>
                <w:rFonts w:ascii="Times New Roman" w:hAnsi="Times New Roman" w:cs="Times New Roman"/>
                <w:bCs/>
              </w:rPr>
              <w:t>rok</w:t>
            </w:r>
          </w:p>
        </w:tc>
        <w:tc>
          <w:tcPr>
            <w:tcW w:w="2259" w:type="dxa"/>
            <w:vAlign w:val="center"/>
          </w:tcPr>
          <w:p w:rsidR="005E5FE1" w:rsidRPr="002D72C0" w:rsidRDefault="005E5FE1" w:rsidP="00050188">
            <w:pPr>
              <w:spacing w:after="0" w:line="240" w:lineRule="auto"/>
              <w:jc w:val="center"/>
              <w:rPr>
                <w:rFonts w:ascii="Times New Roman" w:hAnsi="Times New Roman" w:cs="Times New Roman"/>
                <w:bCs/>
              </w:rPr>
            </w:pPr>
            <w:r w:rsidRPr="002D72C0">
              <w:rPr>
                <w:rFonts w:ascii="Times New Roman" w:hAnsi="Times New Roman" w:cs="Times New Roman"/>
                <w:bCs/>
              </w:rPr>
              <w:t>liczba osób korzystających ze świadczeń  pomocy, którym wydano decyzją świadczenie</w:t>
            </w:r>
          </w:p>
        </w:tc>
        <w:tc>
          <w:tcPr>
            <w:tcW w:w="1559" w:type="dxa"/>
            <w:vAlign w:val="center"/>
          </w:tcPr>
          <w:p w:rsidR="005E5FE1" w:rsidRPr="002D72C0" w:rsidRDefault="005E5FE1" w:rsidP="00050188">
            <w:pPr>
              <w:spacing w:after="0" w:line="240" w:lineRule="auto"/>
              <w:jc w:val="center"/>
              <w:rPr>
                <w:rFonts w:ascii="Times New Roman" w:hAnsi="Times New Roman" w:cs="Times New Roman"/>
                <w:bCs/>
              </w:rPr>
            </w:pPr>
            <w:r w:rsidRPr="002D72C0">
              <w:rPr>
                <w:rFonts w:ascii="Times New Roman" w:hAnsi="Times New Roman" w:cs="Times New Roman"/>
                <w:bCs/>
              </w:rPr>
              <w:t>liczba osób dożywianych ogółem</w:t>
            </w:r>
          </w:p>
        </w:tc>
        <w:tc>
          <w:tcPr>
            <w:tcW w:w="1843" w:type="dxa"/>
            <w:vAlign w:val="center"/>
          </w:tcPr>
          <w:p w:rsidR="005E5FE1" w:rsidRPr="002D72C0" w:rsidRDefault="005E5FE1" w:rsidP="00050188">
            <w:pPr>
              <w:spacing w:after="0" w:line="240" w:lineRule="auto"/>
              <w:jc w:val="center"/>
              <w:rPr>
                <w:rFonts w:ascii="Times New Roman" w:hAnsi="Times New Roman" w:cs="Times New Roman"/>
                <w:bCs/>
              </w:rPr>
            </w:pPr>
            <w:r w:rsidRPr="002D72C0">
              <w:rPr>
                <w:rFonts w:ascii="Times New Roman" w:hAnsi="Times New Roman" w:cs="Times New Roman"/>
                <w:bCs/>
              </w:rPr>
              <w:t>liczba dzieci dożywianych ogółem</w:t>
            </w:r>
          </w:p>
        </w:tc>
        <w:tc>
          <w:tcPr>
            <w:tcW w:w="2126" w:type="dxa"/>
            <w:vAlign w:val="center"/>
          </w:tcPr>
          <w:p w:rsidR="005E5FE1" w:rsidRPr="002D72C0" w:rsidRDefault="005E5FE1" w:rsidP="00050188">
            <w:pPr>
              <w:spacing w:after="0" w:line="240" w:lineRule="auto"/>
              <w:jc w:val="center"/>
              <w:rPr>
                <w:rFonts w:ascii="Times New Roman" w:hAnsi="Times New Roman" w:cs="Times New Roman"/>
                <w:bCs/>
              </w:rPr>
            </w:pPr>
            <w:r w:rsidRPr="002D72C0">
              <w:rPr>
                <w:rFonts w:ascii="Times New Roman" w:hAnsi="Times New Roman" w:cs="Times New Roman"/>
                <w:bCs/>
              </w:rPr>
              <w:t>liczba dzieci dożywianych bez decyzji na mocy art. 6a</w:t>
            </w:r>
          </w:p>
        </w:tc>
      </w:tr>
      <w:tr w:rsidR="005E5FE1" w:rsidRPr="002D72C0">
        <w:tc>
          <w:tcPr>
            <w:tcW w:w="1535" w:type="dxa"/>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2009</w:t>
            </w:r>
          </w:p>
        </w:tc>
        <w:tc>
          <w:tcPr>
            <w:tcW w:w="22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758</w:t>
            </w:r>
          </w:p>
        </w:tc>
        <w:tc>
          <w:tcPr>
            <w:tcW w:w="15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506</w:t>
            </w:r>
          </w:p>
        </w:tc>
        <w:tc>
          <w:tcPr>
            <w:tcW w:w="1843"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249</w:t>
            </w:r>
          </w:p>
        </w:tc>
        <w:tc>
          <w:tcPr>
            <w:tcW w:w="212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54</w:t>
            </w:r>
          </w:p>
        </w:tc>
      </w:tr>
      <w:tr w:rsidR="005E5FE1" w:rsidRPr="002D72C0">
        <w:tc>
          <w:tcPr>
            <w:tcW w:w="1535" w:type="dxa"/>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2010</w:t>
            </w:r>
          </w:p>
        </w:tc>
        <w:tc>
          <w:tcPr>
            <w:tcW w:w="22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746</w:t>
            </w:r>
          </w:p>
        </w:tc>
        <w:tc>
          <w:tcPr>
            <w:tcW w:w="15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598</w:t>
            </w:r>
          </w:p>
        </w:tc>
        <w:tc>
          <w:tcPr>
            <w:tcW w:w="1843"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246</w:t>
            </w:r>
          </w:p>
        </w:tc>
        <w:tc>
          <w:tcPr>
            <w:tcW w:w="212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62</w:t>
            </w:r>
          </w:p>
        </w:tc>
      </w:tr>
      <w:tr w:rsidR="005E5FE1" w:rsidRPr="002D72C0">
        <w:tc>
          <w:tcPr>
            <w:tcW w:w="1535" w:type="dxa"/>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2011</w:t>
            </w:r>
          </w:p>
        </w:tc>
        <w:tc>
          <w:tcPr>
            <w:tcW w:w="22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706</w:t>
            </w:r>
          </w:p>
        </w:tc>
        <w:tc>
          <w:tcPr>
            <w:tcW w:w="15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689</w:t>
            </w:r>
          </w:p>
        </w:tc>
        <w:tc>
          <w:tcPr>
            <w:tcW w:w="1843"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272</w:t>
            </w:r>
          </w:p>
        </w:tc>
        <w:tc>
          <w:tcPr>
            <w:tcW w:w="212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51</w:t>
            </w:r>
          </w:p>
        </w:tc>
      </w:tr>
      <w:tr w:rsidR="005E5FE1" w:rsidRPr="002D72C0">
        <w:tc>
          <w:tcPr>
            <w:tcW w:w="1535" w:type="dxa"/>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2012</w:t>
            </w:r>
          </w:p>
        </w:tc>
        <w:tc>
          <w:tcPr>
            <w:tcW w:w="22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638</w:t>
            </w:r>
          </w:p>
        </w:tc>
        <w:tc>
          <w:tcPr>
            <w:tcW w:w="15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680</w:t>
            </w:r>
          </w:p>
        </w:tc>
        <w:tc>
          <w:tcPr>
            <w:tcW w:w="1843"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263</w:t>
            </w:r>
          </w:p>
        </w:tc>
        <w:tc>
          <w:tcPr>
            <w:tcW w:w="212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48</w:t>
            </w:r>
          </w:p>
        </w:tc>
      </w:tr>
      <w:tr w:rsidR="005E5FE1" w:rsidRPr="002D72C0">
        <w:tc>
          <w:tcPr>
            <w:tcW w:w="1535" w:type="dxa"/>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2013</w:t>
            </w:r>
          </w:p>
        </w:tc>
        <w:tc>
          <w:tcPr>
            <w:tcW w:w="22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621</w:t>
            </w:r>
          </w:p>
        </w:tc>
        <w:tc>
          <w:tcPr>
            <w:tcW w:w="1559"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591</w:t>
            </w:r>
          </w:p>
        </w:tc>
        <w:tc>
          <w:tcPr>
            <w:tcW w:w="1843"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247</w:t>
            </w:r>
          </w:p>
        </w:tc>
        <w:tc>
          <w:tcPr>
            <w:tcW w:w="212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50</w:t>
            </w:r>
          </w:p>
        </w:tc>
      </w:tr>
    </w:tbl>
    <w:p w:rsidR="005E5FE1" w:rsidRPr="002D72C0" w:rsidRDefault="005E5FE1" w:rsidP="00050188">
      <w:pPr>
        <w:spacing w:line="240" w:lineRule="auto"/>
        <w:rPr>
          <w:rFonts w:ascii="Times New Roman" w:hAnsi="Times New Roman" w:cs="Times New Roman"/>
          <w:sz w:val="28"/>
          <w:szCs w:val="28"/>
        </w:rPr>
      </w:pPr>
    </w:p>
    <w:p w:rsidR="005E5FE1" w:rsidRPr="002D72C0" w:rsidRDefault="005E5FE1" w:rsidP="00050188">
      <w:pPr>
        <w:spacing w:after="0" w:line="240" w:lineRule="auto"/>
        <w:rPr>
          <w:rFonts w:ascii="Times New Roman" w:hAnsi="Times New Roman" w:cs="Times New Roman"/>
          <w:b/>
          <w:bCs/>
        </w:rPr>
      </w:pPr>
    </w:p>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sz w:val="20"/>
          <w:szCs w:val="20"/>
        </w:rPr>
        <w:t>Tabela nr 17.  Informacja odnośnie osób i rodzin i korzystających z pomocy społecznej z terenu gminy Marciszów</w:t>
      </w:r>
      <w:r w:rsidRPr="002D72C0">
        <w:rPr>
          <w:rFonts w:ascii="Times New Roman" w:hAnsi="Times New Roman" w:cs="Times New Roman"/>
          <w:b/>
          <w:bCs/>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4"/>
        <w:gridCol w:w="2036"/>
        <w:gridCol w:w="3260"/>
        <w:gridCol w:w="3402"/>
      </w:tblGrid>
      <w:tr w:rsidR="005E5FE1" w:rsidRPr="002D72C0">
        <w:trPr>
          <w:trHeight w:val="661"/>
        </w:trPr>
        <w:tc>
          <w:tcPr>
            <w:tcW w:w="0" w:type="auto"/>
            <w:vAlign w:val="center"/>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lp.</w:t>
            </w:r>
          </w:p>
        </w:tc>
        <w:tc>
          <w:tcPr>
            <w:tcW w:w="2036" w:type="dxa"/>
            <w:vAlign w:val="center"/>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rok</w:t>
            </w:r>
          </w:p>
        </w:tc>
        <w:tc>
          <w:tcPr>
            <w:tcW w:w="3260" w:type="dxa"/>
            <w:vAlign w:val="center"/>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liczba osób i rodzin</w:t>
            </w:r>
          </w:p>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ogółem</w:t>
            </w:r>
          </w:p>
        </w:tc>
        <w:tc>
          <w:tcPr>
            <w:tcW w:w="3402" w:type="dxa"/>
            <w:vAlign w:val="center"/>
          </w:tcPr>
          <w:p w:rsidR="005E5FE1" w:rsidRPr="002D72C0" w:rsidRDefault="005E5FE1" w:rsidP="00050188">
            <w:pPr>
              <w:spacing w:after="0" w:line="240" w:lineRule="auto"/>
              <w:jc w:val="center"/>
              <w:rPr>
                <w:rFonts w:ascii="Times New Roman" w:hAnsi="Times New Roman" w:cs="Times New Roman"/>
                <w:bCs/>
                <w:sz w:val="24"/>
                <w:szCs w:val="24"/>
              </w:rPr>
            </w:pPr>
            <w:r w:rsidRPr="002D72C0">
              <w:rPr>
                <w:rFonts w:ascii="Times New Roman" w:hAnsi="Times New Roman" w:cs="Times New Roman"/>
                <w:bCs/>
                <w:sz w:val="24"/>
                <w:szCs w:val="24"/>
              </w:rPr>
              <w:t>w tym dzieci</w:t>
            </w:r>
          </w:p>
        </w:tc>
      </w:tr>
      <w:tr w:rsidR="005E5FE1" w:rsidRPr="002D72C0">
        <w:trPr>
          <w:trHeight w:val="325"/>
        </w:trPr>
        <w:tc>
          <w:tcPr>
            <w:tcW w:w="0" w:type="auto"/>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1.</w:t>
            </w:r>
          </w:p>
        </w:tc>
        <w:tc>
          <w:tcPr>
            <w:tcW w:w="203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2009</w:t>
            </w:r>
          </w:p>
        </w:tc>
        <w:tc>
          <w:tcPr>
            <w:tcW w:w="3260"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327</w:t>
            </w:r>
          </w:p>
        </w:tc>
        <w:tc>
          <w:tcPr>
            <w:tcW w:w="3402"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246</w:t>
            </w:r>
          </w:p>
        </w:tc>
      </w:tr>
      <w:tr w:rsidR="005E5FE1" w:rsidRPr="002D72C0">
        <w:trPr>
          <w:trHeight w:val="337"/>
        </w:trPr>
        <w:tc>
          <w:tcPr>
            <w:tcW w:w="0" w:type="auto"/>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w:t>
            </w:r>
          </w:p>
        </w:tc>
        <w:tc>
          <w:tcPr>
            <w:tcW w:w="203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2010</w:t>
            </w:r>
          </w:p>
        </w:tc>
        <w:tc>
          <w:tcPr>
            <w:tcW w:w="3260"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333</w:t>
            </w:r>
          </w:p>
        </w:tc>
        <w:tc>
          <w:tcPr>
            <w:tcW w:w="3402"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212</w:t>
            </w:r>
          </w:p>
        </w:tc>
      </w:tr>
      <w:tr w:rsidR="005E5FE1" w:rsidRPr="002D72C0">
        <w:trPr>
          <w:trHeight w:val="325"/>
        </w:trPr>
        <w:tc>
          <w:tcPr>
            <w:tcW w:w="0" w:type="auto"/>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3.</w:t>
            </w:r>
          </w:p>
        </w:tc>
        <w:tc>
          <w:tcPr>
            <w:tcW w:w="203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2011</w:t>
            </w:r>
          </w:p>
        </w:tc>
        <w:tc>
          <w:tcPr>
            <w:tcW w:w="3260"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315</w:t>
            </w:r>
          </w:p>
        </w:tc>
        <w:tc>
          <w:tcPr>
            <w:tcW w:w="3402"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205</w:t>
            </w:r>
          </w:p>
        </w:tc>
      </w:tr>
      <w:tr w:rsidR="005E5FE1" w:rsidRPr="002D72C0">
        <w:trPr>
          <w:trHeight w:val="337"/>
        </w:trPr>
        <w:tc>
          <w:tcPr>
            <w:tcW w:w="0" w:type="auto"/>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4.</w:t>
            </w:r>
          </w:p>
        </w:tc>
        <w:tc>
          <w:tcPr>
            <w:tcW w:w="203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2012</w:t>
            </w:r>
          </w:p>
        </w:tc>
        <w:tc>
          <w:tcPr>
            <w:tcW w:w="3260"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298</w:t>
            </w:r>
          </w:p>
        </w:tc>
        <w:tc>
          <w:tcPr>
            <w:tcW w:w="3402"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190</w:t>
            </w:r>
          </w:p>
        </w:tc>
      </w:tr>
      <w:tr w:rsidR="005E5FE1" w:rsidRPr="002D72C0">
        <w:trPr>
          <w:trHeight w:val="337"/>
        </w:trPr>
        <w:tc>
          <w:tcPr>
            <w:tcW w:w="0" w:type="auto"/>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5.</w:t>
            </w:r>
          </w:p>
        </w:tc>
        <w:tc>
          <w:tcPr>
            <w:tcW w:w="2036"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2013</w:t>
            </w:r>
          </w:p>
        </w:tc>
        <w:tc>
          <w:tcPr>
            <w:tcW w:w="3260"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301</w:t>
            </w:r>
          </w:p>
        </w:tc>
        <w:tc>
          <w:tcPr>
            <w:tcW w:w="3402" w:type="dxa"/>
          </w:tcPr>
          <w:p w:rsidR="005E5FE1" w:rsidRPr="002D72C0" w:rsidRDefault="005E5FE1" w:rsidP="00050188">
            <w:pPr>
              <w:spacing w:after="0" w:line="240" w:lineRule="auto"/>
              <w:jc w:val="center"/>
              <w:rPr>
                <w:rFonts w:ascii="Times New Roman" w:hAnsi="Times New Roman" w:cs="Times New Roman"/>
                <w:sz w:val="24"/>
                <w:szCs w:val="24"/>
              </w:rPr>
            </w:pPr>
            <w:r w:rsidRPr="002D72C0">
              <w:rPr>
                <w:rFonts w:ascii="Times New Roman" w:hAnsi="Times New Roman" w:cs="Times New Roman"/>
                <w:sz w:val="24"/>
                <w:szCs w:val="24"/>
              </w:rPr>
              <w:t>179</w:t>
            </w:r>
          </w:p>
        </w:tc>
      </w:tr>
    </w:tbl>
    <w:p w:rsidR="005E5FE1" w:rsidRPr="002D72C0" w:rsidRDefault="005E5FE1" w:rsidP="00050188">
      <w:pPr>
        <w:spacing w:after="0" w:line="240" w:lineRule="auto"/>
        <w:rPr>
          <w:rFonts w:ascii="Times New Roman" w:hAnsi="Times New Roman" w:cs="Times New Roman"/>
          <w:sz w:val="28"/>
          <w:szCs w:val="28"/>
        </w:rPr>
      </w:pPr>
    </w:p>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Tabela nr 18. Zestawienie udzielanej pomocy przez ośrodki na terenie powiatu kamiennogórskiego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868"/>
        <w:gridCol w:w="3119"/>
        <w:gridCol w:w="2551"/>
        <w:gridCol w:w="2552"/>
      </w:tblGrid>
      <w:tr w:rsidR="005E5FE1" w:rsidRPr="002D72C0">
        <w:tc>
          <w:tcPr>
            <w:tcW w:w="516" w:type="dxa"/>
            <w:vAlign w:val="center"/>
          </w:tcPr>
          <w:p w:rsidR="005E5FE1" w:rsidRPr="002D72C0" w:rsidRDefault="005E5FE1" w:rsidP="00050188">
            <w:pPr>
              <w:spacing w:after="0" w:line="240" w:lineRule="auto"/>
              <w:jc w:val="center"/>
              <w:rPr>
                <w:rFonts w:ascii="Times New Roman" w:hAnsi="Times New Roman" w:cs="Times New Roman"/>
                <w:bCs/>
                <w:lang w:eastAsia="en-US"/>
              </w:rPr>
            </w:pPr>
            <w:r w:rsidRPr="002D72C0">
              <w:rPr>
                <w:rFonts w:ascii="Times New Roman" w:hAnsi="Times New Roman" w:cs="Times New Roman"/>
                <w:bCs/>
                <w:lang w:eastAsia="en-US"/>
              </w:rPr>
              <w:t>lp.</w:t>
            </w:r>
          </w:p>
        </w:tc>
        <w:tc>
          <w:tcPr>
            <w:tcW w:w="868" w:type="dxa"/>
            <w:vAlign w:val="center"/>
          </w:tcPr>
          <w:p w:rsidR="005E5FE1" w:rsidRPr="002D72C0" w:rsidRDefault="005E5FE1" w:rsidP="00050188">
            <w:pPr>
              <w:spacing w:after="0" w:line="240" w:lineRule="auto"/>
              <w:jc w:val="center"/>
              <w:rPr>
                <w:rFonts w:ascii="Times New Roman" w:hAnsi="Times New Roman" w:cs="Times New Roman"/>
                <w:bCs/>
                <w:lang w:eastAsia="en-US"/>
              </w:rPr>
            </w:pPr>
            <w:r w:rsidRPr="002D72C0">
              <w:rPr>
                <w:rFonts w:ascii="Times New Roman" w:hAnsi="Times New Roman" w:cs="Times New Roman"/>
                <w:bCs/>
                <w:lang w:eastAsia="en-US"/>
              </w:rPr>
              <w:t>rok</w:t>
            </w:r>
          </w:p>
        </w:tc>
        <w:tc>
          <w:tcPr>
            <w:tcW w:w="3119" w:type="dxa"/>
            <w:vAlign w:val="center"/>
          </w:tcPr>
          <w:p w:rsidR="005E5FE1" w:rsidRPr="002D72C0" w:rsidRDefault="005E5FE1" w:rsidP="00050188">
            <w:pPr>
              <w:spacing w:after="0" w:line="240" w:lineRule="auto"/>
              <w:jc w:val="center"/>
              <w:rPr>
                <w:rFonts w:ascii="Times New Roman" w:hAnsi="Times New Roman" w:cs="Times New Roman"/>
                <w:bCs/>
                <w:lang w:eastAsia="en-US"/>
              </w:rPr>
            </w:pPr>
            <w:r w:rsidRPr="002D72C0">
              <w:rPr>
                <w:rFonts w:ascii="Times New Roman" w:hAnsi="Times New Roman" w:cs="Times New Roman"/>
                <w:bCs/>
                <w:lang w:eastAsia="en-US"/>
              </w:rPr>
              <w:t>liczba osób korzystających</w:t>
            </w:r>
          </w:p>
          <w:p w:rsidR="005E5FE1" w:rsidRPr="002D72C0" w:rsidRDefault="005E5FE1" w:rsidP="00050188">
            <w:pPr>
              <w:spacing w:after="0" w:line="240" w:lineRule="auto"/>
              <w:jc w:val="center"/>
              <w:rPr>
                <w:rFonts w:ascii="Times New Roman" w:hAnsi="Times New Roman" w:cs="Times New Roman"/>
                <w:bCs/>
                <w:lang w:eastAsia="en-US"/>
              </w:rPr>
            </w:pPr>
            <w:r w:rsidRPr="002D72C0">
              <w:rPr>
                <w:rFonts w:ascii="Times New Roman" w:hAnsi="Times New Roman" w:cs="Times New Roman"/>
                <w:bCs/>
                <w:lang w:eastAsia="en-US"/>
              </w:rPr>
              <w:t>z pomocy społecznej na terenie powiatu kamiennogórskiego ogółem</w:t>
            </w:r>
          </w:p>
          <w:p w:rsidR="005E5FE1" w:rsidRPr="002D72C0" w:rsidRDefault="005E5FE1" w:rsidP="00452BCD">
            <w:pPr>
              <w:spacing w:after="0" w:line="240" w:lineRule="auto"/>
              <w:jc w:val="center"/>
              <w:rPr>
                <w:rFonts w:ascii="Times New Roman" w:hAnsi="Times New Roman" w:cs="Times New Roman"/>
                <w:bCs/>
                <w:lang w:eastAsia="en-US"/>
              </w:rPr>
            </w:pPr>
            <w:r w:rsidRPr="002D72C0">
              <w:rPr>
                <w:rFonts w:ascii="Times New Roman" w:hAnsi="Times New Roman" w:cs="Times New Roman"/>
                <w:bCs/>
                <w:lang w:eastAsia="en-US"/>
              </w:rPr>
              <w:t>(mops, gops, mgops)</w:t>
            </w:r>
          </w:p>
        </w:tc>
        <w:tc>
          <w:tcPr>
            <w:tcW w:w="2551" w:type="dxa"/>
            <w:vAlign w:val="center"/>
          </w:tcPr>
          <w:p w:rsidR="005E5FE1" w:rsidRPr="002D72C0" w:rsidRDefault="005E5FE1" w:rsidP="00050188">
            <w:pPr>
              <w:spacing w:after="0" w:line="240" w:lineRule="auto"/>
              <w:jc w:val="center"/>
              <w:rPr>
                <w:rFonts w:ascii="Times New Roman" w:hAnsi="Times New Roman" w:cs="Times New Roman"/>
                <w:bCs/>
                <w:lang w:eastAsia="en-US"/>
              </w:rPr>
            </w:pPr>
            <w:r w:rsidRPr="002D72C0">
              <w:rPr>
                <w:rFonts w:ascii="Times New Roman" w:hAnsi="Times New Roman" w:cs="Times New Roman"/>
                <w:bCs/>
                <w:lang w:eastAsia="en-US"/>
              </w:rPr>
              <w:t>liczba osób dożywianych ogółem</w:t>
            </w:r>
          </w:p>
        </w:tc>
        <w:tc>
          <w:tcPr>
            <w:tcW w:w="2552" w:type="dxa"/>
            <w:vAlign w:val="center"/>
          </w:tcPr>
          <w:p w:rsidR="005E5FE1" w:rsidRPr="002D72C0" w:rsidRDefault="005E5FE1" w:rsidP="00050188">
            <w:pPr>
              <w:spacing w:after="0" w:line="240" w:lineRule="auto"/>
              <w:jc w:val="center"/>
              <w:rPr>
                <w:rFonts w:ascii="Times New Roman" w:hAnsi="Times New Roman" w:cs="Times New Roman"/>
                <w:bCs/>
                <w:lang w:eastAsia="en-US"/>
              </w:rPr>
            </w:pPr>
            <w:r w:rsidRPr="002D72C0">
              <w:rPr>
                <w:rFonts w:ascii="Times New Roman" w:hAnsi="Times New Roman" w:cs="Times New Roman"/>
                <w:bCs/>
                <w:lang w:eastAsia="en-US"/>
              </w:rPr>
              <w:t>liczba osób dożywianych                                 w tym dzieci</w:t>
            </w:r>
          </w:p>
        </w:tc>
      </w:tr>
      <w:tr w:rsidR="005E5FE1" w:rsidRPr="002D72C0">
        <w:tc>
          <w:tcPr>
            <w:tcW w:w="516"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1</w:t>
            </w:r>
          </w:p>
        </w:tc>
        <w:tc>
          <w:tcPr>
            <w:tcW w:w="868"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2009</w:t>
            </w:r>
          </w:p>
        </w:tc>
        <w:tc>
          <w:tcPr>
            <w:tcW w:w="3119"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2.606</w:t>
            </w:r>
          </w:p>
        </w:tc>
        <w:tc>
          <w:tcPr>
            <w:tcW w:w="2551"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1.546</w:t>
            </w:r>
          </w:p>
        </w:tc>
        <w:tc>
          <w:tcPr>
            <w:tcW w:w="2552"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1.029</w:t>
            </w:r>
          </w:p>
        </w:tc>
      </w:tr>
      <w:tr w:rsidR="005E5FE1" w:rsidRPr="002D72C0">
        <w:tc>
          <w:tcPr>
            <w:tcW w:w="516"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2</w:t>
            </w:r>
          </w:p>
        </w:tc>
        <w:tc>
          <w:tcPr>
            <w:tcW w:w="868"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2010</w:t>
            </w:r>
          </w:p>
        </w:tc>
        <w:tc>
          <w:tcPr>
            <w:tcW w:w="3119"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2.599</w:t>
            </w:r>
          </w:p>
        </w:tc>
        <w:tc>
          <w:tcPr>
            <w:tcW w:w="2551"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1.636</w:t>
            </w:r>
          </w:p>
        </w:tc>
        <w:tc>
          <w:tcPr>
            <w:tcW w:w="2552"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926</w:t>
            </w:r>
          </w:p>
        </w:tc>
      </w:tr>
      <w:tr w:rsidR="005E5FE1" w:rsidRPr="002D72C0">
        <w:tc>
          <w:tcPr>
            <w:tcW w:w="516"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3</w:t>
            </w:r>
          </w:p>
        </w:tc>
        <w:tc>
          <w:tcPr>
            <w:tcW w:w="868"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2011</w:t>
            </w:r>
          </w:p>
        </w:tc>
        <w:tc>
          <w:tcPr>
            <w:tcW w:w="3119"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2.374</w:t>
            </w:r>
          </w:p>
        </w:tc>
        <w:tc>
          <w:tcPr>
            <w:tcW w:w="2551"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1.688</w:t>
            </w:r>
          </w:p>
        </w:tc>
        <w:tc>
          <w:tcPr>
            <w:tcW w:w="2552"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905</w:t>
            </w:r>
          </w:p>
        </w:tc>
      </w:tr>
      <w:tr w:rsidR="005E5FE1" w:rsidRPr="002D72C0">
        <w:tc>
          <w:tcPr>
            <w:tcW w:w="516"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4</w:t>
            </w:r>
          </w:p>
        </w:tc>
        <w:tc>
          <w:tcPr>
            <w:tcW w:w="868"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2012</w:t>
            </w:r>
          </w:p>
        </w:tc>
        <w:tc>
          <w:tcPr>
            <w:tcW w:w="3119"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2.157</w:t>
            </w:r>
          </w:p>
        </w:tc>
        <w:tc>
          <w:tcPr>
            <w:tcW w:w="2551"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1.332</w:t>
            </w:r>
          </w:p>
        </w:tc>
        <w:tc>
          <w:tcPr>
            <w:tcW w:w="2552"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833</w:t>
            </w:r>
          </w:p>
        </w:tc>
      </w:tr>
      <w:tr w:rsidR="005E5FE1" w:rsidRPr="002D72C0">
        <w:tc>
          <w:tcPr>
            <w:tcW w:w="516"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5</w:t>
            </w:r>
          </w:p>
        </w:tc>
        <w:tc>
          <w:tcPr>
            <w:tcW w:w="868" w:type="dxa"/>
          </w:tcPr>
          <w:p w:rsidR="005E5FE1" w:rsidRPr="002D72C0" w:rsidRDefault="005E5FE1" w:rsidP="00050188">
            <w:pPr>
              <w:spacing w:after="0" w:line="240" w:lineRule="auto"/>
              <w:rPr>
                <w:rFonts w:ascii="Times New Roman" w:hAnsi="Times New Roman" w:cs="Times New Roman"/>
                <w:lang w:eastAsia="en-US"/>
              </w:rPr>
            </w:pPr>
            <w:r w:rsidRPr="002D72C0">
              <w:rPr>
                <w:rFonts w:ascii="Times New Roman" w:hAnsi="Times New Roman" w:cs="Times New Roman"/>
                <w:lang w:eastAsia="en-US"/>
              </w:rPr>
              <w:t>2013</w:t>
            </w:r>
          </w:p>
        </w:tc>
        <w:tc>
          <w:tcPr>
            <w:tcW w:w="3119"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2.300</w:t>
            </w:r>
          </w:p>
        </w:tc>
        <w:tc>
          <w:tcPr>
            <w:tcW w:w="2551"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1.010</w:t>
            </w:r>
          </w:p>
        </w:tc>
        <w:tc>
          <w:tcPr>
            <w:tcW w:w="2552" w:type="dxa"/>
          </w:tcPr>
          <w:p w:rsidR="005E5FE1" w:rsidRPr="002D72C0" w:rsidRDefault="005E5FE1" w:rsidP="000D1A17">
            <w:pPr>
              <w:spacing w:after="0" w:line="240" w:lineRule="auto"/>
              <w:jc w:val="center"/>
              <w:rPr>
                <w:rFonts w:ascii="Times New Roman" w:hAnsi="Times New Roman" w:cs="Times New Roman"/>
                <w:lang w:eastAsia="en-US"/>
              </w:rPr>
            </w:pPr>
            <w:r w:rsidRPr="002D72C0">
              <w:rPr>
                <w:rFonts w:ascii="Times New Roman" w:hAnsi="Times New Roman" w:cs="Times New Roman"/>
                <w:lang w:eastAsia="en-US"/>
              </w:rPr>
              <w:t>794</w:t>
            </w:r>
          </w:p>
        </w:tc>
      </w:tr>
    </w:tbl>
    <w:p w:rsidR="005E5FE1" w:rsidRPr="002D72C0" w:rsidRDefault="005E5FE1" w:rsidP="00050188">
      <w:pPr>
        <w:spacing w:line="240" w:lineRule="auto"/>
        <w:jc w:val="both"/>
        <w:rPr>
          <w:rFonts w:ascii="Times New Roman" w:hAnsi="Times New Roman" w:cs="Times New Roman"/>
          <w:sz w:val="28"/>
          <w:szCs w:val="28"/>
        </w:rPr>
      </w:pPr>
    </w:p>
    <w:p w:rsidR="005E5FE1" w:rsidRPr="00F323A8" w:rsidRDefault="005E5FE1" w:rsidP="00B3254F">
      <w:pPr>
        <w:spacing w:line="240" w:lineRule="auto"/>
        <w:ind w:firstLine="708"/>
        <w:jc w:val="both"/>
        <w:rPr>
          <w:rFonts w:ascii="Times New Roman" w:hAnsi="Times New Roman" w:cs="Times New Roman"/>
          <w:color w:val="FF0000"/>
          <w:sz w:val="24"/>
          <w:szCs w:val="24"/>
        </w:rPr>
      </w:pPr>
      <w:r w:rsidRPr="002D72C0">
        <w:rPr>
          <w:rFonts w:ascii="Times New Roman" w:hAnsi="Times New Roman" w:cs="Times New Roman"/>
          <w:sz w:val="24"/>
          <w:szCs w:val="24"/>
        </w:rPr>
        <w:t xml:space="preserve">Należy nadmienić, że w tabeli zawarte są dane osób i rodzin , które otrzymały pomoc ze względu na  spełnienie warunków zawartych w ustawie. Jednakże bardzo dużą grupę stanowią osoby, rodziny w których kryterium dochodowe na jedną osobę przekracza kwotę do            20 </w:t>
      </w:r>
      <w:r w:rsidRPr="00B3254F">
        <w:rPr>
          <w:rFonts w:ascii="Times New Roman" w:hAnsi="Times New Roman" w:cs="Times New Roman"/>
          <w:sz w:val="24"/>
          <w:szCs w:val="24"/>
        </w:rPr>
        <w:t>złotych. Obecnie kryterium (rok 2014) kwalifikujące do pomocy wynosi 100% - kwota 456 zł na osobę, natomiast w przypadku dożywiania dzieci wynosi ono 150%.Kryterium nie uległo zmianie w roku 2015.</w:t>
      </w:r>
    </w:p>
    <w:p w:rsidR="005E5FE1" w:rsidRPr="002D72C0" w:rsidRDefault="005E5FE1" w:rsidP="00050188">
      <w:pPr>
        <w:spacing w:line="240" w:lineRule="auto"/>
        <w:ind w:firstLine="708"/>
        <w:jc w:val="both"/>
        <w:rPr>
          <w:rFonts w:ascii="Times New Roman" w:hAnsi="Times New Roman" w:cs="Times New Roman"/>
          <w:sz w:val="24"/>
          <w:szCs w:val="24"/>
          <w:vertAlign w:val="superscript"/>
        </w:rPr>
      </w:pPr>
      <w:r w:rsidRPr="002D72C0">
        <w:rPr>
          <w:rFonts w:ascii="Times New Roman" w:hAnsi="Times New Roman" w:cs="Times New Roman"/>
          <w:sz w:val="24"/>
          <w:szCs w:val="24"/>
        </w:rPr>
        <w:t xml:space="preserve">Praca socjalna z rodziną jest jedną z podstawowych form pomocy. Wsparcie dla rodzin może odbywać się również dzięki współpracy z asystentem rodziny  oraz przez rodzinę wspierającą. Ważnym elementem jest  poradnictwo  rodzinne lub terapia rodzinnej. Pomoc rodzinom z problemami mają dostarczać: specjaliści przygotowani do pracy z rodziną lub              w środowisku lokalnym, placówki wsparcia dziennego lub inne przedmioty działające na rzecz dziecka i rodziny. Istotną rolę odgrywają w tym organizacje trzeciego sektora: stowarzyszenia, fundacje i zrównane z nimi w zakresie prowadzenia działalności pożytku publicznego organizacje kościelne (Ustawa o działalności pożytku publicznego </w:t>
      </w:r>
      <w:r w:rsidRPr="002D72C0">
        <w:rPr>
          <w:rFonts w:ascii="Times New Roman" w:hAnsi="Times New Roman" w:cs="Times New Roman"/>
          <w:sz w:val="24"/>
          <w:szCs w:val="24"/>
        </w:rPr>
        <w:br/>
        <w:t>i o wolontariacie z 2003 roku, art. 3 ust. 3, Dz. 2014.1118 j.t. ).</w:t>
      </w:r>
      <w:r w:rsidRPr="002D72C0">
        <w:rPr>
          <w:rStyle w:val="FootnoteReference"/>
          <w:rFonts w:ascii="Times New Roman" w:hAnsi="Times New Roman"/>
          <w:sz w:val="24"/>
          <w:szCs w:val="24"/>
        </w:rPr>
        <w:footnoteReference w:id="5"/>
      </w:r>
    </w:p>
    <w:p w:rsidR="005E5FE1" w:rsidRPr="002D72C0" w:rsidRDefault="005E5FE1" w:rsidP="00050188">
      <w:pPr>
        <w:spacing w:line="240" w:lineRule="auto"/>
        <w:ind w:firstLine="708"/>
        <w:jc w:val="both"/>
        <w:rPr>
          <w:rStyle w:val="Heading1Char"/>
          <w:rFonts w:ascii="Times New Roman" w:hAnsi="Times New Roman" w:cs="Times New Roman"/>
          <w:b w:val="0"/>
          <w:bCs w:val="0"/>
          <w:color w:val="auto"/>
          <w:sz w:val="24"/>
          <w:szCs w:val="24"/>
        </w:rPr>
      </w:pPr>
      <w:r w:rsidRPr="002D72C0">
        <w:rPr>
          <w:rFonts w:ascii="Times New Roman" w:hAnsi="Times New Roman" w:cs="Times New Roman"/>
          <w:sz w:val="24"/>
          <w:szCs w:val="24"/>
        </w:rPr>
        <w:t xml:space="preserve">Jednakże najistotniejszym warunkiem do przeciwdziałania i ograniczania ubóstwa jest ścisła współpraca i wzajemnie integrująca się działalność instytucji z różnych sektorów na wszystkich płaszczyznach życia codziennego. </w:t>
      </w:r>
    </w:p>
    <w:p w:rsidR="005E5FE1" w:rsidRPr="002D72C0" w:rsidRDefault="005E5FE1" w:rsidP="00050188">
      <w:pPr>
        <w:pStyle w:val="Heading2"/>
        <w:spacing w:line="240" w:lineRule="auto"/>
        <w:rPr>
          <w:color w:val="auto"/>
        </w:rPr>
      </w:pPr>
      <w:bookmarkStart w:id="81" w:name="_Toc386017979"/>
      <w:bookmarkStart w:id="82" w:name="_Toc412636719"/>
      <w:r w:rsidRPr="002D72C0">
        <w:rPr>
          <w:rStyle w:val="Heading1Char"/>
          <w:b/>
          <w:bCs/>
          <w:color w:val="auto"/>
          <w:sz w:val="26"/>
          <w:szCs w:val="26"/>
        </w:rPr>
        <w:t>II.13 Zdrowie psychiczne</w:t>
      </w:r>
      <w:bookmarkEnd w:id="81"/>
      <w:bookmarkEnd w:id="82"/>
      <w:r w:rsidRPr="002D72C0">
        <w:rPr>
          <w:rStyle w:val="Heading1Char"/>
          <w:b/>
          <w:bCs/>
          <w:color w:val="auto"/>
          <w:sz w:val="26"/>
          <w:szCs w:val="26"/>
        </w:rPr>
        <w:t xml:space="preserve"> </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Definicja przyjęta w 1948 roku przez Światową Organizację Zdrowia określa zdrowie psychiczne jako pełny dobrostan fizyczny, psychiczny i społeczny człowieka. Ze względu na wieloznaczność i ogólnikowość terminu, pojęcie zdrowia psychicznego jest w różny sposób kategoryzowane i uściślane, choć przeważa pogląd, iż nie istnieje jedna i bezwzględnie uniwersalna </w:t>
      </w:r>
      <w:r>
        <w:rPr>
          <w:rFonts w:ascii="Times New Roman" w:hAnsi="Times New Roman" w:cs="Times New Roman"/>
          <w:sz w:val="24"/>
          <w:szCs w:val="24"/>
        </w:rPr>
        <w:t>definicja zdrowia psychicznego. N</w:t>
      </w:r>
      <w:r w:rsidRPr="002D72C0">
        <w:rPr>
          <w:rFonts w:ascii="Times New Roman" w:hAnsi="Times New Roman" w:cs="Times New Roman"/>
          <w:sz w:val="24"/>
          <w:szCs w:val="24"/>
        </w:rPr>
        <w:t xml:space="preserve">ie ma jednej, „oficjalnej” definicji, ponieważ (według WHO) różnice kulturowe, subiektywne odczucia oraz rywalizujące ze sobą profesjonalne teorie wpływają na to, jak termin ten jest rozumiany. Jedynym aspektem </w:t>
      </w:r>
      <w:r w:rsidRPr="002D72C0">
        <w:rPr>
          <w:rFonts w:ascii="Times New Roman" w:hAnsi="Times New Roman" w:cs="Times New Roman"/>
          <w:sz w:val="24"/>
          <w:szCs w:val="24"/>
        </w:rPr>
        <w:br/>
        <w:t>z którym zgadza się większość ekspertów jest to, że zdrowie psychiczne i zaburzenie psychiczne nie są do siebie przeciwstawne, czyli brak rozpoznanej choroby psychicznej nie musi oznaczać zdrowia psychicznego.</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Choroba psychiczna, najogólniej mówiąc, jest to utrata umiejętności efektywnego reagowania przez organizm człowieka na bodźce generowane przez środowisko zewnętrzne jak </w:t>
      </w:r>
      <w:r w:rsidRPr="002D72C0">
        <w:rPr>
          <w:rFonts w:ascii="Times New Roman" w:hAnsi="Times New Roman" w:cs="Times New Roman"/>
          <w:sz w:val="24"/>
          <w:szCs w:val="24"/>
        </w:rPr>
        <w:br/>
        <w:t>i wewnętrzne.</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W Polsce, według danych przedstawionych przez Narodowy Instytut Zdrowia Publicznego – Państwowy Zakład Higieny, liczba leczonych na oddziałach psychiatrycznych i w poradniach zdrowia psychicznego wzrasta sukcesywnie od lat 90-tych. W latach 1997 – 2009 liczba pacjentów stacjonarnej opieki psychiatrycznej wzrosła o 50%. W roku 2009 leczonych było 209 tys. osób z zaburzeniami psychicznymi, w tym 86 tys. to osoby leczone po raz pierwszy. Liczba pacjentów ambulatoryjnych w okresie 1997 – 2010 wzrosła o 88%. W roku 2010 opieką ambulatoryjną objętych było w Polsce 1.396 tys. osób z zaburzeniami psychicznymi, w tym 384 tys. to pacjenci pierwszorazowi.</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Badania stanu zdrowia Polaków, przeprowadzone w latach 2009 – 2010 przez GUS wskazują, że rodzaj samopoczucia psychicznego ma związek ze stanem zdrowia, płcią, aktywnością zawodową oraz stylem życia. U osób o gorszej kondycji psychicznej częściej obserwowane są kłopoty finansowe, problemy zdrowotne, złe samopoczucie związane z wiekiem, samotność, poczucie wykluczenia społecznego. </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Liczba osób leczonych na zaburzenia psychiczne z roku na rok jest większa. Ogólny dla całej Polski wskaźnik leczonych z powodu zaburzeń psychicznych bez zaburzeń spowodowanych uzależnieniami wynosi 3.085 na 100 tys. mieszkańców. W województwie dolnośląskim 2.979 na 100 tys.</w:t>
      </w:r>
    </w:p>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ind w:right="-142"/>
        <w:jc w:val="both"/>
        <w:rPr>
          <w:rFonts w:ascii="Times New Roman" w:hAnsi="Times New Roman" w:cs="Times New Roman"/>
          <w:b/>
          <w:bCs/>
          <w:sz w:val="24"/>
          <w:szCs w:val="24"/>
        </w:rPr>
      </w:pPr>
      <w:r w:rsidRPr="002D72C0">
        <w:rPr>
          <w:rFonts w:ascii="Times New Roman" w:hAnsi="Times New Roman" w:cs="Times New Roman"/>
          <w:b/>
          <w:bCs/>
          <w:sz w:val="24"/>
          <w:szCs w:val="24"/>
        </w:rPr>
        <w:t>Liczba leczonych w poradniach zdrowia psychicznego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
        <w:gridCol w:w="844"/>
        <w:gridCol w:w="2538"/>
        <w:gridCol w:w="1394"/>
        <w:gridCol w:w="1224"/>
        <w:gridCol w:w="1315"/>
        <w:gridCol w:w="1441"/>
      </w:tblGrid>
      <w:tr w:rsidR="005E5FE1" w:rsidRPr="002D72C0">
        <w:tc>
          <w:tcPr>
            <w:tcW w:w="532"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L.p.</w:t>
            </w:r>
          </w:p>
        </w:tc>
        <w:tc>
          <w:tcPr>
            <w:tcW w:w="844"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Rok</w:t>
            </w:r>
          </w:p>
        </w:tc>
        <w:tc>
          <w:tcPr>
            <w:tcW w:w="2538"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Obszar - jednostki chorobowe</w:t>
            </w:r>
          </w:p>
        </w:tc>
        <w:tc>
          <w:tcPr>
            <w:tcW w:w="1394"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 xml:space="preserve">Ogółem </w:t>
            </w:r>
          </w:p>
        </w:tc>
        <w:tc>
          <w:tcPr>
            <w:tcW w:w="1224"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Liczba udzielonych porad</w:t>
            </w:r>
          </w:p>
        </w:tc>
        <w:tc>
          <w:tcPr>
            <w:tcW w:w="1315"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 xml:space="preserve">Osoby </w:t>
            </w:r>
          </w:p>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w wieku produkcyjnym</w:t>
            </w:r>
          </w:p>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19 – 64 lat</w:t>
            </w:r>
          </w:p>
        </w:tc>
        <w:tc>
          <w:tcPr>
            <w:tcW w:w="1441"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Osoby w wieku poprodukcyjnym po 65 r.ż.</w:t>
            </w:r>
          </w:p>
        </w:tc>
      </w:tr>
      <w:tr w:rsidR="005E5FE1" w:rsidRPr="002D72C0">
        <w:tc>
          <w:tcPr>
            <w:tcW w:w="5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c>
          <w:tcPr>
            <w:tcW w:w="844"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2013</w:t>
            </w:r>
          </w:p>
        </w:tc>
        <w:tc>
          <w:tcPr>
            <w:tcW w:w="2538"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Zaburzenia psychiczne</w:t>
            </w:r>
          </w:p>
        </w:tc>
        <w:tc>
          <w:tcPr>
            <w:tcW w:w="1394"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479</w:t>
            </w:r>
          </w:p>
        </w:tc>
        <w:tc>
          <w:tcPr>
            <w:tcW w:w="1224"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2176</w:t>
            </w:r>
          </w:p>
        </w:tc>
        <w:tc>
          <w:tcPr>
            <w:tcW w:w="1315"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371</w:t>
            </w:r>
          </w:p>
        </w:tc>
        <w:tc>
          <w:tcPr>
            <w:tcW w:w="1441"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108</w:t>
            </w:r>
          </w:p>
        </w:tc>
      </w:tr>
    </w:tbl>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Działalność Powiatowego Ośrodka Wsparcia – Środowiskowego Domu Samopomocy </w:t>
      </w:r>
      <w:r w:rsidRPr="002D72C0">
        <w:rPr>
          <w:rFonts w:ascii="Times New Roman" w:hAnsi="Times New Roman" w:cs="Times New Roman"/>
          <w:sz w:val="24"/>
          <w:szCs w:val="24"/>
        </w:rPr>
        <w:br/>
        <w:t>w Kamiennej Górze</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Placówka przeznaczona jest dla osób z zaburzeniami psychicznymi:</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1. z niepełnosprawnością intelektualną,</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2. po kryzysach psychicznych.</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Liczba osób objętych wsparciem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09"/>
        <w:gridCol w:w="1276"/>
        <w:gridCol w:w="2142"/>
        <w:gridCol w:w="2142"/>
      </w:tblGrid>
      <w:tr w:rsidR="005E5FE1" w:rsidRPr="002D72C0">
        <w:tc>
          <w:tcPr>
            <w:tcW w:w="675"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L.p.</w:t>
            </w:r>
          </w:p>
        </w:tc>
        <w:tc>
          <w:tcPr>
            <w:tcW w:w="709"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w:t>
            </w:r>
          </w:p>
        </w:tc>
        <w:tc>
          <w:tcPr>
            <w:tcW w:w="127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Ogółem</w:t>
            </w:r>
          </w:p>
        </w:tc>
        <w:tc>
          <w:tcPr>
            <w:tcW w:w="214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Z niepełnosprawnością intelektualną</w:t>
            </w:r>
          </w:p>
        </w:tc>
        <w:tc>
          <w:tcPr>
            <w:tcW w:w="214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Po kryzysach psychicznych</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1.</w:t>
            </w:r>
          </w:p>
        </w:tc>
        <w:tc>
          <w:tcPr>
            <w:tcW w:w="709"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2011</w:t>
            </w:r>
          </w:p>
        </w:tc>
        <w:tc>
          <w:tcPr>
            <w:tcW w:w="1276"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30</w:t>
            </w:r>
          </w:p>
        </w:tc>
        <w:tc>
          <w:tcPr>
            <w:tcW w:w="2142"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24</w:t>
            </w:r>
          </w:p>
        </w:tc>
        <w:tc>
          <w:tcPr>
            <w:tcW w:w="2142"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6</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w:t>
            </w:r>
          </w:p>
        </w:tc>
        <w:tc>
          <w:tcPr>
            <w:tcW w:w="709"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2012</w:t>
            </w:r>
          </w:p>
        </w:tc>
        <w:tc>
          <w:tcPr>
            <w:tcW w:w="1276"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30</w:t>
            </w:r>
          </w:p>
        </w:tc>
        <w:tc>
          <w:tcPr>
            <w:tcW w:w="2142"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23</w:t>
            </w:r>
          </w:p>
        </w:tc>
        <w:tc>
          <w:tcPr>
            <w:tcW w:w="2142"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7</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3.</w:t>
            </w:r>
          </w:p>
        </w:tc>
        <w:tc>
          <w:tcPr>
            <w:tcW w:w="709"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2013</w:t>
            </w:r>
          </w:p>
        </w:tc>
        <w:tc>
          <w:tcPr>
            <w:tcW w:w="1276"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33</w:t>
            </w:r>
          </w:p>
        </w:tc>
        <w:tc>
          <w:tcPr>
            <w:tcW w:w="2142"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21</w:t>
            </w:r>
          </w:p>
        </w:tc>
        <w:tc>
          <w:tcPr>
            <w:tcW w:w="2142"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9</w:t>
            </w:r>
          </w:p>
        </w:tc>
      </w:tr>
    </w:tbl>
    <w:p w:rsidR="005E5FE1" w:rsidRPr="002D72C0" w:rsidRDefault="005E5FE1" w:rsidP="00050188">
      <w:pPr>
        <w:pStyle w:val="Heading2"/>
        <w:spacing w:line="240" w:lineRule="auto"/>
        <w:rPr>
          <w:rStyle w:val="Heading1Char"/>
          <w:b/>
          <w:bCs/>
          <w:color w:val="auto"/>
          <w:sz w:val="26"/>
          <w:szCs w:val="26"/>
        </w:rPr>
      </w:pPr>
    </w:p>
    <w:p w:rsidR="005E5FE1" w:rsidRPr="002D72C0" w:rsidRDefault="005E5FE1" w:rsidP="00050188">
      <w:pPr>
        <w:pStyle w:val="Heading2"/>
        <w:spacing w:line="240" w:lineRule="auto"/>
        <w:rPr>
          <w:color w:val="auto"/>
        </w:rPr>
      </w:pPr>
      <w:bookmarkStart w:id="83" w:name="_Toc386017980"/>
      <w:bookmarkStart w:id="84" w:name="_Toc412636720"/>
      <w:r w:rsidRPr="002D72C0">
        <w:rPr>
          <w:rStyle w:val="Heading1Char"/>
          <w:b/>
          <w:bCs/>
          <w:color w:val="auto"/>
          <w:sz w:val="26"/>
          <w:szCs w:val="26"/>
        </w:rPr>
        <w:t>II.14 Profilaktyka uzależnień</w:t>
      </w:r>
      <w:bookmarkEnd w:id="83"/>
      <w:bookmarkEnd w:id="84"/>
      <w:r w:rsidRPr="002D72C0">
        <w:rPr>
          <w:color w:val="auto"/>
        </w:rPr>
        <w:t xml:space="preserve"> </w:t>
      </w:r>
    </w:p>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2C143F">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Uzależnienie – nabyta silna potrzeba wykonywania jakiejś czynności lub zażywania jakiejś substancji. wyróżniamy uzależnienia fizyczne, psychiczne i społeczne.</w:t>
      </w:r>
    </w:p>
    <w:p w:rsidR="005E5FE1" w:rsidRPr="002D72C0" w:rsidRDefault="005E5FE1" w:rsidP="002C143F">
      <w:pPr>
        <w:spacing w:after="0" w:line="240" w:lineRule="auto"/>
        <w:ind w:right="-142"/>
        <w:jc w:val="both"/>
        <w:rPr>
          <w:rFonts w:ascii="Times New Roman" w:hAnsi="Times New Roman" w:cs="Times New Roman"/>
          <w:sz w:val="24"/>
          <w:szCs w:val="24"/>
        </w:rPr>
      </w:pPr>
    </w:p>
    <w:p w:rsidR="005E5FE1" w:rsidRPr="002D72C0" w:rsidRDefault="005E5FE1" w:rsidP="002C143F">
      <w:pPr>
        <w:spacing w:after="0" w:line="240" w:lineRule="auto"/>
        <w:ind w:right="-142"/>
        <w:jc w:val="both"/>
        <w:rPr>
          <w:rFonts w:ascii="Times New Roman" w:hAnsi="Times New Roman" w:cs="Times New Roman"/>
          <w:sz w:val="24"/>
          <w:szCs w:val="24"/>
        </w:rPr>
      </w:pPr>
    </w:p>
    <w:p w:rsidR="005E5FE1" w:rsidRPr="002D72C0" w:rsidRDefault="005E5FE1" w:rsidP="002C143F">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Profilaktyka uzależnień- jest działalnością zapobiegawczą obejmującą całą gamę różnorodnych, zdrowotnych i społecznych zagrożeń związanych z używaniem środków psychoaktywnych. Nie chodzi w niej o działania związane z uzależnieniem lecz o działania skierowane na unikanie szkód społecznych i zdrowotnych.</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Problemem uzależnień od alkoholu w powiecie kamiennogórskim zajmują się placówki:</w:t>
      </w:r>
    </w:p>
    <w:p w:rsidR="005E5FE1" w:rsidRPr="002D72C0" w:rsidRDefault="005E5FE1" w:rsidP="00050188">
      <w:pPr>
        <w:pStyle w:val="Default"/>
        <w:rPr>
          <w:rFonts w:ascii="Times New Roman" w:hAnsi="Times New Roman" w:cs="Times New Roman"/>
          <w:color w:val="auto"/>
        </w:rPr>
      </w:pPr>
      <w:r w:rsidRPr="002D72C0">
        <w:rPr>
          <w:rFonts w:ascii="Times New Roman" w:hAnsi="Times New Roman" w:cs="Times New Roman"/>
          <w:color w:val="auto"/>
        </w:rPr>
        <w:t>1. Poradnia terapii uzależnienia i współuzależnienia od alkoholu mieszcząca się przy ulicy Kościuszki 6 w Kamiennej Górze,</w:t>
      </w:r>
    </w:p>
    <w:p w:rsidR="005E5FE1" w:rsidRPr="002D72C0" w:rsidRDefault="005E5FE1" w:rsidP="00050188">
      <w:pPr>
        <w:pStyle w:val="Default"/>
        <w:rPr>
          <w:rFonts w:ascii="Times New Roman" w:hAnsi="Times New Roman" w:cs="Times New Roman"/>
          <w:color w:val="auto"/>
        </w:rPr>
      </w:pPr>
      <w:r w:rsidRPr="002D72C0">
        <w:rPr>
          <w:rFonts w:ascii="Times New Roman" w:hAnsi="Times New Roman" w:cs="Times New Roman"/>
          <w:color w:val="auto"/>
        </w:rPr>
        <w:t>2. Gminne Komisje Rozwiązywania problemów alkoholowych.</w:t>
      </w:r>
    </w:p>
    <w:p w:rsidR="005E5FE1" w:rsidRPr="002D72C0" w:rsidRDefault="005E5FE1" w:rsidP="00050188">
      <w:pPr>
        <w:pStyle w:val="Default"/>
        <w:rPr>
          <w:rFonts w:ascii="Times New Roman" w:hAnsi="Times New Roman" w:cs="Times New Roman"/>
          <w:color w:val="auto"/>
        </w:rPr>
      </w:pPr>
    </w:p>
    <w:p w:rsidR="005E5FE1" w:rsidRPr="002D72C0" w:rsidRDefault="005E5FE1" w:rsidP="002C143F">
      <w:pPr>
        <w:pStyle w:val="Default"/>
        <w:jc w:val="both"/>
        <w:rPr>
          <w:rFonts w:ascii="Times New Roman" w:hAnsi="Times New Roman" w:cs="Times New Roman"/>
          <w:color w:val="auto"/>
        </w:rPr>
      </w:pPr>
    </w:p>
    <w:p w:rsidR="005E5FE1" w:rsidRPr="002D72C0" w:rsidRDefault="005E5FE1" w:rsidP="002C143F">
      <w:pPr>
        <w:pStyle w:val="Default"/>
        <w:jc w:val="both"/>
        <w:rPr>
          <w:rFonts w:ascii="Times New Roman" w:hAnsi="Times New Roman" w:cs="Times New Roman"/>
          <w:color w:val="auto"/>
        </w:rPr>
      </w:pPr>
      <w:r w:rsidRPr="002D72C0">
        <w:rPr>
          <w:rFonts w:ascii="Times New Roman" w:hAnsi="Times New Roman" w:cs="Times New Roman"/>
          <w:color w:val="auto"/>
        </w:rPr>
        <w:t xml:space="preserve">Liczba mieszkańców powiatu kamiennogórskiego korzystających z leczenia odwykowego </w:t>
      </w:r>
      <w:r w:rsidRPr="002D72C0">
        <w:rPr>
          <w:rFonts w:ascii="Times New Roman" w:hAnsi="Times New Roman" w:cs="Times New Roman"/>
          <w:color w:val="auto"/>
        </w:rPr>
        <w:br/>
        <w:t>w Poradni Terapii Uzależnień w Kamiennej Górze</w:t>
      </w:r>
    </w:p>
    <w:p w:rsidR="005E5FE1" w:rsidRPr="002D72C0" w:rsidRDefault="005E5FE1" w:rsidP="002C143F">
      <w:pPr>
        <w:pStyle w:val="Default"/>
        <w:jc w:val="both"/>
        <w:rPr>
          <w:rFonts w:ascii="Times New Roman" w:hAnsi="Times New Roman" w:cs="Times New Roman"/>
          <w:color w:val="auto"/>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851"/>
        <w:gridCol w:w="3843"/>
        <w:gridCol w:w="4237"/>
      </w:tblGrid>
      <w:tr w:rsidR="005E5FE1" w:rsidRPr="002D72C0">
        <w:tc>
          <w:tcPr>
            <w:tcW w:w="675" w:type="dxa"/>
          </w:tcPr>
          <w:p w:rsidR="005E5FE1" w:rsidRPr="002D72C0" w:rsidRDefault="005E5FE1" w:rsidP="00050188">
            <w:pPr>
              <w:pStyle w:val="Default"/>
              <w:rPr>
                <w:rFonts w:ascii="Times New Roman" w:hAnsi="Times New Roman" w:cs="Times New Roman"/>
                <w:b/>
                <w:bCs/>
                <w:color w:val="auto"/>
                <w:sz w:val="20"/>
                <w:szCs w:val="20"/>
              </w:rPr>
            </w:pPr>
            <w:r w:rsidRPr="002D72C0">
              <w:rPr>
                <w:rFonts w:ascii="Times New Roman" w:hAnsi="Times New Roman" w:cs="Times New Roman"/>
                <w:b/>
                <w:bCs/>
                <w:color w:val="auto"/>
                <w:sz w:val="20"/>
                <w:szCs w:val="20"/>
              </w:rPr>
              <w:t>Lp.</w:t>
            </w:r>
          </w:p>
        </w:tc>
        <w:tc>
          <w:tcPr>
            <w:tcW w:w="851" w:type="dxa"/>
          </w:tcPr>
          <w:p w:rsidR="005E5FE1" w:rsidRPr="002D72C0" w:rsidRDefault="005E5FE1" w:rsidP="00050188">
            <w:pPr>
              <w:pStyle w:val="Default"/>
              <w:rPr>
                <w:rFonts w:ascii="Times New Roman" w:hAnsi="Times New Roman" w:cs="Times New Roman"/>
                <w:b/>
                <w:bCs/>
                <w:color w:val="auto"/>
                <w:sz w:val="20"/>
                <w:szCs w:val="20"/>
              </w:rPr>
            </w:pPr>
            <w:r w:rsidRPr="002D72C0">
              <w:rPr>
                <w:rFonts w:ascii="Times New Roman" w:hAnsi="Times New Roman" w:cs="Times New Roman"/>
                <w:b/>
                <w:bCs/>
                <w:color w:val="auto"/>
                <w:sz w:val="20"/>
                <w:szCs w:val="20"/>
              </w:rPr>
              <w:t>Rok</w:t>
            </w:r>
          </w:p>
        </w:tc>
        <w:tc>
          <w:tcPr>
            <w:tcW w:w="3843" w:type="dxa"/>
          </w:tcPr>
          <w:p w:rsidR="005E5FE1" w:rsidRPr="002D72C0" w:rsidRDefault="005E5FE1" w:rsidP="00050188">
            <w:pPr>
              <w:pStyle w:val="Default"/>
              <w:jc w:val="center"/>
              <w:rPr>
                <w:rFonts w:ascii="Times New Roman" w:hAnsi="Times New Roman" w:cs="Times New Roman"/>
                <w:b/>
                <w:bCs/>
                <w:color w:val="auto"/>
                <w:sz w:val="20"/>
                <w:szCs w:val="20"/>
              </w:rPr>
            </w:pPr>
            <w:r w:rsidRPr="002D72C0">
              <w:rPr>
                <w:rFonts w:ascii="Times New Roman" w:hAnsi="Times New Roman" w:cs="Times New Roman"/>
                <w:b/>
                <w:bCs/>
                <w:color w:val="auto"/>
                <w:sz w:val="20"/>
                <w:szCs w:val="20"/>
              </w:rPr>
              <w:t>Uzależnieni ogółem</w:t>
            </w:r>
          </w:p>
        </w:tc>
        <w:tc>
          <w:tcPr>
            <w:tcW w:w="4237" w:type="dxa"/>
          </w:tcPr>
          <w:p w:rsidR="005E5FE1" w:rsidRPr="002D72C0" w:rsidRDefault="005E5FE1" w:rsidP="00050188">
            <w:pPr>
              <w:pStyle w:val="Default"/>
              <w:rPr>
                <w:rFonts w:ascii="Times New Roman" w:hAnsi="Times New Roman" w:cs="Times New Roman"/>
                <w:b/>
                <w:bCs/>
                <w:color w:val="auto"/>
                <w:sz w:val="20"/>
                <w:szCs w:val="20"/>
              </w:rPr>
            </w:pPr>
            <w:r w:rsidRPr="002D72C0">
              <w:rPr>
                <w:rFonts w:ascii="Times New Roman" w:hAnsi="Times New Roman" w:cs="Times New Roman"/>
                <w:b/>
                <w:bCs/>
                <w:color w:val="auto"/>
                <w:sz w:val="20"/>
                <w:szCs w:val="20"/>
              </w:rPr>
              <w:t>Uzależnieni, którzy zgłosili się pierwszorazowo</w:t>
            </w:r>
          </w:p>
        </w:tc>
      </w:tr>
      <w:tr w:rsidR="005E5FE1" w:rsidRPr="002D72C0">
        <w:tc>
          <w:tcPr>
            <w:tcW w:w="675" w:type="dxa"/>
          </w:tcPr>
          <w:p w:rsidR="005E5FE1" w:rsidRPr="002D72C0" w:rsidRDefault="005E5FE1" w:rsidP="00050188">
            <w:pPr>
              <w:pStyle w:val="Default"/>
              <w:rPr>
                <w:rFonts w:ascii="Times New Roman" w:hAnsi="Times New Roman" w:cs="Times New Roman"/>
                <w:color w:val="auto"/>
                <w:sz w:val="20"/>
                <w:szCs w:val="20"/>
              </w:rPr>
            </w:pPr>
            <w:r w:rsidRPr="002D72C0">
              <w:rPr>
                <w:rFonts w:ascii="Times New Roman" w:hAnsi="Times New Roman" w:cs="Times New Roman"/>
                <w:color w:val="auto"/>
                <w:sz w:val="20"/>
                <w:szCs w:val="20"/>
              </w:rPr>
              <w:t>1.</w:t>
            </w:r>
          </w:p>
        </w:tc>
        <w:tc>
          <w:tcPr>
            <w:tcW w:w="851" w:type="dxa"/>
          </w:tcPr>
          <w:p w:rsidR="005E5FE1" w:rsidRPr="002D72C0" w:rsidRDefault="005E5FE1" w:rsidP="00050188">
            <w:pPr>
              <w:pStyle w:val="Default"/>
              <w:rPr>
                <w:rFonts w:ascii="Times New Roman" w:hAnsi="Times New Roman" w:cs="Times New Roman"/>
                <w:color w:val="auto"/>
                <w:sz w:val="20"/>
                <w:szCs w:val="20"/>
              </w:rPr>
            </w:pPr>
            <w:r w:rsidRPr="002D72C0">
              <w:rPr>
                <w:rFonts w:ascii="Times New Roman" w:hAnsi="Times New Roman" w:cs="Times New Roman"/>
                <w:color w:val="auto"/>
                <w:sz w:val="20"/>
                <w:szCs w:val="20"/>
              </w:rPr>
              <w:t>2013</w:t>
            </w:r>
          </w:p>
        </w:tc>
        <w:tc>
          <w:tcPr>
            <w:tcW w:w="3843" w:type="dxa"/>
          </w:tcPr>
          <w:p w:rsidR="005E5FE1" w:rsidRPr="002D72C0" w:rsidRDefault="005E5FE1" w:rsidP="00050188">
            <w:pPr>
              <w:pStyle w:val="Default"/>
              <w:rPr>
                <w:rFonts w:ascii="Times New Roman" w:hAnsi="Times New Roman" w:cs="Times New Roman"/>
                <w:color w:val="auto"/>
                <w:sz w:val="20"/>
                <w:szCs w:val="20"/>
              </w:rPr>
            </w:pPr>
            <w:r w:rsidRPr="002D72C0">
              <w:rPr>
                <w:rFonts w:ascii="Times New Roman" w:hAnsi="Times New Roman" w:cs="Times New Roman"/>
                <w:color w:val="auto"/>
                <w:sz w:val="20"/>
                <w:szCs w:val="20"/>
              </w:rPr>
              <w:t>274</w:t>
            </w:r>
          </w:p>
        </w:tc>
        <w:tc>
          <w:tcPr>
            <w:tcW w:w="4237" w:type="dxa"/>
          </w:tcPr>
          <w:p w:rsidR="005E5FE1" w:rsidRPr="002D72C0" w:rsidRDefault="005E5FE1" w:rsidP="00050188">
            <w:pPr>
              <w:pStyle w:val="Default"/>
              <w:rPr>
                <w:rFonts w:ascii="Times New Roman" w:hAnsi="Times New Roman" w:cs="Times New Roman"/>
                <w:color w:val="auto"/>
                <w:sz w:val="20"/>
                <w:szCs w:val="20"/>
              </w:rPr>
            </w:pPr>
            <w:r w:rsidRPr="002D72C0">
              <w:rPr>
                <w:rFonts w:ascii="Times New Roman" w:hAnsi="Times New Roman" w:cs="Times New Roman"/>
                <w:color w:val="auto"/>
                <w:sz w:val="20"/>
                <w:szCs w:val="20"/>
              </w:rPr>
              <w:t>54</w:t>
            </w:r>
          </w:p>
        </w:tc>
      </w:tr>
    </w:tbl>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Nadmierne spożywanie alkoholu oraz spożywanie innych substancji psychoaktywnych stanowi poważny problem, zarówno dla pojedynczych jednostek, jak i ogółu społeczeństwa. </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Nie ma takiej grupy społecznej i zawodowej, której zjawisko alkoholizmu nie dotyczyłoby. Łatwy dostęp do wszelkiego rodzaju napojów alkoholowych, obyczaje, postępujące ubóstwo </w:t>
      </w:r>
      <w:r w:rsidRPr="002D72C0">
        <w:rPr>
          <w:rFonts w:ascii="Times New Roman" w:hAnsi="Times New Roman" w:cs="Times New Roman"/>
          <w:sz w:val="24"/>
          <w:szCs w:val="24"/>
        </w:rPr>
        <w:br/>
        <w:t xml:space="preserve">i bezrobocie, stałe zagrożenie utraty pracy wśród środowisk, upadek wartości rodzinnych </w:t>
      </w:r>
      <w:r w:rsidRPr="002D72C0">
        <w:rPr>
          <w:rFonts w:ascii="Times New Roman" w:hAnsi="Times New Roman" w:cs="Times New Roman"/>
          <w:sz w:val="24"/>
          <w:szCs w:val="24"/>
        </w:rPr>
        <w:br/>
        <w:t xml:space="preserve">i norm społecznych, jak też coraz powszechniejszy brak umiejętności radzenia sobie </w:t>
      </w:r>
      <w:r w:rsidRPr="002D72C0">
        <w:rPr>
          <w:rFonts w:ascii="Times New Roman" w:hAnsi="Times New Roman" w:cs="Times New Roman"/>
          <w:sz w:val="24"/>
          <w:szCs w:val="24"/>
        </w:rPr>
        <w:br/>
        <w:t>z problemami dla codziennego przyczyniają się do narastania problemów alkoholowych. Są to problemy społeczne, które korelują z przemocą w rodzinie.</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Gminna Komisja Rozwiązywania Problemów Alkoholowych – Gmina Miejska Kamienna Góra</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Liczba osób skierowanych na leczenie </w:t>
      </w:r>
    </w:p>
    <w:p w:rsidR="005E5FE1" w:rsidRPr="002D72C0" w:rsidRDefault="005E5FE1" w:rsidP="00050188">
      <w:pPr>
        <w:spacing w:after="0" w:line="240" w:lineRule="auto"/>
        <w:ind w:right="-142"/>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851"/>
        <w:gridCol w:w="5670"/>
        <w:gridCol w:w="1701"/>
      </w:tblGrid>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b/>
                <w:bCs/>
                <w:sz w:val="20"/>
                <w:szCs w:val="20"/>
              </w:rPr>
            </w:pPr>
            <w:r w:rsidRPr="002D72C0">
              <w:rPr>
                <w:rFonts w:ascii="Times New Roman" w:hAnsi="Times New Roman" w:cs="Times New Roman"/>
                <w:b/>
                <w:bCs/>
                <w:sz w:val="20"/>
                <w:szCs w:val="20"/>
              </w:rPr>
              <w:t>L. p</w:t>
            </w:r>
          </w:p>
        </w:tc>
        <w:tc>
          <w:tcPr>
            <w:tcW w:w="851" w:type="dxa"/>
          </w:tcPr>
          <w:p w:rsidR="005E5FE1" w:rsidRPr="002D72C0" w:rsidRDefault="005E5FE1" w:rsidP="00050188">
            <w:pPr>
              <w:spacing w:after="0" w:line="240" w:lineRule="auto"/>
              <w:ind w:right="-142"/>
              <w:jc w:val="both"/>
              <w:rPr>
                <w:rFonts w:ascii="Times New Roman" w:hAnsi="Times New Roman" w:cs="Times New Roman"/>
                <w:b/>
                <w:bCs/>
                <w:sz w:val="20"/>
                <w:szCs w:val="20"/>
              </w:rPr>
            </w:pPr>
            <w:r w:rsidRPr="002D72C0">
              <w:rPr>
                <w:rFonts w:ascii="Times New Roman" w:hAnsi="Times New Roman" w:cs="Times New Roman"/>
                <w:b/>
                <w:bCs/>
                <w:sz w:val="20"/>
                <w:szCs w:val="20"/>
              </w:rPr>
              <w:t>Rok</w:t>
            </w:r>
          </w:p>
        </w:tc>
        <w:tc>
          <w:tcPr>
            <w:tcW w:w="5670" w:type="dxa"/>
          </w:tcPr>
          <w:p w:rsidR="005E5FE1" w:rsidRPr="002D72C0" w:rsidRDefault="005E5FE1" w:rsidP="00050188">
            <w:pPr>
              <w:spacing w:after="0" w:line="240" w:lineRule="auto"/>
              <w:ind w:right="-142"/>
              <w:jc w:val="both"/>
              <w:rPr>
                <w:rFonts w:ascii="Times New Roman" w:hAnsi="Times New Roman" w:cs="Times New Roman"/>
                <w:b/>
                <w:bCs/>
                <w:sz w:val="20"/>
                <w:szCs w:val="20"/>
              </w:rPr>
            </w:pPr>
            <w:r w:rsidRPr="002D72C0">
              <w:rPr>
                <w:rFonts w:ascii="Times New Roman" w:hAnsi="Times New Roman" w:cs="Times New Roman"/>
                <w:b/>
                <w:bCs/>
                <w:sz w:val="20"/>
                <w:szCs w:val="20"/>
              </w:rPr>
              <w:t>Wnioskodawcy</w:t>
            </w:r>
          </w:p>
        </w:tc>
        <w:tc>
          <w:tcPr>
            <w:tcW w:w="1701" w:type="dxa"/>
          </w:tcPr>
          <w:p w:rsidR="005E5FE1" w:rsidRPr="002D72C0" w:rsidRDefault="005E5FE1" w:rsidP="00050188">
            <w:pPr>
              <w:spacing w:after="0" w:line="240" w:lineRule="auto"/>
              <w:ind w:right="-142"/>
              <w:jc w:val="both"/>
              <w:rPr>
                <w:rFonts w:ascii="Times New Roman" w:hAnsi="Times New Roman" w:cs="Times New Roman"/>
                <w:b/>
                <w:bCs/>
                <w:sz w:val="20"/>
                <w:szCs w:val="20"/>
              </w:rPr>
            </w:pPr>
            <w:r w:rsidRPr="002D72C0">
              <w:rPr>
                <w:rFonts w:ascii="Times New Roman" w:hAnsi="Times New Roman" w:cs="Times New Roman"/>
                <w:b/>
                <w:bCs/>
                <w:sz w:val="20"/>
                <w:szCs w:val="20"/>
              </w:rPr>
              <w:t>Liczba wniosków</w:t>
            </w:r>
          </w:p>
        </w:tc>
      </w:tr>
      <w:tr w:rsidR="005E5FE1" w:rsidRPr="002D72C0">
        <w:tc>
          <w:tcPr>
            <w:tcW w:w="675" w:type="dxa"/>
            <w:vMerge w:val="restart"/>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c>
          <w:tcPr>
            <w:tcW w:w="851" w:type="dxa"/>
            <w:vMerge w:val="restart"/>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2011</w:t>
            </w: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Członkowie rodzin</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32</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Komenda Powiatowa Policji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8</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Miejski Ośrodek Pomocy Społecznej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Zespół Kuratorskiej Służby Sądowej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Zespół Interdyscyplinarny</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0</w:t>
            </w:r>
          </w:p>
        </w:tc>
      </w:tr>
      <w:tr w:rsidR="005E5FE1" w:rsidRPr="002D72C0">
        <w:tc>
          <w:tcPr>
            <w:tcW w:w="675" w:type="dxa"/>
            <w:vMerge w:val="restart"/>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w:t>
            </w:r>
          </w:p>
        </w:tc>
        <w:tc>
          <w:tcPr>
            <w:tcW w:w="851" w:type="dxa"/>
            <w:vMerge w:val="restart"/>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2012</w:t>
            </w: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Członkowie rodzin</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26</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Komenda Powiatowa Policji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Miejski Ośrodek Pomocy Społecznej</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Zespół Kuratorskiej Służby Sądowej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5</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Zespół Interdyscyplinarny</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8</w:t>
            </w:r>
          </w:p>
        </w:tc>
      </w:tr>
      <w:tr w:rsidR="005E5FE1" w:rsidRPr="002D72C0">
        <w:tc>
          <w:tcPr>
            <w:tcW w:w="675" w:type="dxa"/>
            <w:vMerge w:val="restart"/>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w:t>
            </w:r>
          </w:p>
        </w:tc>
        <w:tc>
          <w:tcPr>
            <w:tcW w:w="851" w:type="dxa"/>
            <w:vMerge w:val="restart"/>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2013</w:t>
            </w: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Członkowie rodzin</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23</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Komenda Powiatowa Policji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0</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Miejski Ośrodek Pomocy Społecznej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Zespół Kuratorskiej Służby Sądowej w Kamiennej Górze</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w:t>
            </w:r>
          </w:p>
        </w:tc>
      </w:tr>
      <w:tr w:rsidR="005E5FE1" w:rsidRPr="002D72C0">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851"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5670"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Zespół Interdyscyplinarny</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w:t>
            </w:r>
          </w:p>
        </w:tc>
      </w:tr>
    </w:tbl>
    <w:p w:rsidR="005E5FE1" w:rsidRPr="002D72C0" w:rsidRDefault="005E5FE1" w:rsidP="00050188">
      <w:pPr>
        <w:spacing w:after="0" w:line="240" w:lineRule="auto"/>
        <w:ind w:right="-142"/>
        <w:jc w:val="both"/>
        <w:rPr>
          <w:rFonts w:ascii="Times New Roman" w:hAnsi="Times New Roman" w:cs="Times New Roman"/>
          <w:sz w:val="20"/>
          <w:szCs w:val="20"/>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2011 na </w:t>
      </w:r>
      <w:r w:rsidRPr="002D72C0">
        <w:rPr>
          <w:rFonts w:ascii="Times New Roman" w:hAnsi="Times New Roman" w:cs="Times New Roman"/>
          <w:bCs/>
          <w:sz w:val="24"/>
          <w:szCs w:val="24"/>
        </w:rPr>
        <w:t>27</w:t>
      </w:r>
      <w:r w:rsidRPr="002D72C0">
        <w:rPr>
          <w:rFonts w:ascii="Times New Roman" w:hAnsi="Times New Roman" w:cs="Times New Roman"/>
          <w:sz w:val="24"/>
          <w:szCs w:val="24"/>
        </w:rPr>
        <w:t xml:space="preserve"> posiedzeniach Gminnej Komisji Rozwiązywania Problemów Alkoholowych </w:t>
      </w:r>
      <w:r w:rsidRPr="002D72C0">
        <w:rPr>
          <w:rFonts w:ascii="Times New Roman" w:hAnsi="Times New Roman" w:cs="Times New Roman"/>
          <w:sz w:val="24"/>
          <w:szCs w:val="24"/>
        </w:rPr>
        <w:br/>
        <w:t xml:space="preserve">w Kamiennej Górze przybyło </w:t>
      </w:r>
      <w:r w:rsidRPr="002D72C0">
        <w:rPr>
          <w:rFonts w:ascii="Times New Roman" w:hAnsi="Times New Roman" w:cs="Times New Roman"/>
          <w:bCs/>
          <w:sz w:val="24"/>
          <w:szCs w:val="24"/>
        </w:rPr>
        <w:t>31</w:t>
      </w:r>
      <w:r w:rsidRPr="002D72C0">
        <w:rPr>
          <w:rFonts w:ascii="Times New Roman" w:hAnsi="Times New Roman" w:cs="Times New Roman"/>
          <w:sz w:val="24"/>
          <w:szCs w:val="24"/>
        </w:rPr>
        <w:t xml:space="preserve"> osób, z którymi przeprowadzono rozmowy motywujące do leczenia, informując o możliwościach działania w stosunku do osób nadużywających alkoholu, sposobach leczenia, uzyskiwania pomocy medycznej, terapeutycznej czy prawnej. Ponadto przeprowadzono rozmowy z </w:t>
      </w:r>
      <w:r w:rsidRPr="002D72C0">
        <w:rPr>
          <w:rFonts w:ascii="Times New Roman" w:hAnsi="Times New Roman" w:cs="Times New Roman"/>
          <w:bCs/>
          <w:sz w:val="24"/>
          <w:szCs w:val="24"/>
        </w:rPr>
        <w:t>24</w:t>
      </w:r>
      <w:r w:rsidRPr="002D72C0">
        <w:rPr>
          <w:rFonts w:ascii="Times New Roman" w:hAnsi="Times New Roman" w:cs="Times New Roman"/>
          <w:sz w:val="24"/>
          <w:szCs w:val="24"/>
        </w:rPr>
        <w:t xml:space="preserve"> członkami rodzin osób, wobec których wsczęto postępowanie zmierzające do zastosowania obowiązku poddania się leczeniu, mających na celu zebranie dodatkowych informacji i dowodów w sprawie nadużywania alkoholu oraz poinformowania </w:t>
      </w:r>
      <w:r w:rsidRPr="002D72C0">
        <w:rPr>
          <w:rFonts w:ascii="Times New Roman" w:hAnsi="Times New Roman" w:cs="Times New Roman"/>
          <w:sz w:val="24"/>
          <w:szCs w:val="24"/>
        </w:rPr>
        <w:br/>
        <w:t>o istniejących możliwościach podjęcia działań profilaktycznych.</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Komisja skierowała 6 wniosków do Sądu Rejonowego w Kamiennej Górze o zobowiązanie </w:t>
      </w:r>
      <w:r w:rsidRPr="002D72C0">
        <w:rPr>
          <w:rFonts w:ascii="Times New Roman" w:hAnsi="Times New Roman" w:cs="Times New Roman"/>
          <w:sz w:val="24"/>
          <w:szCs w:val="24"/>
        </w:rPr>
        <w:br/>
        <w:t xml:space="preserve">do leczenia odwykowego osób, u których lekarze biegli stwierdzili uzależnienie od alkoholu, </w:t>
      </w:r>
      <w:r w:rsidRPr="002D72C0">
        <w:rPr>
          <w:rFonts w:ascii="Times New Roman" w:hAnsi="Times New Roman" w:cs="Times New Roman"/>
          <w:sz w:val="24"/>
          <w:szCs w:val="24"/>
        </w:rPr>
        <w:br/>
        <w:t xml:space="preserve">a które nie podjęły leczenia lub też nie zgłosiły się do lekarzy biegłych w celu wydania opinii </w:t>
      </w:r>
      <w:r w:rsidRPr="002D72C0">
        <w:rPr>
          <w:rFonts w:ascii="Times New Roman" w:hAnsi="Times New Roman" w:cs="Times New Roman"/>
          <w:sz w:val="24"/>
          <w:szCs w:val="24"/>
        </w:rPr>
        <w:br/>
        <w:t>o przedmiocie uzależnienia.</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Na dzień 31 grudnia 2011 liczba punktów sprzedaży napojów alkoholowych zawierających powyżej 4,5 % alkoholu (z wyjątkiem piwa) przeznaczonych do spożycia w miejscu sprzedaży wynosiła – </w:t>
      </w:r>
      <w:r w:rsidRPr="002D72C0">
        <w:rPr>
          <w:rFonts w:ascii="Times New Roman" w:hAnsi="Times New Roman" w:cs="Times New Roman"/>
          <w:bCs/>
          <w:sz w:val="24"/>
          <w:szCs w:val="24"/>
        </w:rPr>
        <w:t>20</w:t>
      </w:r>
      <w:r w:rsidRPr="002D72C0">
        <w:rPr>
          <w:rFonts w:ascii="Times New Roman" w:hAnsi="Times New Roman" w:cs="Times New Roman"/>
          <w:sz w:val="24"/>
          <w:szCs w:val="24"/>
        </w:rPr>
        <w:t xml:space="preserve">, natomiast liczba punktów sprzedaży napojów alkoholowych zawierających powyżej 4,5% (z wyjątkiem piwa) przeznaczonych do spożycia poza miejscem sprzedaży wynosiła – </w:t>
      </w:r>
      <w:r w:rsidRPr="002D72C0">
        <w:rPr>
          <w:rFonts w:ascii="Times New Roman" w:hAnsi="Times New Roman" w:cs="Times New Roman"/>
          <w:bCs/>
          <w:sz w:val="24"/>
          <w:szCs w:val="24"/>
        </w:rPr>
        <w:t>54</w:t>
      </w:r>
      <w:r w:rsidRPr="002D72C0">
        <w:rPr>
          <w:rFonts w:ascii="Times New Roman" w:hAnsi="Times New Roman" w:cs="Times New Roman"/>
          <w:sz w:val="24"/>
          <w:szCs w:val="24"/>
        </w:rPr>
        <w:t>.</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2012 roku na </w:t>
      </w:r>
      <w:r w:rsidRPr="002D72C0">
        <w:rPr>
          <w:rFonts w:ascii="Times New Roman" w:hAnsi="Times New Roman" w:cs="Times New Roman"/>
          <w:bCs/>
          <w:sz w:val="24"/>
          <w:szCs w:val="24"/>
        </w:rPr>
        <w:t>30</w:t>
      </w:r>
      <w:r w:rsidRPr="002D72C0">
        <w:rPr>
          <w:rFonts w:ascii="Times New Roman" w:hAnsi="Times New Roman" w:cs="Times New Roman"/>
          <w:sz w:val="24"/>
          <w:szCs w:val="24"/>
        </w:rPr>
        <w:t xml:space="preserve"> posiedzeniach Gminnej Komisji Rozwiązywania Problemów Alkoholowych przybyło </w:t>
      </w:r>
      <w:r w:rsidRPr="002D72C0">
        <w:rPr>
          <w:rFonts w:ascii="Times New Roman" w:hAnsi="Times New Roman" w:cs="Times New Roman"/>
          <w:bCs/>
          <w:sz w:val="24"/>
          <w:szCs w:val="24"/>
        </w:rPr>
        <w:t>31</w:t>
      </w:r>
      <w:r w:rsidRPr="002D72C0">
        <w:rPr>
          <w:rFonts w:ascii="Times New Roman" w:hAnsi="Times New Roman" w:cs="Times New Roman"/>
          <w:sz w:val="24"/>
          <w:szCs w:val="24"/>
        </w:rPr>
        <w:t xml:space="preserve"> osób, z którymi przeprowadzono rozmowy motywujące. Ponadto przeprowadzono rozmowy z 18 członkami rodzin osób, wobec których wszczęto postępowanie zmierzające do zastosowania obowiązku poddania się leczeniu.</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Komisja skierowała </w:t>
      </w:r>
      <w:r w:rsidRPr="002D72C0">
        <w:rPr>
          <w:rFonts w:ascii="Times New Roman" w:hAnsi="Times New Roman" w:cs="Times New Roman"/>
          <w:bCs/>
          <w:sz w:val="24"/>
          <w:szCs w:val="24"/>
        </w:rPr>
        <w:t>9</w:t>
      </w:r>
      <w:r w:rsidRPr="002D72C0">
        <w:rPr>
          <w:rFonts w:ascii="Times New Roman" w:hAnsi="Times New Roman" w:cs="Times New Roman"/>
          <w:sz w:val="24"/>
          <w:szCs w:val="24"/>
        </w:rPr>
        <w:t xml:space="preserve"> wniosków do Sądu Rejonowego w Kamiennej Górze o zobowiązanie do leczenia odwykowego osób, u których biegli lekarze stwierdzili uzależnienie od alkoholu.</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Na dzień 31 grudnia 2012 liczba punktów sprzedaży napojów alkoholowych zawierających powyżej 4,5 % alkoholu (z wyjątkiem piwa) przeznaczonych do spożycia w miejscu sprzedaży wynosiła – </w:t>
      </w:r>
      <w:r w:rsidRPr="002D72C0">
        <w:rPr>
          <w:rFonts w:ascii="Times New Roman" w:hAnsi="Times New Roman" w:cs="Times New Roman"/>
          <w:bCs/>
          <w:sz w:val="24"/>
          <w:szCs w:val="24"/>
        </w:rPr>
        <w:t>8</w:t>
      </w:r>
      <w:r w:rsidRPr="002D72C0">
        <w:rPr>
          <w:rFonts w:ascii="Times New Roman" w:hAnsi="Times New Roman" w:cs="Times New Roman"/>
          <w:sz w:val="24"/>
          <w:szCs w:val="24"/>
        </w:rPr>
        <w:t xml:space="preserve">, natomiast liczba punktów sprzedaży napojów alkoholowych zawierających powyżej 4,5% (z wyjątkiem piwa) przeznaczonych do spożycia poza miejscem sprzedaży wynosiła – </w:t>
      </w:r>
      <w:r w:rsidRPr="002D72C0">
        <w:rPr>
          <w:rFonts w:ascii="Times New Roman" w:hAnsi="Times New Roman" w:cs="Times New Roman"/>
          <w:bCs/>
          <w:sz w:val="24"/>
          <w:szCs w:val="24"/>
        </w:rPr>
        <w:t>23</w:t>
      </w:r>
      <w:r w:rsidRPr="002D72C0">
        <w:rPr>
          <w:rFonts w:ascii="Times New Roman" w:hAnsi="Times New Roman" w:cs="Times New Roman"/>
          <w:sz w:val="24"/>
          <w:szCs w:val="24"/>
        </w:rPr>
        <w:t>.</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2013 roku komisja obradowała na </w:t>
      </w:r>
      <w:r w:rsidRPr="002D72C0">
        <w:rPr>
          <w:rFonts w:ascii="Times New Roman" w:hAnsi="Times New Roman" w:cs="Times New Roman"/>
          <w:bCs/>
          <w:sz w:val="24"/>
          <w:szCs w:val="24"/>
        </w:rPr>
        <w:t>31</w:t>
      </w:r>
      <w:r w:rsidRPr="002D72C0">
        <w:rPr>
          <w:rFonts w:ascii="Times New Roman" w:hAnsi="Times New Roman" w:cs="Times New Roman"/>
          <w:sz w:val="24"/>
          <w:szCs w:val="24"/>
        </w:rPr>
        <w:t xml:space="preserve"> posiedzeniach Gminnej Komisji Rozwiązywania Problemów Alkoholowych przeprowadziła </w:t>
      </w:r>
      <w:r w:rsidRPr="002D72C0">
        <w:rPr>
          <w:rFonts w:ascii="Times New Roman" w:hAnsi="Times New Roman" w:cs="Times New Roman"/>
          <w:bCs/>
          <w:sz w:val="24"/>
          <w:szCs w:val="24"/>
        </w:rPr>
        <w:t>43</w:t>
      </w:r>
      <w:r w:rsidRPr="002D72C0">
        <w:rPr>
          <w:rFonts w:ascii="Times New Roman" w:hAnsi="Times New Roman" w:cs="Times New Roman"/>
          <w:sz w:val="24"/>
          <w:szCs w:val="24"/>
        </w:rPr>
        <w:t xml:space="preserve"> rozmowy motywujące. Ponadto przeprowadzono rozmowy z </w:t>
      </w:r>
      <w:r w:rsidRPr="002D72C0">
        <w:rPr>
          <w:rFonts w:ascii="Times New Roman" w:hAnsi="Times New Roman" w:cs="Times New Roman"/>
          <w:bCs/>
          <w:sz w:val="24"/>
          <w:szCs w:val="24"/>
        </w:rPr>
        <w:t>24</w:t>
      </w:r>
      <w:r w:rsidRPr="002D72C0">
        <w:rPr>
          <w:rFonts w:ascii="Times New Roman" w:hAnsi="Times New Roman" w:cs="Times New Roman"/>
          <w:sz w:val="24"/>
          <w:szCs w:val="24"/>
        </w:rPr>
        <w:t xml:space="preserve"> członkami rodzin osób, wobec których wszczęto postępowanie zmierzające do zastosowania obowiązku poddania się leczeniu.</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Komisja skierowała </w:t>
      </w:r>
      <w:r w:rsidRPr="002D72C0">
        <w:rPr>
          <w:rFonts w:ascii="Times New Roman" w:hAnsi="Times New Roman" w:cs="Times New Roman"/>
          <w:bCs/>
          <w:sz w:val="24"/>
          <w:szCs w:val="24"/>
        </w:rPr>
        <w:t>20</w:t>
      </w:r>
      <w:r w:rsidRPr="002D72C0">
        <w:rPr>
          <w:rFonts w:ascii="Times New Roman" w:hAnsi="Times New Roman" w:cs="Times New Roman"/>
          <w:sz w:val="24"/>
          <w:szCs w:val="24"/>
        </w:rPr>
        <w:t xml:space="preserve"> wniosków do Sądu Rejonowego w Kamiennej Górze o zobowiązanie do leczenia odwykowego osób, u których biegli lekarze stwierdzili uzależnienie od alkoholu.</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Na dzień 31 grudnia 2012 liczba punktów sprzedaży napojów alkoholowych zawierających powyżej 4,5 % alkoholu (z wyjątkiem piwa) przeznaczonych do spożycia w miejscu sprzedaży wynosiła – </w:t>
      </w:r>
      <w:r w:rsidRPr="002D72C0">
        <w:rPr>
          <w:rFonts w:ascii="Times New Roman" w:hAnsi="Times New Roman" w:cs="Times New Roman"/>
          <w:bCs/>
          <w:sz w:val="24"/>
          <w:szCs w:val="24"/>
        </w:rPr>
        <w:t>5</w:t>
      </w:r>
      <w:r w:rsidRPr="002D72C0">
        <w:rPr>
          <w:rFonts w:ascii="Times New Roman" w:hAnsi="Times New Roman" w:cs="Times New Roman"/>
          <w:sz w:val="24"/>
          <w:szCs w:val="24"/>
        </w:rPr>
        <w:t xml:space="preserve">, natomiast liczba punktów sprzedaży napojów alkoholowych zawierających powyżej 4,5% (z wyjątkiem piwa) przeznaczonych do spożycia poza miejscem sprzedaży wynosiła – </w:t>
      </w:r>
      <w:r w:rsidRPr="002D72C0">
        <w:rPr>
          <w:rFonts w:ascii="Times New Roman" w:hAnsi="Times New Roman" w:cs="Times New Roman"/>
          <w:bCs/>
          <w:sz w:val="24"/>
          <w:szCs w:val="24"/>
        </w:rPr>
        <w:t>20</w:t>
      </w:r>
      <w:r w:rsidRPr="002D72C0">
        <w:rPr>
          <w:rFonts w:ascii="Times New Roman" w:hAnsi="Times New Roman" w:cs="Times New Roman"/>
          <w:sz w:val="24"/>
          <w:szCs w:val="24"/>
        </w:rPr>
        <w:t>.</w:t>
      </w: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Gminna Komisja Rozwiązywania Problemów Alkoholowych – Gmina Wiejska Kamienna Góra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2995"/>
        <w:gridCol w:w="1956"/>
        <w:gridCol w:w="1832"/>
        <w:gridCol w:w="1832"/>
      </w:tblGrid>
      <w:tr w:rsidR="005E5FE1" w:rsidRPr="002D72C0">
        <w:tc>
          <w:tcPr>
            <w:tcW w:w="673"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L.p.</w:t>
            </w: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2013</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2012</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2011</w:t>
            </w:r>
          </w:p>
        </w:tc>
      </w:tr>
      <w:tr w:rsidR="005E5FE1" w:rsidRPr="002D72C0">
        <w:tc>
          <w:tcPr>
            <w:tcW w:w="67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Ogólna liczba wniosków</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23</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23</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30</w:t>
            </w:r>
          </w:p>
        </w:tc>
      </w:tr>
      <w:tr w:rsidR="005E5FE1" w:rsidRPr="002D72C0">
        <w:tc>
          <w:tcPr>
            <w:tcW w:w="67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w:t>
            </w: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Wnioski skierowane do Sadu</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9</w:t>
            </w:r>
          </w:p>
        </w:tc>
      </w:tr>
      <w:tr w:rsidR="005E5FE1" w:rsidRPr="002D72C0">
        <w:tc>
          <w:tcPr>
            <w:tcW w:w="673" w:type="dxa"/>
            <w:vMerge w:val="restart"/>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w:t>
            </w: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Konsultacje - ogółem</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536</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636</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702</w:t>
            </w:r>
          </w:p>
        </w:tc>
      </w:tr>
      <w:tr w:rsidR="005E5FE1" w:rsidRPr="002D72C0">
        <w:tc>
          <w:tcPr>
            <w:tcW w:w="673"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 dla osób z problemem alkoholowym</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370</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406</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498</w:t>
            </w:r>
          </w:p>
        </w:tc>
      </w:tr>
      <w:tr w:rsidR="005E5FE1" w:rsidRPr="002D72C0">
        <w:tc>
          <w:tcPr>
            <w:tcW w:w="673"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  dorosłym członkom rodzin</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64</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90</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104</w:t>
            </w:r>
          </w:p>
        </w:tc>
      </w:tr>
      <w:tr w:rsidR="005E5FE1" w:rsidRPr="002D72C0">
        <w:tc>
          <w:tcPr>
            <w:tcW w:w="673"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 ofiarom przemocy w rodzinie</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45</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79</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109</w:t>
            </w:r>
          </w:p>
        </w:tc>
      </w:tr>
      <w:tr w:rsidR="005E5FE1" w:rsidRPr="002D72C0">
        <w:tc>
          <w:tcPr>
            <w:tcW w:w="673"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 sprawcom przemocy</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57</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61</w:t>
            </w: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80</w:t>
            </w:r>
          </w:p>
        </w:tc>
      </w:tr>
      <w:tr w:rsidR="005E5FE1" w:rsidRPr="002D72C0">
        <w:tc>
          <w:tcPr>
            <w:tcW w:w="673"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4</w:t>
            </w:r>
          </w:p>
        </w:tc>
        <w:tc>
          <w:tcPr>
            <w:tcW w:w="299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Rodziny objęte pomocą GOPS</w:t>
            </w:r>
          </w:p>
        </w:tc>
        <w:tc>
          <w:tcPr>
            <w:tcW w:w="1956" w:type="dxa"/>
          </w:tcPr>
          <w:p w:rsidR="005E5FE1" w:rsidRPr="002D72C0" w:rsidRDefault="005E5FE1" w:rsidP="00050188">
            <w:pPr>
              <w:spacing w:after="0" w:line="240" w:lineRule="auto"/>
              <w:ind w:right="-142"/>
              <w:jc w:val="center"/>
              <w:rPr>
                <w:rFonts w:ascii="Times New Roman" w:hAnsi="Times New Roman" w:cs="Times New Roman"/>
                <w:sz w:val="20"/>
                <w:szCs w:val="20"/>
              </w:rPr>
            </w:pP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p>
        </w:tc>
        <w:tc>
          <w:tcPr>
            <w:tcW w:w="183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r>
    </w:tbl>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Na terenie gminy funkcjonują 2 punkty konsultacyjno – informacyjne ds. alkoholizmu, narkomanii i przemocy w rodzinie, które maja siedzibę w GOK w Krzeszowie i w GOK </w:t>
      </w:r>
      <w:r w:rsidRPr="002D72C0">
        <w:rPr>
          <w:rFonts w:ascii="Times New Roman" w:hAnsi="Times New Roman" w:cs="Times New Roman"/>
          <w:sz w:val="24"/>
          <w:szCs w:val="24"/>
        </w:rPr>
        <w:br/>
        <w:t>w Pisarzowicach.</w:t>
      </w:r>
    </w:p>
    <w:p w:rsidR="005E5FE1" w:rsidRPr="002D72C0" w:rsidRDefault="005E5FE1" w:rsidP="00050188">
      <w:pPr>
        <w:spacing w:after="0" w:line="240" w:lineRule="auto"/>
        <w:ind w:right="-142"/>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2995"/>
        <w:gridCol w:w="1956"/>
        <w:gridCol w:w="1832"/>
        <w:gridCol w:w="1832"/>
      </w:tblGrid>
      <w:tr w:rsidR="005E5FE1" w:rsidRPr="002D72C0" w:rsidTr="007D2181">
        <w:tc>
          <w:tcPr>
            <w:tcW w:w="673"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L.p.</w:t>
            </w:r>
          </w:p>
        </w:tc>
        <w:tc>
          <w:tcPr>
            <w:tcW w:w="2995" w:type="dxa"/>
          </w:tcPr>
          <w:p w:rsidR="005E5FE1" w:rsidRPr="002D72C0" w:rsidRDefault="005E5FE1" w:rsidP="0021199E">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xml:space="preserve">Punkt Konsultacyjny </w:t>
            </w:r>
            <w:r w:rsidRPr="002D72C0">
              <w:rPr>
                <w:rFonts w:ascii="Times New Roman" w:hAnsi="Times New Roman" w:cs="Times New Roman"/>
                <w:sz w:val="20"/>
                <w:szCs w:val="20"/>
              </w:rPr>
              <w:br/>
              <w:t>w Krzeszowie:</w:t>
            </w:r>
          </w:p>
        </w:tc>
        <w:tc>
          <w:tcPr>
            <w:tcW w:w="1956"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2013</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2012</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2011</w:t>
            </w:r>
          </w:p>
        </w:tc>
      </w:tr>
      <w:tr w:rsidR="005E5FE1" w:rsidRPr="002D72C0" w:rsidTr="007D2181">
        <w:tc>
          <w:tcPr>
            <w:tcW w:w="673" w:type="dxa"/>
            <w:vAlign w:val="center"/>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c>
          <w:tcPr>
            <w:tcW w:w="2995" w:type="dxa"/>
          </w:tcPr>
          <w:p w:rsidR="005E5FE1" w:rsidRPr="002D72C0" w:rsidRDefault="005E5FE1" w:rsidP="0021199E">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dla osób z problemem alkoholowym udzielono</w:t>
            </w:r>
          </w:p>
        </w:tc>
        <w:tc>
          <w:tcPr>
            <w:tcW w:w="1956"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215</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308</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bCs/>
                <w:sz w:val="20"/>
                <w:szCs w:val="20"/>
              </w:rPr>
              <w:t>367</w:t>
            </w:r>
          </w:p>
        </w:tc>
      </w:tr>
      <w:tr w:rsidR="005E5FE1" w:rsidRPr="002D72C0" w:rsidTr="007D2181">
        <w:tc>
          <w:tcPr>
            <w:tcW w:w="673" w:type="dxa"/>
            <w:vAlign w:val="center"/>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w:t>
            </w:r>
          </w:p>
        </w:tc>
        <w:tc>
          <w:tcPr>
            <w:tcW w:w="2995" w:type="dxa"/>
          </w:tcPr>
          <w:p w:rsidR="005E5FE1" w:rsidRPr="002D72C0" w:rsidRDefault="005E5FE1" w:rsidP="0021199E">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xml:space="preserve">dorosłym członkom rodziny osób </w:t>
            </w:r>
            <w:r w:rsidRPr="002D72C0">
              <w:rPr>
                <w:rFonts w:ascii="Times New Roman" w:hAnsi="Times New Roman" w:cs="Times New Roman"/>
                <w:sz w:val="20"/>
                <w:szCs w:val="20"/>
              </w:rPr>
              <w:br/>
              <w:t>z problemem alkoholowym</w:t>
            </w:r>
          </w:p>
        </w:tc>
        <w:tc>
          <w:tcPr>
            <w:tcW w:w="1956"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42</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66</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bCs/>
                <w:sz w:val="20"/>
                <w:szCs w:val="20"/>
              </w:rPr>
              <w:t>80</w:t>
            </w:r>
          </w:p>
        </w:tc>
      </w:tr>
      <w:tr w:rsidR="005E5FE1" w:rsidRPr="002D72C0" w:rsidTr="0021199E">
        <w:trPr>
          <w:trHeight w:val="422"/>
        </w:trPr>
        <w:tc>
          <w:tcPr>
            <w:tcW w:w="673" w:type="dxa"/>
            <w:vAlign w:val="center"/>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w:t>
            </w:r>
          </w:p>
        </w:tc>
        <w:tc>
          <w:tcPr>
            <w:tcW w:w="2995" w:type="dxa"/>
          </w:tcPr>
          <w:p w:rsidR="005E5FE1" w:rsidRPr="002D72C0" w:rsidRDefault="005E5FE1" w:rsidP="0021199E">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xml:space="preserve">ofiarom przemocy </w:t>
            </w:r>
            <w:r w:rsidRPr="002D72C0">
              <w:rPr>
                <w:rFonts w:ascii="Times New Roman" w:hAnsi="Times New Roman" w:cs="Times New Roman"/>
                <w:sz w:val="20"/>
                <w:szCs w:val="20"/>
              </w:rPr>
              <w:br/>
              <w:t>w rodzinie</w:t>
            </w:r>
          </w:p>
        </w:tc>
        <w:tc>
          <w:tcPr>
            <w:tcW w:w="1956"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27</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43</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bCs/>
                <w:sz w:val="20"/>
                <w:szCs w:val="20"/>
              </w:rPr>
              <w:t>62</w:t>
            </w:r>
          </w:p>
        </w:tc>
      </w:tr>
      <w:tr w:rsidR="005E5FE1" w:rsidRPr="002D72C0" w:rsidTr="007D2181">
        <w:tc>
          <w:tcPr>
            <w:tcW w:w="673"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w:t>
            </w:r>
          </w:p>
        </w:tc>
        <w:tc>
          <w:tcPr>
            <w:tcW w:w="2995" w:type="dxa"/>
          </w:tcPr>
          <w:p w:rsidR="005E5FE1" w:rsidRPr="002D72C0" w:rsidRDefault="005E5FE1" w:rsidP="0021199E">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sprawcom przemocy w rodzinie</w:t>
            </w:r>
          </w:p>
        </w:tc>
        <w:tc>
          <w:tcPr>
            <w:tcW w:w="1956"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33</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37</w:t>
            </w:r>
          </w:p>
        </w:tc>
        <w:tc>
          <w:tcPr>
            <w:tcW w:w="1832" w:type="dxa"/>
          </w:tcPr>
          <w:p w:rsidR="005E5FE1" w:rsidRPr="002D72C0" w:rsidRDefault="005E5FE1" w:rsidP="0021199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56</w:t>
            </w:r>
          </w:p>
        </w:tc>
      </w:tr>
      <w:tr w:rsidR="005E5FE1" w:rsidRPr="002D72C0" w:rsidTr="007D2181">
        <w:tc>
          <w:tcPr>
            <w:tcW w:w="673"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L.p.</w:t>
            </w:r>
          </w:p>
        </w:tc>
        <w:tc>
          <w:tcPr>
            <w:tcW w:w="2995" w:type="dxa"/>
          </w:tcPr>
          <w:p w:rsidR="005E5FE1" w:rsidRPr="002D72C0" w:rsidRDefault="005E5FE1" w:rsidP="0021199E">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xml:space="preserve">Punkt Konsultacyjny </w:t>
            </w:r>
            <w:r w:rsidRPr="002D72C0">
              <w:rPr>
                <w:rFonts w:ascii="Times New Roman" w:hAnsi="Times New Roman" w:cs="Times New Roman"/>
                <w:sz w:val="20"/>
                <w:szCs w:val="20"/>
              </w:rPr>
              <w:br/>
              <w:t>w Pisarzowicach</w:t>
            </w:r>
          </w:p>
        </w:tc>
        <w:tc>
          <w:tcPr>
            <w:tcW w:w="1956"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2013</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2012</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2011</w:t>
            </w:r>
          </w:p>
        </w:tc>
      </w:tr>
      <w:tr w:rsidR="005E5FE1" w:rsidRPr="002D72C0" w:rsidTr="007D2181">
        <w:tc>
          <w:tcPr>
            <w:tcW w:w="673" w:type="dxa"/>
            <w:vAlign w:val="center"/>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c>
          <w:tcPr>
            <w:tcW w:w="2995" w:type="dxa"/>
          </w:tcPr>
          <w:p w:rsidR="005E5FE1" w:rsidRPr="002D72C0" w:rsidRDefault="005E5FE1" w:rsidP="007D2181">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dla osób z problemem alkoholowym udzielono</w:t>
            </w:r>
          </w:p>
        </w:tc>
        <w:tc>
          <w:tcPr>
            <w:tcW w:w="1956"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155</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98</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122</w:t>
            </w:r>
          </w:p>
        </w:tc>
      </w:tr>
      <w:tr w:rsidR="005E5FE1" w:rsidRPr="002D72C0" w:rsidTr="007D2181">
        <w:tc>
          <w:tcPr>
            <w:tcW w:w="673" w:type="dxa"/>
            <w:vAlign w:val="center"/>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w:t>
            </w:r>
          </w:p>
        </w:tc>
        <w:tc>
          <w:tcPr>
            <w:tcW w:w="2995" w:type="dxa"/>
          </w:tcPr>
          <w:p w:rsidR="005E5FE1" w:rsidRPr="002D72C0" w:rsidRDefault="005E5FE1" w:rsidP="007D2181">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xml:space="preserve">dorosłym członkom rodziny osób </w:t>
            </w:r>
            <w:r w:rsidRPr="002D72C0">
              <w:rPr>
                <w:rFonts w:ascii="Times New Roman" w:hAnsi="Times New Roman" w:cs="Times New Roman"/>
                <w:sz w:val="20"/>
                <w:szCs w:val="20"/>
              </w:rPr>
              <w:br/>
              <w:t>z problemem alkoholowym</w:t>
            </w:r>
          </w:p>
        </w:tc>
        <w:tc>
          <w:tcPr>
            <w:tcW w:w="1956"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22</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r>
      <w:tr w:rsidR="005E5FE1" w:rsidRPr="002D72C0" w:rsidTr="007D2181">
        <w:trPr>
          <w:trHeight w:val="422"/>
        </w:trPr>
        <w:tc>
          <w:tcPr>
            <w:tcW w:w="673" w:type="dxa"/>
            <w:vAlign w:val="center"/>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w:t>
            </w:r>
          </w:p>
        </w:tc>
        <w:tc>
          <w:tcPr>
            <w:tcW w:w="2995" w:type="dxa"/>
          </w:tcPr>
          <w:p w:rsidR="005E5FE1" w:rsidRPr="002D72C0" w:rsidRDefault="005E5FE1" w:rsidP="007D2181">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xml:space="preserve">ofiarom przemocy </w:t>
            </w:r>
            <w:r w:rsidRPr="002D72C0">
              <w:rPr>
                <w:rFonts w:ascii="Times New Roman" w:hAnsi="Times New Roman" w:cs="Times New Roman"/>
                <w:sz w:val="20"/>
                <w:szCs w:val="20"/>
              </w:rPr>
              <w:br/>
              <w:t>w rodzinie</w:t>
            </w:r>
          </w:p>
        </w:tc>
        <w:tc>
          <w:tcPr>
            <w:tcW w:w="1956"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18</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36</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47</w:t>
            </w:r>
          </w:p>
        </w:tc>
      </w:tr>
      <w:tr w:rsidR="005E5FE1" w:rsidRPr="002D72C0" w:rsidTr="007D2181">
        <w:tc>
          <w:tcPr>
            <w:tcW w:w="673"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w:t>
            </w:r>
          </w:p>
        </w:tc>
        <w:tc>
          <w:tcPr>
            <w:tcW w:w="2995" w:type="dxa"/>
          </w:tcPr>
          <w:p w:rsidR="005E5FE1" w:rsidRPr="002D72C0" w:rsidRDefault="005E5FE1" w:rsidP="007D2181">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sprawcom przemocy w rodzinie</w:t>
            </w:r>
          </w:p>
        </w:tc>
        <w:tc>
          <w:tcPr>
            <w:tcW w:w="1956"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r>
      <w:tr w:rsidR="005E5FE1" w:rsidRPr="002D72C0" w:rsidTr="007D2181">
        <w:tc>
          <w:tcPr>
            <w:tcW w:w="673"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5</w:t>
            </w:r>
          </w:p>
        </w:tc>
        <w:tc>
          <w:tcPr>
            <w:tcW w:w="2995" w:type="dxa"/>
          </w:tcPr>
          <w:p w:rsidR="005E5FE1" w:rsidRPr="002D72C0" w:rsidRDefault="005E5FE1" w:rsidP="007D2181">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Rodziny objęte pomocą GOPS</w:t>
            </w:r>
          </w:p>
        </w:tc>
        <w:tc>
          <w:tcPr>
            <w:tcW w:w="1956"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23</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c>
          <w:tcPr>
            <w:tcW w:w="1832" w:type="dxa"/>
          </w:tcPr>
          <w:p w:rsidR="005E5FE1" w:rsidRPr="002D72C0" w:rsidRDefault="005E5FE1" w:rsidP="007D2181">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r>
    </w:tbl>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Gminna Komisja Rozwiązywania Problemów Alkoholowych - Marciszów</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Liczba osób z problemem alkoholowym korzystająca z pomocy materialnej w Gminie Marciszów:</w:t>
      </w:r>
    </w:p>
    <w:p w:rsidR="005E5FE1" w:rsidRPr="002D72C0" w:rsidRDefault="005E5FE1" w:rsidP="00050188">
      <w:pPr>
        <w:spacing w:after="0" w:line="240" w:lineRule="auto"/>
        <w:ind w:right="-142"/>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1"/>
        <w:gridCol w:w="1692"/>
        <w:gridCol w:w="1830"/>
        <w:gridCol w:w="1830"/>
      </w:tblGrid>
      <w:tr w:rsidR="005E5FE1" w:rsidRPr="002D72C0">
        <w:tc>
          <w:tcPr>
            <w:tcW w:w="675"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L.p.</w:t>
            </w:r>
          </w:p>
        </w:tc>
        <w:tc>
          <w:tcPr>
            <w:tcW w:w="3261" w:type="dxa"/>
          </w:tcPr>
          <w:p w:rsidR="005E5FE1" w:rsidRPr="002D72C0" w:rsidRDefault="005E5FE1" w:rsidP="00050188">
            <w:pPr>
              <w:spacing w:after="0" w:line="240" w:lineRule="auto"/>
              <w:ind w:right="-142"/>
              <w:jc w:val="center"/>
              <w:rPr>
                <w:rFonts w:ascii="Times New Roman" w:hAnsi="Times New Roman" w:cs="Times New Roman"/>
                <w:sz w:val="20"/>
                <w:szCs w:val="20"/>
              </w:rPr>
            </w:pPr>
          </w:p>
        </w:tc>
        <w:tc>
          <w:tcPr>
            <w:tcW w:w="169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2013</w:t>
            </w:r>
          </w:p>
        </w:tc>
        <w:tc>
          <w:tcPr>
            <w:tcW w:w="1830"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2012</w:t>
            </w:r>
          </w:p>
        </w:tc>
        <w:tc>
          <w:tcPr>
            <w:tcW w:w="1830"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2011</w:t>
            </w:r>
          </w:p>
        </w:tc>
      </w:tr>
      <w:tr w:rsidR="005E5FE1" w:rsidRPr="002D72C0">
        <w:tc>
          <w:tcPr>
            <w:tcW w:w="675"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c>
          <w:tcPr>
            <w:tcW w:w="3261" w:type="dxa"/>
            <w:vAlign w:val="center"/>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Liczba osób korzystających z pomocy materialnej GOPS</w:t>
            </w:r>
          </w:p>
        </w:tc>
        <w:tc>
          <w:tcPr>
            <w:tcW w:w="169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279</w:t>
            </w:r>
          </w:p>
        </w:tc>
        <w:tc>
          <w:tcPr>
            <w:tcW w:w="1830"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274</w:t>
            </w:r>
          </w:p>
        </w:tc>
        <w:tc>
          <w:tcPr>
            <w:tcW w:w="1830"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315</w:t>
            </w:r>
          </w:p>
        </w:tc>
      </w:tr>
      <w:tr w:rsidR="005E5FE1" w:rsidRPr="002D72C0">
        <w:tc>
          <w:tcPr>
            <w:tcW w:w="675"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w:t>
            </w:r>
          </w:p>
        </w:tc>
        <w:tc>
          <w:tcPr>
            <w:tcW w:w="3261" w:type="dxa"/>
            <w:vAlign w:val="center"/>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Liczba rodzin korzystających z pomocy materialnej, które zostały objęte tą pomocą z powodu uzależnienia lub nadużywania alkoholu przez co najmniej jednego z członków rodziny</w:t>
            </w:r>
          </w:p>
        </w:tc>
        <w:tc>
          <w:tcPr>
            <w:tcW w:w="169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27</w:t>
            </w:r>
          </w:p>
        </w:tc>
        <w:tc>
          <w:tcPr>
            <w:tcW w:w="1830"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29</w:t>
            </w:r>
          </w:p>
        </w:tc>
        <w:tc>
          <w:tcPr>
            <w:tcW w:w="1830"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27</w:t>
            </w:r>
          </w:p>
        </w:tc>
      </w:tr>
      <w:tr w:rsidR="005E5FE1" w:rsidRPr="002D72C0">
        <w:tc>
          <w:tcPr>
            <w:tcW w:w="675"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 xml:space="preserve">3. </w:t>
            </w:r>
          </w:p>
        </w:tc>
        <w:tc>
          <w:tcPr>
            <w:tcW w:w="3261" w:type="dxa"/>
            <w:vAlign w:val="center"/>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Wielkość środków finansowych przeznaczonych na pomoc rodzinom z problemem alkoholowym</w:t>
            </w:r>
          </w:p>
        </w:tc>
        <w:tc>
          <w:tcPr>
            <w:tcW w:w="169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49 217</w:t>
            </w:r>
          </w:p>
        </w:tc>
        <w:tc>
          <w:tcPr>
            <w:tcW w:w="1830"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52 426</w:t>
            </w:r>
          </w:p>
        </w:tc>
        <w:tc>
          <w:tcPr>
            <w:tcW w:w="1830"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47 823</w:t>
            </w:r>
          </w:p>
        </w:tc>
      </w:tr>
    </w:tbl>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w:t>
      </w:r>
      <w:r w:rsidRPr="002D72C0">
        <w:rPr>
          <w:rFonts w:ascii="Times New Roman" w:hAnsi="Times New Roman" w:cs="Times New Roman"/>
          <w:bCs/>
          <w:sz w:val="24"/>
          <w:szCs w:val="24"/>
        </w:rPr>
        <w:t>2011</w:t>
      </w:r>
      <w:r w:rsidRPr="002D72C0">
        <w:rPr>
          <w:rFonts w:ascii="Times New Roman" w:hAnsi="Times New Roman" w:cs="Times New Roman"/>
          <w:sz w:val="24"/>
          <w:szCs w:val="24"/>
        </w:rPr>
        <w:t xml:space="preserve"> roku po poradę i pomoc zgłosiły się </w:t>
      </w:r>
      <w:r w:rsidRPr="002D72C0">
        <w:rPr>
          <w:rFonts w:ascii="Times New Roman" w:hAnsi="Times New Roman" w:cs="Times New Roman"/>
          <w:bCs/>
          <w:sz w:val="24"/>
          <w:szCs w:val="24"/>
        </w:rPr>
        <w:t xml:space="preserve">4 </w:t>
      </w:r>
      <w:r w:rsidRPr="002D72C0">
        <w:rPr>
          <w:rFonts w:ascii="Times New Roman" w:hAnsi="Times New Roman" w:cs="Times New Roman"/>
          <w:sz w:val="24"/>
          <w:szCs w:val="24"/>
        </w:rPr>
        <w:t xml:space="preserve">osoby uzależnione od alkoholu, </w:t>
      </w:r>
      <w:r w:rsidRPr="002D72C0">
        <w:rPr>
          <w:rFonts w:ascii="Times New Roman" w:hAnsi="Times New Roman" w:cs="Times New Roman"/>
          <w:bCs/>
          <w:sz w:val="24"/>
          <w:szCs w:val="24"/>
        </w:rPr>
        <w:t xml:space="preserve">3 </w:t>
      </w:r>
      <w:r w:rsidRPr="002D72C0">
        <w:rPr>
          <w:rFonts w:ascii="Times New Roman" w:hAnsi="Times New Roman" w:cs="Times New Roman"/>
          <w:sz w:val="24"/>
          <w:szCs w:val="24"/>
        </w:rPr>
        <w:t xml:space="preserve">członków rodziny alkoholika oraz </w:t>
      </w:r>
      <w:r w:rsidRPr="002D72C0">
        <w:rPr>
          <w:rFonts w:ascii="Times New Roman" w:hAnsi="Times New Roman" w:cs="Times New Roman"/>
          <w:bCs/>
          <w:sz w:val="24"/>
          <w:szCs w:val="24"/>
        </w:rPr>
        <w:t xml:space="preserve">2 </w:t>
      </w:r>
      <w:r w:rsidRPr="002D72C0">
        <w:rPr>
          <w:rFonts w:ascii="Times New Roman" w:hAnsi="Times New Roman" w:cs="Times New Roman"/>
          <w:sz w:val="24"/>
          <w:szCs w:val="24"/>
        </w:rPr>
        <w:t xml:space="preserve">ofiary przemocy w rodzinie alkoholika. Dobrowolne leczenie odwykowe podjęły </w:t>
      </w:r>
      <w:r w:rsidRPr="002D72C0">
        <w:rPr>
          <w:rFonts w:ascii="Times New Roman" w:hAnsi="Times New Roman" w:cs="Times New Roman"/>
          <w:bCs/>
          <w:sz w:val="24"/>
          <w:szCs w:val="24"/>
        </w:rPr>
        <w:t>2</w:t>
      </w:r>
      <w:r w:rsidRPr="002D72C0">
        <w:rPr>
          <w:rFonts w:ascii="Times New Roman" w:hAnsi="Times New Roman" w:cs="Times New Roman"/>
          <w:sz w:val="24"/>
          <w:szCs w:val="24"/>
        </w:rPr>
        <w:t xml:space="preserve"> osoby.</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w:t>
      </w:r>
      <w:r w:rsidRPr="002D72C0">
        <w:rPr>
          <w:rFonts w:ascii="Times New Roman" w:hAnsi="Times New Roman" w:cs="Times New Roman"/>
          <w:bCs/>
          <w:sz w:val="24"/>
          <w:szCs w:val="24"/>
        </w:rPr>
        <w:t>2012</w:t>
      </w:r>
      <w:r w:rsidRPr="002D72C0">
        <w:rPr>
          <w:rFonts w:ascii="Times New Roman" w:hAnsi="Times New Roman" w:cs="Times New Roman"/>
          <w:sz w:val="24"/>
          <w:szCs w:val="24"/>
        </w:rPr>
        <w:t xml:space="preserve"> roku przeprowadzono rozmowy motywujące z </w:t>
      </w:r>
      <w:r w:rsidRPr="002D72C0">
        <w:rPr>
          <w:rFonts w:ascii="Times New Roman" w:hAnsi="Times New Roman" w:cs="Times New Roman"/>
          <w:bCs/>
          <w:sz w:val="24"/>
          <w:szCs w:val="24"/>
        </w:rPr>
        <w:t>5</w:t>
      </w:r>
      <w:r w:rsidRPr="002D72C0">
        <w:rPr>
          <w:rFonts w:ascii="Times New Roman" w:hAnsi="Times New Roman" w:cs="Times New Roman"/>
          <w:sz w:val="24"/>
          <w:szCs w:val="24"/>
        </w:rPr>
        <w:t xml:space="preserve"> osobami; po pomoc zgłosiły się </w:t>
      </w:r>
      <w:r w:rsidRPr="002D72C0">
        <w:rPr>
          <w:rFonts w:ascii="Times New Roman" w:hAnsi="Times New Roman" w:cs="Times New Roman"/>
          <w:sz w:val="24"/>
          <w:szCs w:val="24"/>
        </w:rPr>
        <w:br/>
      </w:r>
      <w:r w:rsidRPr="002D72C0">
        <w:rPr>
          <w:rFonts w:ascii="Times New Roman" w:hAnsi="Times New Roman" w:cs="Times New Roman"/>
          <w:bCs/>
          <w:sz w:val="24"/>
          <w:szCs w:val="24"/>
        </w:rPr>
        <w:t>2</w:t>
      </w:r>
      <w:r w:rsidRPr="002D72C0">
        <w:rPr>
          <w:rFonts w:ascii="Times New Roman" w:hAnsi="Times New Roman" w:cs="Times New Roman"/>
          <w:sz w:val="24"/>
          <w:szCs w:val="24"/>
        </w:rPr>
        <w:t xml:space="preserve"> osoby – członkowie rodzin alkoholika oraz </w:t>
      </w:r>
      <w:r w:rsidRPr="002D72C0">
        <w:rPr>
          <w:rFonts w:ascii="Times New Roman" w:hAnsi="Times New Roman" w:cs="Times New Roman"/>
          <w:bCs/>
          <w:sz w:val="24"/>
          <w:szCs w:val="24"/>
        </w:rPr>
        <w:t>1</w:t>
      </w:r>
      <w:r w:rsidRPr="002D72C0">
        <w:rPr>
          <w:rFonts w:ascii="Times New Roman" w:hAnsi="Times New Roman" w:cs="Times New Roman"/>
          <w:sz w:val="24"/>
          <w:szCs w:val="24"/>
        </w:rPr>
        <w:t xml:space="preserve"> osoba - ofiara przemocy z powodu nadużywania przez członka rodziny alkoholu. </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Po przeprowadzonych rozmowach 3 osoby podjęły dobrowolne leczenie odwykowe.</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roku </w:t>
      </w:r>
      <w:r w:rsidRPr="002D72C0">
        <w:rPr>
          <w:rFonts w:ascii="Times New Roman" w:hAnsi="Times New Roman" w:cs="Times New Roman"/>
          <w:bCs/>
          <w:sz w:val="24"/>
          <w:szCs w:val="24"/>
        </w:rPr>
        <w:t>2013</w:t>
      </w:r>
      <w:r w:rsidRPr="002D72C0">
        <w:rPr>
          <w:rFonts w:ascii="Times New Roman" w:hAnsi="Times New Roman" w:cs="Times New Roman"/>
          <w:sz w:val="24"/>
          <w:szCs w:val="24"/>
        </w:rPr>
        <w:t xml:space="preserve"> zgłosiły się </w:t>
      </w:r>
      <w:r w:rsidRPr="002D72C0">
        <w:rPr>
          <w:rFonts w:ascii="Times New Roman" w:hAnsi="Times New Roman" w:cs="Times New Roman"/>
          <w:bCs/>
          <w:sz w:val="24"/>
          <w:szCs w:val="24"/>
        </w:rPr>
        <w:t>4</w:t>
      </w:r>
      <w:r w:rsidRPr="002D72C0">
        <w:rPr>
          <w:rFonts w:ascii="Times New Roman" w:hAnsi="Times New Roman" w:cs="Times New Roman"/>
          <w:sz w:val="24"/>
          <w:szCs w:val="24"/>
        </w:rPr>
        <w:t xml:space="preserve"> osoby uzależnione od alkoholu, które podjęły dobrowolne leczenie; </w:t>
      </w:r>
      <w:r w:rsidRPr="002D72C0">
        <w:rPr>
          <w:rFonts w:ascii="Times New Roman" w:hAnsi="Times New Roman" w:cs="Times New Roman"/>
          <w:bCs/>
          <w:sz w:val="24"/>
          <w:szCs w:val="24"/>
        </w:rPr>
        <w:t xml:space="preserve">2 </w:t>
      </w:r>
      <w:r w:rsidRPr="002D72C0">
        <w:rPr>
          <w:rFonts w:ascii="Times New Roman" w:hAnsi="Times New Roman" w:cs="Times New Roman"/>
          <w:sz w:val="24"/>
          <w:szCs w:val="24"/>
        </w:rPr>
        <w:t xml:space="preserve">osoby – członkowie rodzin alkoholika oraz </w:t>
      </w:r>
      <w:r w:rsidRPr="002D72C0">
        <w:rPr>
          <w:rFonts w:ascii="Times New Roman" w:hAnsi="Times New Roman" w:cs="Times New Roman"/>
          <w:bCs/>
          <w:sz w:val="24"/>
          <w:szCs w:val="24"/>
        </w:rPr>
        <w:t xml:space="preserve">2 </w:t>
      </w:r>
      <w:r w:rsidRPr="002D72C0">
        <w:rPr>
          <w:rFonts w:ascii="Times New Roman" w:hAnsi="Times New Roman" w:cs="Times New Roman"/>
          <w:sz w:val="24"/>
          <w:szCs w:val="24"/>
        </w:rPr>
        <w:t xml:space="preserve">osoby – ofiary przemocy z powodu nadużywania przez członka rodziny alkoholu. </w:t>
      </w:r>
    </w:p>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Z danych otrzymanych z posterunku policji w Marciszowie wynika, iż: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1"/>
        <w:gridCol w:w="1701"/>
        <w:gridCol w:w="1842"/>
        <w:gridCol w:w="1733"/>
      </w:tblGrid>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l.p.</w:t>
            </w:r>
          </w:p>
        </w:tc>
        <w:tc>
          <w:tcPr>
            <w:tcW w:w="3261" w:type="dxa"/>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2013</w:t>
            </w:r>
          </w:p>
        </w:tc>
        <w:tc>
          <w:tcPr>
            <w:tcW w:w="1842"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2012</w:t>
            </w:r>
          </w:p>
        </w:tc>
        <w:tc>
          <w:tcPr>
            <w:tcW w:w="1733"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2011</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1</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Interwencje w sprawach związanych z przemocą w rodzinie dokonywanej pod wpływem alkoholu</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66</w:t>
            </w:r>
          </w:p>
        </w:tc>
        <w:tc>
          <w:tcPr>
            <w:tcW w:w="1842"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48</w:t>
            </w:r>
          </w:p>
        </w:tc>
        <w:tc>
          <w:tcPr>
            <w:tcW w:w="1733"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23</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Procedura „Niebieskiej karty”</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25</w:t>
            </w:r>
          </w:p>
        </w:tc>
        <w:tc>
          <w:tcPr>
            <w:tcW w:w="1842"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11</w:t>
            </w:r>
          </w:p>
        </w:tc>
        <w:tc>
          <w:tcPr>
            <w:tcW w:w="1733"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brak danych</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3.</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Izba wytrzeźwień</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12</w:t>
            </w:r>
          </w:p>
        </w:tc>
        <w:tc>
          <w:tcPr>
            <w:tcW w:w="1842"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11</w:t>
            </w:r>
          </w:p>
        </w:tc>
        <w:tc>
          <w:tcPr>
            <w:tcW w:w="1733"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23</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4</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Kierujący pod wpływem alkoholu</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11</w:t>
            </w:r>
          </w:p>
        </w:tc>
        <w:tc>
          <w:tcPr>
            <w:tcW w:w="1842"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10</w:t>
            </w:r>
          </w:p>
        </w:tc>
        <w:tc>
          <w:tcPr>
            <w:tcW w:w="1733"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23</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5.</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Handel narkotykami</w:t>
            </w:r>
          </w:p>
        </w:tc>
        <w:tc>
          <w:tcPr>
            <w:tcW w:w="1701"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w:t>
            </w:r>
          </w:p>
        </w:tc>
        <w:tc>
          <w:tcPr>
            <w:tcW w:w="1842"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0</w:t>
            </w:r>
          </w:p>
        </w:tc>
        <w:tc>
          <w:tcPr>
            <w:tcW w:w="1733" w:type="dxa"/>
          </w:tcPr>
          <w:p w:rsidR="005E5FE1" w:rsidRPr="002D72C0" w:rsidRDefault="005E5FE1" w:rsidP="0002380E">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0</w:t>
            </w:r>
          </w:p>
        </w:tc>
      </w:tr>
    </w:tbl>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Gminna Komisja Rozwiązywania Problemów Alkoholowych w Lubawce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1"/>
        <w:gridCol w:w="1701"/>
        <w:gridCol w:w="1842"/>
        <w:gridCol w:w="1733"/>
      </w:tblGrid>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L.p.</w:t>
            </w:r>
          </w:p>
        </w:tc>
        <w:tc>
          <w:tcPr>
            <w:tcW w:w="3261" w:type="dxa"/>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1701"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2013</w:t>
            </w:r>
          </w:p>
        </w:tc>
        <w:tc>
          <w:tcPr>
            <w:tcW w:w="1842"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2012</w:t>
            </w:r>
          </w:p>
        </w:tc>
        <w:tc>
          <w:tcPr>
            <w:tcW w:w="1733" w:type="dxa"/>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rok 2011</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1</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Liczba członków rodzin z problemem alkoholowym, z którymi komisja przeprowadziła rozmowy</w:t>
            </w:r>
          </w:p>
        </w:tc>
        <w:tc>
          <w:tcPr>
            <w:tcW w:w="1701"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60</w:t>
            </w:r>
          </w:p>
        </w:tc>
        <w:tc>
          <w:tcPr>
            <w:tcW w:w="184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95</w:t>
            </w:r>
          </w:p>
        </w:tc>
        <w:tc>
          <w:tcPr>
            <w:tcW w:w="173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83</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2</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Wydane orzeczenia o leczeniu w placówce</w:t>
            </w:r>
          </w:p>
        </w:tc>
        <w:tc>
          <w:tcPr>
            <w:tcW w:w="1701"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26</w:t>
            </w:r>
          </w:p>
        </w:tc>
        <w:tc>
          <w:tcPr>
            <w:tcW w:w="184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25</w:t>
            </w:r>
          </w:p>
        </w:tc>
        <w:tc>
          <w:tcPr>
            <w:tcW w:w="173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20</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3</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Liczba przeprowadzonych rozmów interwencyjno-motywacyjnych</w:t>
            </w:r>
          </w:p>
        </w:tc>
        <w:tc>
          <w:tcPr>
            <w:tcW w:w="1701"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60</w:t>
            </w:r>
          </w:p>
        </w:tc>
        <w:tc>
          <w:tcPr>
            <w:tcW w:w="184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63</w:t>
            </w:r>
          </w:p>
        </w:tc>
        <w:tc>
          <w:tcPr>
            <w:tcW w:w="173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57</w:t>
            </w:r>
          </w:p>
        </w:tc>
      </w:tr>
      <w:tr w:rsidR="005E5FE1" w:rsidRPr="002D72C0">
        <w:tc>
          <w:tcPr>
            <w:tcW w:w="675" w:type="dxa"/>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4</w:t>
            </w:r>
          </w:p>
        </w:tc>
        <w:tc>
          <w:tcPr>
            <w:tcW w:w="3261" w:type="dxa"/>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Liczba wystąpień do Sądu Rejonowego o zobowiązanie do podjęcia leczenia</w:t>
            </w:r>
          </w:p>
        </w:tc>
        <w:tc>
          <w:tcPr>
            <w:tcW w:w="1701"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26</w:t>
            </w:r>
          </w:p>
        </w:tc>
        <w:tc>
          <w:tcPr>
            <w:tcW w:w="184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18</w:t>
            </w:r>
          </w:p>
        </w:tc>
        <w:tc>
          <w:tcPr>
            <w:tcW w:w="173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15</w:t>
            </w:r>
          </w:p>
        </w:tc>
      </w:tr>
      <w:tr w:rsidR="005E5FE1" w:rsidRPr="002D72C0">
        <w:trPr>
          <w:trHeight w:val="256"/>
        </w:trPr>
        <w:tc>
          <w:tcPr>
            <w:tcW w:w="675" w:type="dxa"/>
            <w:vMerge w:val="restart"/>
          </w:tcPr>
          <w:p w:rsidR="005E5FE1" w:rsidRPr="002D72C0" w:rsidRDefault="005E5FE1" w:rsidP="00050188">
            <w:pPr>
              <w:spacing w:after="0" w:line="240" w:lineRule="auto"/>
              <w:ind w:right="-142"/>
              <w:jc w:val="both"/>
              <w:rPr>
                <w:rFonts w:ascii="Times New Roman" w:hAnsi="Times New Roman" w:cs="Times New Roman"/>
                <w:sz w:val="20"/>
                <w:szCs w:val="20"/>
              </w:rPr>
            </w:pPr>
            <w:r w:rsidRPr="002D72C0">
              <w:rPr>
                <w:rFonts w:ascii="Times New Roman" w:hAnsi="Times New Roman" w:cs="Times New Roman"/>
                <w:sz w:val="20"/>
                <w:szCs w:val="20"/>
              </w:rPr>
              <w:t>5</w:t>
            </w:r>
          </w:p>
        </w:tc>
        <w:tc>
          <w:tcPr>
            <w:tcW w:w="3261" w:type="dxa"/>
            <w:vMerge w:val="restart"/>
          </w:tcPr>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Liczba osób dotkniętych przemocą w rodzinie z powodu problemów alkoholowych:</w:t>
            </w:r>
          </w:p>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ofiary przemocy</w:t>
            </w:r>
          </w:p>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sprawcy przemocy</w:t>
            </w:r>
          </w:p>
          <w:p w:rsidR="005E5FE1" w:rsidRPr="002D72C0" w:rsidRDefault="005E5FE1" w:rsidP="00050188">
            <w:pPr>
              <w:spacing w:after="0" w:line="240" w:lineRule="auto"/>
              <w:ind w:right="-142"/>
              <w:rPr>
                <w:rFonts w:ascii="Times New Roman" w:hAnsi="Times New Roman" w:cs="Times New Roman"/>
                <w:sz w:val="20"/>
                <w:szCs w:val="20"/>
              </w:rPr>
            </w:pPr>
            <w:r w:rsidRPr="002D72C0">
              <w:rPr>
                <w:rFonts w:ascii="Times New Roman" w:hAnsi="Times New Roman" w:cs="Times New Roman"/>
                <w:sz w:val="20"/>
                <w:szCs w:val="20"/>
              </w:rPr>
              <w:t>- świadkowie przemocy</w:t>
            </w:r>
          </w:p>
        </w:tc>
        <w:tc>
          <w:tcPr>
            <w:tcW w:w="1701"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c>
          <w:tcPr>
            <w:tcW w:w="184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35</w:t>
            </w:r>
          </w:p>
        </w:tc>
        <w:tc>
          <w:tcPr>
            <w:tcW w:w="173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p>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13</w:t>
            </w:r>
          </w:p>
        </w:tc>
      </w:tr>
      <w:tr w:rsidR="005E5FE1" w:rsidRPr="002D72C0">
        <w:trPr>
          <w:trHeight w:val="254"/>
        </w:trPr>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3261" w:type="dxa"/>
            <w:vMerge/>
          </w:tcPr>
          <w:p w:rsidR="005E5FE1" w:rsidRPr="002D72C0" w:rsidRDefault="005E5FE1" w:rsidP="00050188">
            <w:pPr>
              <w:spacing w:after="0" w:line="240" w:lineRule="auto"/>
              <w:ind w:right="-142"/>
              <w:rPr>
                <w:rFonts w:ascii="Times New Roman" w:hAnsi="Times New Roman" w:cs="Times New Roman"/>
                <w:sz w:val="20"/>
                <w:szCs w:val="20"/>
              </w:rPr>
            </w:pPr>
          </w:p>
        </w:tc>
        <w:tc>
          <w:tcPr>
            <w:tcW w:w="1701"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24</w:t>
            </w:r>
          </w:p>
        </w:tc>
        <w:tc>
          <w:tcPr>
            <w:tcW w:w="184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27</w:t>
            </w:r>
          </w:p>
        </w:tc>
        <w:tc>
          <w:tcPr>
            <w:tcW w:w="173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13</w:t>
            </w:r>
          </w:p>
        </w:tc>
      </w:tr>
      <w:tr w:rsidR="005E5FE1" w:rsidRPr="002D72C0">
        <w:trPr>
          <w:trHeight w:val="254"/>
        </w:trPr>
        <w:tc>
          <w:tcPr>
            <w:tcW w:w="675" w:type="dxa"/>
            <w:vMerge/>
          </w:tcPr>
          <w:p w:rsidR="005E5FE1" w:rsidRPr="002D72C0" w:rsidRDefault="005E5FE1" w:rsidP="00050188">
            <w:pPr>
              <w:spacing w:after="0" w:line="240" w:lineRule="auto"/>
              <w:ind w:right="-142"/>
              <w:jc w:val="both"/>
              <w:rPr>
                <w:rFonts w:ascii="Times New Roman" w:hAnsi="Times New Roman" w:cs="Times New Roman"/>
                <w:sz w:val="20"/>
                <w:szCs w:val="20"/>
              </w:rPr>
            </w:pPr>
          </w:p>
        </w:tc>
        <w:tc>
          <w:tcPr>
            <w:tcW w:w="3261" w:type="dxa"/>
            <w:vMerge/>
          </w:tcPr>
          <w:p w:rsidR="005E5FE1" w:rsidRPr="002D72C0" w:rsidRDefault="005E5FE1" w:rsidP="00050188">
            <w:pPr>
              <w:spacing w:after="0" w:line="240" w:lineRule="auto"/>
              <w:ind w:right="-142"/>
              <w:rPr>
                <w:rFonts w:ascii="Times New Roman" w:hAnsi="Times New Roman" w:cs="Times New Roman"/>
                <w:sz w:val="20"/>
                <w:szCs w:val="20"/>
              </w:rPr>
            </w:pPr>
          </w:p>
        </w:tc>
        <w:tc>
          <w:tcPr>
            <w:tcW w:w="1701"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9</w:t>
            </w:r>
          </w:p>
        </w:tc>
        <w:tc>
          <w:tcPr>
            <w:tcW w:w="1842"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2</w:t>
            </w:r>
          </w:p>
        </w:tc>
        <w:tc>
          <w:tcPr>
            <w:tcW w:w="1733" w:type="dxa"/>
            <w:vAlign w:val="center"/>
          </w:tcPr>
          <w:p w:rsidR="005E5FE1" w:rsidRPr="002D72C0" w:rsidRDefault="005E5FE1" w:rsidP="00050188">
            <w:pPr>
              <w:spacing w:after="0" w:line="240" w:lineRule="auto"/>
              <w:ind w:right="-142"/>
              <w:jc w:val="center"/>
              <w:rPr>
                <w:rFonts w:ascii="Times New Roman" w:hAnsi="Times New Roman" w:cs="Times New Roman"/>
                <w:sz w:val="20"/>
                <w:szCs w:val="20"/>
              </w:rPr>
            </w:pPr>
            <w:r w:rsidRPr="002D72C0">
              <w:rPr>
                <w:rFonts w:ascii="Times New Roman" w:hAnsi="Times New Roman" w:cs="Times New Roman"/>
                <w:sz w:val="20"/>
                <w:szCs w:val="20"/>
              </w:rPr>
              <w:t>3</w:t>
            </w:r>
          </w:p>
        </w:tc>
      </w:tr>
    </w:tbl>
    <w:p w:rsidR="005E5FE1" w:rsidRPr="002D72C0" w:rsidRDefault="005E5FE1" w:rsidP="00050188">
      <w:pPr>
        <w:spacing w:after="0" w:line="240" w:lineRule="auto"/>
        <w:ind w:right="-142"/>
        <w:jc w:val="both"/>
        <w:rPr>
          <w:rFonts w:ascii="Times New Roman" w:hAnsi="Times New Roman" w:cs="Times New Roman"/>
          <w:sz w:val="24"/>
          <w:szCs w:val="24"/>
        </w:rPr>
      </w:pP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w:t>
      </w:r>
      <w:r w:rsidRPr="002D72C0">
        <w:rPr>
          <w:rFonts w:ascii="Times New Roman" w:hAnsi="Times New Roman" w:cs="Times New Roman"/>
          <w:bCs/>
          <w:sz w:val="24"/>
          <w:szCs w:val="24"/>
        </w:rPr>
        <w:t xml:space="preserve">2011 </w:t>
      </w:r>
      <w:r w:rsidRPr="002D72C0">
        <w:rPr>
          <w:rFonts w:ascii="Times New Roman" w:hAnsi="Times New Roman" w:cs="Times New Roman"/>
          <w:sz w:val="24"/>
          <w:szCs w:val="24"/>
        </w:rPr>
        <w:t xml:space="preserve">roku Gminna Komisja Rozwiązywania Problemów Alkoholowych w Lubawce obradowała na </w:t>
      </w:r>
      <w:r w:rsidRPr="002D72C0">
        <w:rPr>
          <w:rFonts w:ascii="Times New Roman" w:hAnsi="Times New Roman" w:cs="Times New Roman"/>
          <w:bCs/>
          <w:sz w:val="24"/>
          <w:szCs w:val="24"/>
        </w:rPr>
        <w:t>10</w:t>
      </w:r>
      <w:r w:rsidRPr="002D72C0">
        <w:rPr>
          <w:rFonts w:ascii="Times New Roman" w:hAnsi="Times New Roman" w:cs="Times New Roman"/>
          <w:sz w:val="24"/>
          <w:szCs w:val="24"/>
        </w:rPr>
        <w:t xml:space="preserve"> posiedzeniach. W tym okresie wezwano </w:t>
      </w:r>
      <w:r w:rsidRPr="002D72C0">
        <w:rPr>
          <w:rFonts w:ascii="Times New Roman" w:hAnsi="Times New Roman" w:cs="Times New Roman"/>
          <w:bCs/>
          <w:sz w:val="24"/>
          <w:szCs w:val="24"/>
        </w:rPr>
        <w:t>83</w:t>
      </w:r>
      <w:r w:rsidRPr="002D72C0">
        <w:rPr>
          <w:rFonts w:ascii="Times New Roman" w:hAnsi="Times New Roman" w:cs="Times New Roman"/>
          <w:sz w:val="24"/>
          <w:szCs w:val="24"/>
        </w:rPr>
        <w:t xml:space="preserve"> osoby, wobec których prowadzono postępowanie o objęcie leczeniem odwykowym. Sprawy </w:t>
      </w:r>
      <w:r w:rsidRPr="002D72C0">
        <w:rPr>
          <w:rFonts w:ascii="Times New Roman" w:hAnsi="Times New Roman" w:cs="Times New Roman"/>
          <w:bCs/>
          <w:sz w:val="24"/>
          <w:szCs w:val="24"/>
        </w:rPr>
        <w:t>15</w:t>
      </w:r>
      <w:r w:rsidRPr="002D72C0">
        <w:rPr>
          <w:rFonts w:ascii="Times New Roman" w:hAnsi="Times New Roman" w:cs="Times New Roman"/>
          <w:sz w:val="24"/>
          <w:szCs w:val="24"/>
        </w:rPr>
        <w:t xml:space="preserve"> z nich zostały przekazane do Sądu Rejonowego w Kamiennej Górze, celem wydania postanowienia </w:t>
      </w:r>
      <w:r w:rsidRPr="002D72C0">
        <w:rPr>
          <w:rFonts w:ascii="Times New Roman" w:hAnsi="Times New Roman" w:cs="Times New Roman"/>
          <w:sz w:val="24"/>
          <w:szCs w:val="24"/>
        </w:rPr>
        <w:br/>
        <w:t xml:space="preserve">o obowiązku poddania się leczeniu odwykowemu, </w:t>
      </w:r>
      <w:r w:rsidRPr="002D72C0">
        <w:rPr>
          <w:rFonts w:ascii="Times New Roman" w:hAnsi="Times New Roman" w:cs="Times New Roman"/>
          <w:bCs/>
          <w:sz w:val="24"/>
          <w:szCs w:val="24"/>
        </w:rPr>
        <w:t>12</w:t>
      </w:r>
      <w:r w:rsidRPr="002D72C0">
        <w:rPr>
          <w:rFonts w:ascii="Times New Roman" w:hAnsi="Times New Roman" w:cs="Times New Roman"/>
          <w:sz w:val="24"/>
          <w:szCs w:val="24"/>
        </w:rPr>
        <w:t xml:space="preserve"> osób zmotywowanych przez Komisję podjęło dobrowolne leczenie w lecznictwie stacjonarnym, </w:t>
      </w:r>
      <w:r w:rsidRPr="002D72C0">
        <w:rPr>
          <w:rFonts w:ascii="Times New Roman" w:hAnsi="Times New Roman" w:cs="Times New Roman"/>
          <w:bCs/>
          <w:sz w:val="24"/>
          <w:szCs w:val="24"/>
        </w:rPr>
        <w:t xml:space="preserve">9 </w:t>
      </w:r>
      <w:r w:rsidRPr="002D72C0">
        <w:rPr>
          <w:rFonts w:ascii="Times New Roman" w:hAnsi="Times New Roman" w:cs="Times New Roman"/>
          <w:sz w:val="24"/>
          <w:szCs w:val="24"/>
        </w:rPr>
        <w:t xml:space="preserve">osób zostało skierowanych do Poradni Uzależnienia i Współuzależnienia w Kamiennej Górze, celem podjęcia leczenia </w:t>
      </w:r>
      <w:r w:rsidRPr="002D72C0">
        <w:rPr>
          <w:rFonts w:ascii="Times New Roman" w:hAnsi="Times New Roman" w:cs="Times New Roman"/>
          <w:sz w:val="24"/>
          <w:szCs w:val="24"/>
        </w:rPr>
        <w:br/>
        <w:t xml:space="preserve">w warunkach ambulatoryjnych, </w:t>
      </w:r>
      <w:r w:rsidRPr="002D72C0">
        <w:rPr>
          <w:rFonts w:ascii="Times New Roman" w:hAnsi="Times New Roman" w:cs="Times New Roman"/>
          <w:bCs/>
          <w:sz w:val="24"/>
          <w:szCs w:val="24"/>
        </w:rPr>
        <w:t>3</w:t>
      </w:r>
      <w:r w:rsidRPr="002D72C0">
        <w:rPr>
          <w:rFonts w:ascii="Times New Roman" w:hAnsi="Times New Roman" w:cs="Times New Roman"/>
          <w:sz w:val="24"/>
          <w:szCs w:val="24"/>
        </w:rPr>
        <w:t xml:space="preserve"> osoby podjęły leczenie farmakologiczne. Pozostałe osoby korzystają ze wsparcia Punktu Konsultacyjnego.</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w:t>
      </w:r>
      <w:r w:rsidRPr="002D72C0">
        <w:rPr>
          <w:rFonts w:ascii="Times New Roman" w:hAnsi="Times New Roman" w:cs="Times New Roman"/>
          <w:bCs/>
          <w:sz w:val="24"/>
          <w:szCs w:val="24"/>
        </w:rPr>
        <w:t>2012</w:t>
      </w:r>
      <w:r w:rsidRPr="002D72C0">
        <w:rPr>
          <w:rFonts w:ascii="Times New Roman" w:hAnsi="Times New Roman" w:cs="Times New Roman"/>
          <w:sz w:val="24"/>
          <w:szCs w:val="24"/>
        </w:rPr>
        <w:t xml:space="preserve"> roku Gminna Komisja Rozwiązywania Problemów Alkoholowych w Lubawce obradowała na </w:t>
      </w:r>
      <w:r w:rsidRPr="002D72C0">
        <w:rPr>
          <w:rFonts w:ascii="Times New Roman" w:hAnsi="Times New Roman" w:cs="Times New Roman"/>
          <w:bCs/>
          <w:sz w:val="24"/>
          <w:szCs w:val="24"/>
        </w:rPr>
        <w:t>11</w:t>
      </w:r>
      <w:r w:rsidRPr="002D72C0">
        <w:rPr>
          <w:rFonts w:ascii="Times New Roman" w:hAnsi="Times New Roman" w:cs="Times New Roman"/>
          <w:sz w:val="24"/>
          <w:szCs w:val="24"/>
        </w:rPr>
        <w:t xml:space="preserve"> posiedzeniach. W tym okresie wezwano </w:t>
      </w:r>
      <w:r w:rsidRPr="002D72C0">
        <w:rPr>
          <w:rFonts w:ascii="Times New Roman" w:hAnsi="Times New Roman" w:cs="Times New Roman"/>
          <w:bCs/>
          <w:sz w:val="24"/>
          <w:szCs w:val="24"/>
        </w:rPr>
        <w:t xml:space="preserve">63 </w:t>
      </w:r>
      <w:r w:rsidRPr="002D72C0">
        <w:rPr>
          <w:rFonts w:ascii="Times New Roman" w:hAnsi="Times New Roman" w:cs="Times New Roman"/>
          <w:sz w:val="24"/>
          <w:szCs w:val="24"/>
        </w:rPr>
        <w:t xml:space="preserve">osoby, wobec których prowadzono postępowanie o objęcie leczeniem odwykowym. Sprawy </w:t>
      </w:r>
      <w:r w:rsidRPr="002D72C0">
        <w:rPr>
          <w:rFonts w:ascii="Times New Roman" w:hAnsi="Times New Roman" w:cs="Times New Roman"/>
          <w:bCs/>
          <w:sz w:val="24"/>
          <w:szCs w:val="24"/>
        </w:rPr>
        <w:t xml:space="preserve">13 </w:t>
      </w:r>
      <w:r w:rsidRPr="002D72C0">
        <w:rPr>
          <w:rFonts w:ascii="Times New Roman" w:hAnsi="Times New Roman" w:cs="Times New Roman"/>
          <w:sz w:val="24"/>
          <w:szCs w:val="24"/>
        </w:rPr>
        <w:t xml:space="preserve">z nich zostały przekazane do Sądu Rejonowego w Kamiennej Górze, celem wydania postanowienia </w:t>
      </w:r>
      <w:r w:rsidRPr="002D72C0">
        <w:rPr>
          <w:rFonts w:ascii="Times New Roman" w:hAnsi="Times New Roman" w:cs="Times New Roman"/>
          <w:sz w:val="24"/>
          <w:szCs w:val="24"/>
        </w:rPr>
        <w:br/>
        <w:t xml:space="preserve">o obowiązku poddania się leczeniu odwykowemu, </w:t>
      </w:r>
      <w:r w:rsidRPr="002D72C0">
        <w:rPr>
          <w:rFonts w:ascii="Times New Roman" w:hAnsi="Times New Roman" w:cs="Times New Roman"/>
          <w:bCs/>
          <w:sz w:val="24"/>
          <w:szCs w:val="24"/>
        </w:rPr>
        <w:t>18</w:t>
      </w:r>
      <w:r w:rsidRPr="002D72C0">
        <w:rPr>
          <w:rFonts w:ascii="Times New Roman" w:hAnsi="Times New Roman" w:cs="Times New Roman"/>
          <w:sz w:val="24"/>
          <w:szCs w:val="24"/>
        </w:rPr>
        <w:t xml:space="preserve"> osób zmotywowanych przez Komisję podjęło dobrowolne leczenie w lecznictwie stacjonarnym.</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w:t>
      </w:r>
      <w:r w:rsidRPr="002D72C0">
        <w:rPr>
          <w:rFonts w:ascii="Times New Roman" w:hAnsi="Times New Roman" w:cs="Times New Roman"/>
          <w:bCs/>
          <w:sz w:val="24"/>
          <w:szCs w:val="24"/>
        </w:rPr>
        <w:t>2012</w:t>
      </w:r>
      <w:r w:rsidRPr="002D72C0">
        <w:rPr>
          <w:rFonts w:ascii="Times New Roman" w:hAnsi="Times New Roman" w:cs="Times New Roman"/>
          <w:sz w:val="24"/>
          <w:szCs w:val="24"/>
        </w:rPr>
        <w:t xml:space="preserve"> roku w ramach Punktu Konsultacyjnego dla osób uzależnionych i współuzależnionych oraz osób doświadczających  przemocy w rodzinie przeprowadzono </w:t>
      </w:r>
      <w:r w:rsidRPr="002D72C0">
        <w:rPr>
          <w:rFonts w:ascii="Times New Roman" w:hAnsi="Times New Roman" w:cs="Times New Roman"/>
          <w:bCs/>
          <w:sz w:val="24"/>
          <w:szCs w:val="24"/>
        </w:rPr>
        <w:t xml:space="preserve">456 </w:t>
      </w:r>
      <w:r w:rsidRPr="002D72C0">
        <w:rPr>
          <w:rFonts w:ascii="Times New Roman" w:hAnsi="Times New Roman" w:cs="Times New Roman"/>
          <w:sz w:val="24"/>
          <w:szCs w:val="24"/>
        </w:rPr>
        <w:t xml:space="preserve">konsultacji oraz </w:t>
      </w:r>
      <w:r w:rsidRPr="002D72C0">
        <w:rPr>
          <w:rFonts w:ascii="Times New Roman" w:hAnsi="Times New Roman" w:cs="Times New Roman"/>
          <w:bCs/>
          <w:sz w:val="24"/>
          <w:szCs w:val="24"/>
        </w:rPr>
        <w:t>82</w:t>
      </w:r>
      <w:r w:rsidRPr="002D72C0">
        <w:rPr>
          <w:rFonts w:ascii="Times New Roman" w:hAnsi="Times New Roman" w:cs="Times New Roman"/>
          <w:sz w:val="24"/>
          <w:szCs w:val="24"/>
        </w:rPr>
        <w:t xml:space="preserve"> zajęcia grupowe, z których skorzystało </w:t>
      </w:r>
      <w:r w:rsidRPr="002D72C0">
        <w:rPr>
          <w:rFonts w:ascii="Times New Roman" w:hAnsi="Times New Roman" w:cs="Times New Roman"/>
          <w:bCs/>
          <w:sz w:val="24"/>
          <w:szCs w:val="24"/>
        </w:rPr>
        <w:t>70</w:t>
      </w:r>
      <w:r w:rsidRPr="002D72C0">
        <w:rPr>
          <w:rFonts w:ascii="Times New Roman" w:hAnsi="Times New Roman" w:cs="Times New Roman"/>
          <w:sz w:val="24"/>
          <w:szCs w:val="24"/>
        </w:rPr>
        <w:t xml:space="preserve"> osób uzależnionych, </w:t>
      </w:r>
      <w:r w:rsidRPr="002D72C0">
        <w:rPr>
          <w:rFonts w:ascii="Times New Roman" w:hAnsi="Times New Roman" w:cs="Times New Roman"/>
          <w:bCs/>
          <w:sz w:val="24"/>
          <w:szCs w:val="24"/>
        </w:rPr>
        <w:t xml:space="preserve">32 </w:t>
      </w:r>
      <w:r w:rsidRPr="002D72C0">
        <w:rPr>
          <w:rFonts w:ascii="Times New Roman" w:hAnsi="Times New Roman" w:cs="Times New Roman"/>
          <w:sz w:val="24"/>
          <w:szCs w:val="24"/>
        </w:rPr>
        <w:t xml:space="preserve">osoby współuzależnione oraz </w:t>
      </w:r>
      <w:r w:rsidRPr="002D72C0">
        <w:rPr>
          <w:rFonts w:ascii="Times New Roman" w:hAnsi="Times New Roman" w:cs="Times New Roman"/>
          <w:bCs/>
          <w:sz w:val="24"/>
          <w:szCs w:val="24"/>
        </w:rPr>
        <w:t>31</w:t>
      </w:r>
      <w:r w:rsidRPr="002D72C0">
        <w:rPr>
          <w:rFonts w:ascii="Times New Roman" w:hAnsi="Times New Roman" w:cs="Times New Roman"/>
          <w:sz w:val="24"/>
          <w:szCs w:val="24"/>
        </w:rPr>
        <w:t xml:space="preserve"> ofiar przemocy.</w:t>
      </w:r>
    </w:p>
    <w:p w:rsidR="005E5FE1" w:rsidRPr="002D72C0" w:rsidRDefault="005E5FE1" w:rsidP="00050188">
      <w:pPr>
        <w:spacing w:after="0" w:line="240" w:lineRule="auto"/>
        <w:ind w:right="-142"/>
        <w:jc w:val="both"/>
        <w:rPr>
          <w:rFonts w:ascii="Times New Roman" w:hAnsi="Times New Roman" w:cs="Times New Roman"/>
          <w:sz w:val="24"/>
          <w:szCs w:val="24"/>
        </w:rPr>
      </w:pPr>
      <w:r w:rsidRPr="002D72C0">
        <w:rPr>
          <w:rFonts w:ascii="Times New Roman" w:hAnsi="Times New Roman" w:cs="Times New Roman"/>
          <w:sz w:val="24"/>
          <w:szCs w:val="24"/>
        </w:rPr>
        <w:t xml:space="preserve">W </w:t>
      </w:r>
      <w:r w:rsidRPr="002D72C0">
        <w:rPr>
          <w:rFonts w:ascii="Times New Roman" w:hAnsi="Times New Roman" w:cs="Times New Roman"/>
          <w:bCs/>
          <w:sz w:val="24"/>
          <w:szCs w:val="24"/>
        </w:rPr>
        <w:t>2013</w:t>
      </w:r>
      <w:r w:rsidRPr="002D72C0">
        <w:rPr>
          <w:rFonts w:ascii="Times New Roman" w:hAnsi="Times New Roman" w:cs="Times New Roman"/>
          <w:sz w:val="24"/>
          <w:szCs w:val="24"/>
        </w:rPr>
        <w:t xml:space="preserve"> roku Gminna Komisja Rozwiązywania Problemów Alkoholowych w Lubawce obradowała na </w:t>
      </w:r>
      <w:r w:rsidRPr="002D72C0">
        <w:rPr>
          <w:rFonts w:ascii="Times New Roman" w:hAnsi="Times New Roman" w:cs="Times New Roman"/>
          <w:bCs/>
          <w:sz w:val="24"/>
          <w:szCs w:val="24"/>
        </w:rPr>
        <w:t>11</w:t>
      </w:r>
      <w:r w:rsidRPr="002D72C0">
        <w:rPr>
          <w:rFonts w:ascii="Times New Roman" w:hAnsi="Times New Roman" w:cs="Times New Roman"/>
          <w:sz w:val="24"/>
          <w:szCs w:val="24"/>
        </w:rPr>
        <w:t xml:space="preserve"> posiedzeniach. W tym okresie wezwano </w:t>
      </w:r>
      <w:r w:rsidRPr="002D72C0">
        <w:rPr>
          <w:rFonts w:ascii="Times New Roman" w:hAnsi="Times New Roman" w:cs="Times New Roman"/>
          <w:bCs/>
          <w:sz w:val="24"/>
          <w:szCs w:val="24"/>
        </w:rPr>
        <w:t>60</w:t>
      </w:r>
      <w:r w:rsidRPr="002D72C0">
        <w:rPr>
          <w:rFonts w:ascii="Times New Roman" w:hAnsi="Times New Roman" w:cs="Times New Roman"/>
          <w:sz w:val="24"/>
          <w:szCs w:val="24"/>
        </w:rPr>
        <w:t xml:space="preserve"> osób, wobec których prowadzono postępowanie o objęcie leczeniem odwykowym. Sprawy </w:t>
      </w:r>
      <w:r w:rsidRPr="002D72C0">
        <w:rPr>
          <w:rFonts w:ascii="Times New Roman" w:hAnsi="Times New Roman" w:cs="Times New Roman"/>
          <w:bCs/>
          <w:sz w:val="24"/>
          <w:szCs w:val="24"/>
        </w:rPr>
        <w:t>26</w:t>
      </w:r>
      <w:r w:rsidRPr="002D72C0">
        <w:rPr>
          <w:rFonts w:ascii="Times New Roman" w:hAnsi="Times New Roman" w:cs="Times New Roman"/>
          <w:sz w:val="24"/>
          <w:szCs w:val="24"/>
        </w:rPr>
        <w:t xml:space="preserve"> z nich zostały przekazane do Sądu Rejonowego w Kamiennej Górze, celem wydania postanowienia </w:t>
      </w:r>
      <w:r w:rsidRPr="002D72C0">
        <w:rPr>
          <w:rFonts w:ascii="Times New Roman" w:hAnsi="Times New Roman" w:cs="Times New Roman"/>
          <w:sz w:val="24"/>
          <w:szCs w:val="24"/>
        </w:rPr>
        <w:br/>
        <w:t xml:space="preserve">o obowiązku poddania się leczeniu odwykowemu, </w:t>
      </w:r>
      <w:r w:rsidRPr="002D72C0">
        <w:rPr>
          <w:rFonts w:ascii="Times New Roman" w:hAnsi="Times New Roman" w:cs="Times New Roman"/>
          <w:bCs/>
          <w:sz w:val="24"/>
          <w:szCs w:val="24"/>
        </w:rPr>
        <w:t>34</w:t>
      </w:r>
      <w:r w:rsidRPr="002D72C0">
        <w:rPr>
          <w:rFonts w:ascii="Times New Roman" w:hAnsi="Times New Roman" w:cs="Times New Roman"/>
          <w:sz w:val="24"/>
          <w:szCs w:val="24"/>
        </w:rPr>
        <w:t xml:space="preserve"> osób zmotywowanych przez Komisję podjęło dobrowolne leczenie w lecznictwie stacjonarnym i niestacjonarnym</w:t>
      </w:r>
    </w:p>
    <w:p w:rsidR="005E5FE1" w:rsidRPr="002D72C0" w:rsidRDefault="005E5FE1" w:rsidP="00050188">
      <w:pPr>
        <w:spacing w:after="0" w:line="240" w:lineRule="auto"/>
        <w:ind w:right="-142"/>
        <w:jc w:val="both"/>
        <w:rPr>
          <w:rStyle w:val="Heading1Char"/>
          <w:rFonts w:ascii="Times New Roman" w:hAnsi="Times New Roman" w:cs="Times New Roman"/>
          <w:bCs w:val="0"/>
          <w:color w:val="auto"/>
          <w:sz w:val="24"/>
          <w:szCs w:val="24"/>
        </w:rPr>
      </w:pPr>
      <w:r w:rsidRPr="002D72C0">
        <w:rPr>
          <w:rFonts w:ascii="Times New Roman" w:hAnsi="Times New Roman" w:cs="Times New Roman"/>
          <w:sz w:val="24"/>
          <w:szCs w:val="24"/>
        </w:rPr>
        <w:t xml:space="preserve">W </w:t>
      </w:r>
      <w:r w:rsidRPr="002D72C0">
        <w:rPr>
          <w:rFonts w:ascii="Times New Roman" w:hAnsi="Times New Roman" w:cs="Times New Roman"/>
          <w:bCs/>
          <w:sz w:val="24"/>
          <w:szCs w:val="24"/>
        </w:rPr>
        <w:t>2013</w:t>
      </w:r>
      <w:r w:rsidRPr="002D72C0">
        <w:rPr>
          <w:rFonts w:ascii="Times New Roman" w:hAnsi="Times New Roman" w:cs="Times New Roman"/>
          <w:sz w:val="24"/>
          <w:szCs w:val="24"/>
        </w:rPr>
        <w:t xml:space="preserve"> roku w ramach Punktu Konsultacyjnego dla osób uzależnionych i współuzależnionych oraz osób doświadczających  przemocy w rodzinie przeprowadzono </w:t>
      </w:r>
      <w:r w:rsidRPr="002D72C0">
        <w:rPr>
          <w:rFonts w:ascii="Times New Roman" w:hAnsi="Times New Roman" w:cs="Times New Roman"/>
          <w:bCs/>
          <w:sz w:val="24"/>
          <w:szCs w:val="24"/>
        </w:rPr>
        <w:t>612</w:t>
      </w:r>
      <w:r w:rsidRPr="002D72C0">
        <w:rPr>
          <w:rFonts w:ascii="Times New Roman" w:hAnsi="Times New Roman" w:cs="Times New Roman"/>
          <w:sz w:val="24"/>
          <w:szCs w:val="24"/>
        </w:rPr>
        <w:t xml:space="preserve"> konsultacji, oraz </w:t>
      </w:r>
      <w:r w:rsidRPr="002D72C0">
        <w:rPr>
          <w:rFonts w:ascii="Times New Roman" w:hAnsi="Times New Roman" w:cs="Times New Roman"/>
          <w:bCs/>
          <w:sz w:val="24"/>
          <w:szCs w:val="24"/>
        </w:rPr>
        <w:t>66</w:t>
      </w:r>
      <w:r w:rsidRPr="002D72C0">
        <w:rPr>
          <w:rFonts w:ascii="Times New Roman" w:hAnsi="Times New Roman" w:cs="Times New Roman"/>
          <w:sz w:val="24"/>
          <w:szCs w:val="24"/>
        </w:rPr>
        <w:t xml:space="preserve"> zajęć grupowych, z których skorzystały </w:t>
      </w:r>
      <w:r w:rsidRPr="002D72C0">
        <w:rPr>
          <w:rFonts w:ascii="Times New Roman" w:hAnsi="Times New Roman" w:cs="Times New Roman"/>
          <w:bCs/>
          <w:sz w:val="24"/>
          <w:szCs w:val="24"/>
        </w:rPr>
        <w:t>134</w:t>
      </w:r>
      <w:r w:rsidRPr="002D72C0">
        <w:rPr>
          <w:rFonts w:ascii="Times New Roman" w:hAnsi="Times New Roman" w:cs="Times New Roman"/>
          <w:sz w:val="24"/>
          <w:szCs w:val="24"/>
        </w:rPr>
        <w:t xml:space="preserve"> osoby uzależnione.</w:t>
      </w:r>
    </w:p>
    <w:p w:rsidR="005E5FE1" w:rsidRPr="002D72C0" w:rsidRDefault="005E5FE1" w:rsidP="00050188">
      <w:pPr>
        <w:pStyle w:val="Heading2"/>
        <w:spacing w:line="240" w:lineRule="auto"/>
        <w:rPr>
          <w:color w:val="auto"/>
        </w:rPr>
      </w:pPr>
      <w:bookmarkStart w:id="85" w:name="_Toc386017981"/>
      <w:bookmarkStart w:id="86" w:name="_Toc412636721"/>
      <w:r w:rsidRPr="002D72C0">
        <w:rPr>
          <w:rStyle w:val="Heading1Char"/>
          <w:b/>
          <w:bCs/>
          <w:color w:val="auto"/>
          <w:sz w:val="26"/>
          <w:szCs w:val="26"/>
        </w:rPr>
        <w:t>II.15  Przemoc w rodzinie</w:t>
      </w:r>
      <w:bookmarkEnd w:id="85"/>
      <w:bookmarkEnd w:id="86"/>
      <w:r w:rsidRPr="002D72C0">
        <w:rPr>
          <w:color w:val="auto"/>
        </w:rPr>
        <w:t xml:space="preserve"> </w:t>
      </w:r>
    </w:p>
    <w:p w:rsidR="005E5FE1" w:rsidRPr="002D72C0" w:rsidRDefault="005E5FE1" w:rsidP="00050188">
      <w:pPr>
        <w:spacing w:after="0" w:line="240" w:lineRule="auto"/>
        <w:ind w:right="-142"/>
        <w:jc w:val="both"/>
        <w:rPr>
          <w:rFonts w:ascii="Times New Roman" w:hAnsi="Times New Roman" w:cs="Times New Roman"/>
          <w:sz w:val="28"/>
          <w:szCs w:val="28"/>
        </w:rPr>
      </w:pPr>
    </w:p>
    <w:p w:rsidR="005E5FE1" w:rsidRPr="002D72C0" w:rsidRDefault="005E5FE1" w:rsidP="00050188">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Z informacji uzyskanych w Zespołach Interdyscyplinarnych działających przy Ośrodkach Pomocy Społecznej na terenie Powiatu Kamiennogórskiego:</w:t>
      </w:r>
    </w:p>
    <w:p w:rsidR="005E5FE1" w:rsidRPr="002D72C0" w:rsidRDefault="005E5FE1" w:rsidP="00050188">
      <w:pPr>
        <w:spacing w:after="0" w:line="240" w:lineRule="auto"/>
        <w:jc w:val="both"/>
        <w:rPr>
          <w:rFonts w:ascii="Times New Roman" w:eastAsia="Arial Unicode MS" w:hAnsi="Times New Roman" w:cs="Times New Roman"/>
          <w:b/>
          <w:bCs/>
          <w:sz w:val="24"/>
          <w:szCs w:val="24"/>
        </w:rPr>
      </w:pP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b/>
          <w:bCs/>
          <w:sz w:val="24"/>
          <w:szCs w:val="24"/>
        </w:rPr>
        <w:t>Tabela nr 19. Gmina Marciszów</w:t>
      </w:r>
    </w:p>
    <w:tbl>
      <w:tblPr>
        <w:tblW w:w="9255" w:type="dxa"/>
        <w:tblInd w:w="18" w:type="dxa"/>
        <w:tblLayout w:type="fixed"/>
        <w:tblCellMar>
          <w:top w:w="55" w:type="dxa"/>
          <w:left w:w="55" w:type="dxa"/>
          <w:bottom w:w="55" w:type="dxa"/>
          <w:right w:w="55" w:type="dxa"/>
        </w:tblCellMar>
        <w:tblLook w:val="00A0"/>
      </w:tblPr>
      <w:tblGrid>
        <w:gridCol w:w="1173"/>
        <w:gridCol w:w="465"/>
        <w:gridCol w:w="946"/>
        <w:gridCol w:w="855"/>
        <w:gridCol w:w="997"/>
        <w:gridCol w:w="850"/>
        <w:gridCol w:w="851"/>
        <w:gridCol w:w="992"/>
        <w:gridCol w:w="992"/>
        <w:gridCol w:w="1134"/>
      </w:tblGrid>
      <w:tr w:rsidR="005E5FE1" w:rsidRPr="002D72C0">
        <w:tc>
          <w:tcPr>
            <w:tcW w:w="1171" w:type="dxa"/>
            <w:vMerge w:val="restart"/>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Gmina Marciszów</w:t>
            </w:r>
          </w:p>
        </w:tc>
        <w:tc>
          <w:tcPr>
            <w:tcW w:w="1409"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przeprowadzonych interwencji domowych</w:t>
            </w:r>
          </w:p>
        </w:tc>
        <w:tc>
          <w:tcPr>
            <w:tcW w:w="1852"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sprawców</w:t>
            </w:r>
          </w:p>
        </w:tc>
        <w:tc>
          <w:tcPr>
            <w:tcW w:w="4819" w:type="dxa"/>
            <w:gridSpan w:val="5"/>
            <w:tcBorders>
              <w:top w:val="single" w:sz="2" w:space="0" w:color="000000"/>
              <w:left w:val="single" w:sz="2" w:space="0" w:color="000000"/>
              <w:bottom w:val="single" w:sz="2" w:space="0" w:color="000000"/>
              <w:right w:val="single" w:sz="2" w:space="0" w:color="000000"/>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pokrzywdzonych</w:t>
            </w:r>
          </w:p>
        </w:tc>
      </w:tr>
      <w:tr w:rsidR="005E5FE1" w:rsidRPr="002D72C0">
        <w:tc>
          <w:tcPr>
            <w:tcW w:w="1171" w:type="dxa"/>
            <w:vMerge/>
            <w:tcBorders>
              <w:top w:val="single" w:sz="2" w:space="0" w:color="000000"/>
              <w:left w:val="single" w:sz="2" w:space="0" w:color="000000"/>
              <w:bottom w:val="single" w:sz="2" w:space="0" w:color="000000"/>
              <w:right w:val="nil"/>
            </w:tcBorders>
            <w:vAlign w:val="center"/>
          </w:tcPr>
          <w:p w:rsidR="005E5FE1" w:rsidRPr="002D72C0" w:rsidRDefault="005E5FE1" w:rsidP="00050188">
            <w:pPr>
              <w:spacing w:after="0" w:line="240" w:lineRule="auto"/>
              <w:rPr>
                <w:rFonts w:ascii="Times New Roman" w:eastAsia="Arial Unicode MS" w:hAnsi="Times New Roman" w:cs="Times New Roman"/>
                <w:b/>
                <w:bCs/>
                <w:sz w:val="20"/>
                <w:szCs w:val="20"/>
              </w:rPr>
            </w:pP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w ramach NK</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97"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Pod wpływem alkoholu</w:t>
            </w:r>
          </w:p>
        </w:tc>
        <w:tc>
          <w:tcPr>
            <w:tcW w:w="850"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kobiety</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mężczyźni</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małoletni do 13 r. ż.</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b/>
                <w:bCs/>
                <w:sz w:val="20"/>
                <w:szCs w:val="20"/>
              </w:rPr>
            </w:pPr>
            <w:r w:rsidRPr="002D72C0">
              <w:rPr>
                <w:b/>
                <w:bCs/>
                <w:sz w:val="20"/>
                <w:szCs w:val="20"/>
              </w:rPr>
              <w:t>małoletni od 13 do 18 r.ż.</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2011r.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p>
        </w:tc>
        <w:tc>
          <w:tcPr>
            <w:tcW w:w="997"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p>
        </w:tc>
        <w:tc>
          <w:tcPr>
            <w:tcW w:w="850"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2012r.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14</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14</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14</w:t>
            </w:r>
          </w:p>
        </w:tc>
        <w:tc>
          <w:tcPr>
            <w:tcW w:w="997"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14</w:t>
            </w:r>
          </w:p>
        </w:tc>
        <w:tc>
          <w:tcPr>
            <w:tcW w:w="850"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32</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15</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14</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1</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2013r.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25</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25</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25</w:t>
            </w:r>
          </w:p>
        </w:tc>
        <w:tc>
          <w:tcPr>
            <w:tcW w:w="997"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25</w:t>
            </w:r>
          </w:p>
        </w:tc>
        <w:tc>
          <w:tcPr>
            <w:tcW w:w="850"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63</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27</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25</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8</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3</w:t>
            </w:r>
          </w:p>
        </w:tc>
      </w:tr>
    </w:tbl>
    <w:p w:rsidR="005E5FE1" w:rsidRPr="002D72C0" w:rsidRDefault="005E5FE1" w:rsidP="00050188">
      <w:pPr>
        <w:spacing w:after="0" w:line="240" w:lineRule="auto"/>
        <w:jc w:val="both"/>
        <w:rPr>
          <w:rFonts w:ascii="Times New Roman" w:eastAsia="Arial Unicode MS" w:hAnsi="Times New Roman" w:cs="Times New Roman"/>
          <w:b/>
          <w:bCs/>
          <w:sz w:val="20"/>
          <w:szCs w:val="20"/>
        </w:rPr>
      </w:pPr>
    </w:p>
    <w:p w:rsidR="005E5FE1" w:rsidRPr="002D72C0" w:rsidRDefault="005E5FE1" w:rsidP="00050188">
      <w:pPr>
        <w:spacing w:after="0" w:line="240" w:lineRule="auto"/>
        <w:rPr>
          <w:rFonts w:ascii="Times New Roman" w:eastAsia="Arial Unicode MS" w:hAnsi="Times New Roman" w:cs="Times New Roman"/>
          <w:sz w:val="24"/>
          <w:szCs w:val="24"/>
        </w:rPr>
      </w:pPr>
      <w:r w:rsidRPr="002D72C0">
        <w:rPr>
          <w:rFonts w:ascii="Times New Roman" w:eastAsia="Arial Unicode MS" w:hAnsi="Times New Roman" w:cs="Times New Roman"/>
          <w:b/>
          <w:bCs/>
          <w:sz w:val="24"/>
          <w:szCs w:val="24"/>
        </w:rPr>
        <w:t>Tabela nr 20. Gmina Kamienna Góra</w:t>
      </w:r>
    </w:p>
    <w:tbl>
      <w:tblPr>
        <w:tblW w:w="9255" w:type="dxa"/>
        <w:tblInd w:w="18" w:type="dxa"/>
        <w:tblLayout w:type="fixed"/>
        <w:tblCellMar>
          <w:top w:w="55" w:type="dxa"/>
          <w:left w:w="55" w:type="dxa"/>
          <w:bottom w:w="55" w:type="dxa"/>
          <w:right w:w="55" w:type="dxa"/>
        </w:tblCellMar>
        <w:tblLook w:val="00A0"/>
      </w:tblPr>
      <w:tblGrid>
        <w:gridCol w:w="1173"/>
        <w:gridCol w:w="465"/>
        <w:gridCol w:w="946"/>
        <w:gridCol w:w="855"/>
        <w:gridCol w:w="960"/>
        <w:gridCol w:w="887"/>
        <w:gridCol w:w="851"/>
        <w:gridCol w:w="992"/>
        <w:gridCol w:w="992"/>
        <w:gridCol w:w="1134"/>
      </w:tblGrid>
      <w:tr w:rsidR="005E5FE1" w:rsidRPr="002D72C0">
        <w:tc>
          <w:tcPr>
            <w:tcW w:w="1171" w:type="dxa"/>
            <w:vMerge w:val="restart"/>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Gmina Kamienna Góra</w:t>
            </w:r>
          </w:p>
        </w:tc>
        <w:tc>
          <w:tcPr>
            <w:tcW w:w="1409"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przeprowadzonych interwencji domowych</w:t>
            </w:r>
          </w:p>
        </w:tc>
        <w:tc>
          <w:tcPr>
            <w:tcW w:w="1815"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sprawców</w:t>
            </w:r>
          </w:p>
        </w:tc>
        <w:tc>
          <w:tcPr>
            <w:tcW w:w="4856" w:type="dxa"/>
            <w:gridSpan w:val="5"/>
            <w:tcBorders>
              <w:top w:val="single" w:sz="2" w:space="0" w:color="000000"/>
              <w:left w:val="single" w:sz="2" w:space="0" w:color="000000"/>
              <w:bottom w:val="single" w:sz="2" w:space="0" w:color="000000"/>
              <w:right w:val="single" w:sz="2" w:space="0" w:color="000000"/>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pokrzywdzonych</w:t>
            </w:r>
          </w:p>
        </w:tc>
      </w:tr>
      <w:tr w:rsidR="005E5FE1" w:rsidRPr="002D72C0">
        <w:tc>
          <w:tcPr>
            <w:tcW w:w="1171" w:type="dxa"/>
            <w:vMerge/>
            <w:tcBorders>
              <w:top w:val="single" w:sz="2" w:space="0" w:color="000000"/>
              <w:left w:val="single" w:sz="2" w:space="0" w:color="000000"/>
              <w:bottom w:val="single" w:sz="2" w:space="0" w:color="000000"/>
              <w:right w:val="nil"/>
            </w:tcBorders>
            <w:vAlign w:val="center"/>
          </w:tcPr>
          <w:p w:rsidR="005E5FE1" w:rsidRPr="002D72C0" w:rsidRDefault="005E5FE1" w:rsidP="00050188">
            <w:pPr>
              <w:spacing w:after="0" w:line="240" w:lineRule="auto"/>
              <w:rPr>
                <w:rFonts w:ascii="Times New Roman" w:eastAsia="Arial Unicode MS" w:hAnsi="Times New Roman" w:cs="Times New Roman"/>
                <w:b/>
                <w:bCs/>
                <w:sz w:val="20"/>
                <w:szCs w:val="20"/>
              </w:rPr>
            </w:pP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w ramach NK</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Pod wpływem alkoholu</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kobiety</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mężczyźni</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małoletni do 13 r. ż.</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b/>
                <w:bCs/>
                <w:sz w:val="20"/>
                <w:szCs w:val="20"/>
              </w:rPr>
            </w:pPr>
            <w:r w:rsidRPr="002D72C0">
              <w:rPr>
                <w:b/>
                <w:bCs/>
                <w:sz w:val="20"/>
                <w:szCs w:val="20"/>
              </w:rPr>
              <w:t>małoletni od 13 do 18 r.ż.</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2011r.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19</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19</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15</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10</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39</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17</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0</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17</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5</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2012r.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29</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29</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26</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15</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66</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25</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7</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23</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11</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2013r.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25</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25</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23</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12</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39</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19</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10</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8</w:t>
            </w:r>
          </w:p>
        </w:tc>
      </w:tr>
    </w:tbl>
    <w:p w:rsidR="005E5FE1" w:rsidRPr="002D72C0" w:rsidRDefault="005E5FE1" w:rsidP="00050188">
      <w:pPr>
        <w:spacing w:after="0" w:line="240" w:lineRule="auto"/>
        <w:jc w:val="both"/>
        <w:rPr>
          <w:rFonts w:ascii="Times New Roman" w:eastAsia="Arial Unicode MS" w:hAnsi="Times New Roman" w:cs="Times New Roman"/>
          <w:b/>
          <w:bCs/>
          <w:sz w:val="24"/>
          <w:szCs w:val="24"/>
        </w:rPr>
      </w:pPr>
    </w:p>
    <w:p w:rsidR="005E5FE1" w:rsidRPr="002D72C0" w:rsidRDefault="005E5FE1" w:rsidP="00050188">
      <w:pPr>
        <w:spacing w:after="0" w:line="240" w:lineRule="auto"/>
        <w:jc w:val="both"/>
        <w:rPr>
          <w:rFonts w:ascii="Times New Roman" w:eastAsia="Arial Unicode MS" w:hAnsi="Times New Roman" w:cs="Times New Roman"/>
          <w:b/>
          <w:bCs/>
        </w:rPr>
      </w:pP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b/>
          <w:bCs/>
        </w:rPr>
        <w:t>Tabela nr 21. Gmina i Miasto Lubawka</w:t>
      </w:r>
    </w:p>
    <w:tbl>
      <w:tblPr>
        <w:tblW w:w="9255" w:type="dxa"/>
        <w:tblInd w:w="18" w:type="dxa"/>
        <w:tblLayout w:type="fixed"/>
        <w:tblCellMar>
          <w:top w:w="55" w:type="dxa"/>
          <w:left w:w="55" w:type="dxa"/>
          <w:bottom w:w="55" w:type="dxa"/>
          <w:right w:w="55" w:type="dxa"/>
        </w:tblCellMar>
        <w:tblLook w:val="00A0"/>
      </w:tblPr>
      <w:tblGrid>
        <w:gridCol w:w="1173"/>
        <w:gridCol w:w="465"/>
        <w:gridCol w:w="946"/>
        <w:gridCol w:w="855"/>
        <w:gridCol w:w="960"/>
        <w:gridCol w:w="887"/>
        <w:gridCol w:w="851"/>
        <w:gridCol w:w="992"/>
        <w:gridCol w:w="992"/>
        <w:gridCol w:w="1134"/>
      </w:tblGrid>
      <w:tr w:rsidR="005E5FE1" w:rsidRPr="002D72C0">
        <w:tc>
          <w:tcPr>
            <w:tcW w:w="1171" w:type="dxa"/>
            <w:vMerge w:val="restart"/>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Gmina i Miasto Lubawka</w:t>
            </w:r>
          </w:p>
        </w:tc>
        <w:tc>
          <w:tcPr>
            <w:tcW w:w="1409"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przeprowadzonych interwencji domowych</w:t>
            </w:r>
          </w:p>
        </w:tc>
        <w:tc>
          <w:tcPr>
            <w:tcW w:w="1815"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sprawców</w:t>
            </w:r>
          </w:p>
        </w:tc>
        <w:tc>
          <w:tcPr>
            <w:tcW w:w="4856" w:type="dxa"/>
            <w:gridSpan w:val="5"/>
            <w:tcBorders>
              <w:top w:val="single" w:sz="2" w:space="0" w:color="000000"/>
              <w:left w:val="single" w:sz="2" w:space="0" w:color="000000"/>
              <w:bottom w:val="single" w:sz="2" w:space="0" w:color="000000"/>
              <w:right w:val="single" w:sz="2" w:space="0" w:color="000000"/>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pokrzywdzonych</w:t>
            </w:r>
          </w:p>
        </w:tc>
      </w:tr>
      <w:tr w:rsidR="005E5FE1" w:rsidRPr="002D72C0">
        <w:tc>
          <w:tcPr>
            <w:tcW w:w="1171" w:type="dxa"/>
            <w:vMerge/>
            <w:tcBorders>
              <w:top w:val="single" w:sz="2" w:space="0" w:color="000000"/>
              <w:left w:val="single" w:sz="2" w:space="0" w:color="000000"/>
              <w:bottom w:val="single" w:sz="2" w:space="0" w:color="000000"/>
              <w:right w:val="nil"/>
            </w:tcBorders>
            <w:vAlign w:val="center"/>
          </w:tcPr>
          <w:p w:rsidR="005E5FE1" w:rsidRPr="002D72C0" w:rsidRDefault="005E5FE1" w:rsidP="00050188">
            <w:pPr>
              <w:spacing w:after="0" w:line="240" w:lineRule="auto"/>
              <w:rPr>
                <w:rFonts w:ascii="Times New Roman" w:eastAsia="Arial Unicode MS" w:hAnsi="Times New Roman" w:cs="Times New Roman"/>
                <w:b/>
                <w:bCs/>
                <w:sz w:val="20"/>
                <w:szCs w:val="20"/>
              </w:rPr>
            </w:pP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w ramach NK</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Pod wpływem alkoholu</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kobiety</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mężczyźni</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małoletni do 13 r. ż.</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b/>
                <w:bCs/>
                <w:sz w:val="20"/>
                <w:szCs w:val="20"/>
              </w:rPr>
            </w:pPr>
            <w:r w:rsidRPr="002D72C0">
              <w:rPr>
                <w:b/>
                <w:bCs/>
                <w:sz w:val="20"/>
                <w:szCs w:val="20"/>
              </w:rPr>
              <w:t>małoletni od 13 do 18 r.ż.</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2011r.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9</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9</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9</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5</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9</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6</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0</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0</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2012r.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33</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33</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30</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26</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33</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30</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1</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2013r.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28</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24</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24</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22</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27</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24</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1</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0</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2</w:t>
            </w:r>
          </w:p>
        </w:tc>
      </w:tr>
    </w:tbl>
    <w:p w:rsidR="005E5FE1" w:rsidRPr="002D72C0" w:rsidRDefault="005E5FE1" w:rsidP="00050188">
      <w:pPr>
        <w:spacing w:after="0" w:line="240" w:lineRule="auto"/>
        <w:jc w:val="both"/>
        <w:rPr>
          <w:rFonts w:ascii="Times New Roman" w:hAnsi="Times New Roman" w:cs="Times New Roman"/>
        </w:rPr>
      </w:pPr>
    </w:p>
    <w:p w:rsidR="005E5FE1" w:rsidRPr="002D72C0" w:rsidRDefault="005E5FE1" w:rsidP="00050188">
      <w:pPr>
        <w:spacing w:after="0" w:line="240" w:lineRule="auto"/>
        <w:rPr>
          <w:rFonts w:ascii="Times New Roman" w:eastAsia="Arial Unicode MS" w:hAnsi="Times New Roman" w:cs="Times New Roman"/>
          <w:b/>
          <w:bCs/>
          <w:sz w:val="24"/>
          <w:szCs w:val="24"/>
        </w:rPr>
      </w:pPr>
      <w:r w:rsidRPr="002D72C0">
        <w:rPr>
          <w:rFonts w:ascii="Times New Roman" w:eastAsia="Arial Unicode MS" w:hAnsi="Times New Roman" w:cs="Times New Roman"/>
          <w:b/>
          <w:bCs/>
        </w:rPr>
        <w:t>Tabela nr 22. Miasto Kamienna Góra</w:t>
      </w:r>
    </w:p>
    <w:tbl>
      <w:tblPr>
        <w:tblW w:w="9255" w:type="dxa"/>
        <w:tblInd w:w="18" w:type="dxa"/>
        <w:tblLayout w:type="fixed"/>
        <w:tblCellMar>
          <w:top w:w="55" w:type="dxa"/>
          <w:left w:w="55" w:type="dxa"/>
          <w:bottom w:w="55" w:type="dxa"/>
          <w:right w:w="55" w:type="dxa"/>
        </w:tblCellMar>
        <w:tblLook w:val="00A0"/>
      </w:tblPr>
      <w:tblGrid>
        <w:gridCol w:w="1173"/>
        <w:gridCol w:w="465"/>
        <w:gridCol w:w="946"/>
        <w:gridCol w:w="855"/>
        <w:gridCol w:w="960"/>
        <w:gridCol w:w="887"/>
        <w:gridCol w:w="851"/>
        <w:gridCol w:w="992"/>
        <w:gridCol w:w="992"/>
        <w:gridCol w:w="1134"/>
      </w:tblGrid>
      <w:tr w:rsidR="005E5FE1" w:rsidRPr="002D72C0">
        <w:tc>
          <w:tcPr>
            <w:tcW w:w="1171" w:type="dxa"/>
            <w:vMerge w:val="restart"/>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Miasto Kamienna Góra</w:t>
            </w:r>
          </w:p>
        </w:tc>
        <w:tc>
          <w:tcPr>
            <w:tcW w:w="1409"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przeprowadzonych interwencji domowych</w:t>
            </w:r>
          </w:p>
        </w:tc>
        <w:tc>
          <w:tcPr>
            <w:tcW w:w="1815" w:type="dxa"/>
            <w:gridSpan w:val="2"/>
            <w:tcBorders>
              <w:top w:val="single" w:sz="2" w:space="0" w:color="000000"/>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sprawców</w:t>
            </w:r>
          </w:p>
        </w:tc>
        <w:tc>
          <w:tcPr>
            <w:tcW w:w="4856" w:type="dxa"/>
            <w:gridSpan w:val="5"/>
            <w:tcBorders>
              <w:top w:val="single" w:sz="2" w:space="0" w:color="000000"/>
              <w:left w:val="single" w:sz="2" w:space="0" w:color="000000"/>
              <w:bottom w:val="single" w:sz="2" w:space="0" w:color="000000"/>
              <w:right w:val="single" w:sz="2" w:space="0" w:color="000000"/>
            </w:tcBorders>
            <w:shd w:val="clear" w:color="auto" w:fill="B3B3B3"/>
          </w:tcPr>
          <w:p w:rsidR="005E5FE1" w:rsidRPr="002D72C0" w:rsidRDefault="005E5FE1" w:rsidP="00050188">
            <w:pPr>
              <w:pStyle w:val="Zawartotabeli"/>
              <w:snapToGrid w:val="0"/>
              <w:jc w:val="center"/>
              <w:rPr>
                <w:b/>
                <w:bCs/>
                <w:sz w:val="20"/>
                <w:szCs w:val="20"/>
              </w:rPr>
            </w:pPr>
            <w:r w:rsidRPr="002D72C0">
              <w:rPr>
                <w:b/>
                <w:bCs/>
                <w:sz w:val="20"/>
                <w:szCs w:val="20"/>
              </w:rPr>
              <w:t>Liczba pokrzywdzonych</w:t>
            </w:r>
          </w:p>
        </w:tc>
      </w:tr>
      <w:tr w:rsidR="005E5FE1" w:rsidRPr="002D72C0">
        <w:tc>
          <w:tcPr>
            <w:tcW w:w="1171" w:type="dxa"/>
            <w:vMerge/>
            <w:tcBorders>
              <w:top w:val="single" w:sz="2" w:space="0" w:color="000000"/>
              <w:left w:val="single" w:sz="2" w:space="0" w:color="000000"/>
              <w:bottom w:val="single" w:sz="2" w:space="0" w:color="000000"/>
              <w:right w:val="nil"/>
            </w:tcBorders>
            <w:vAlign w:val="center"/>
          </w:tcPr>
          <w:p w:rsidR="005E5FE1" w:rsidRPr="002D72C0" w:rsidRDefault="005E5FE1" w:rsidP="00050188">
            <w:pPr>
              <w:spacing w:after="0" w:line="240" w:lineRule="auto"/>
              <w:rPr>
                <w:rFonts w:ascii="Times New Roman" w:eastAsia="Arial Unicode MS" w:hAnsi="Times New Roman" w:cs="Times New Roman"/>
                <w:b/>
                <w:bCs/>
                <w:sz w:val="20"/>
                <w:szCs w:val="20"/>
              </w:rPr>
            </w:pP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w ramach NK</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b/>
                <w:bCs/>
                <w:sz w:val="20"/>
                <w:szCs w:val="20"/>
              </w:rPr>
            </w:pPr>
            <w:r w:rsidRPr="002D72C0">
              <w:rPr>
                <w:b/>
                <w:bCs/>
                <w:sz w:val="20"/>
                <w:szCs w:val="20"/>
              </w:rPr>
              <w:t>Pod wpływem alkoholu</w:t>
            </w: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ogółem</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kobiety</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mężczyźni</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małoletni do 13 r. ż.</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b/>
                <w:bCs/>
                <w:sz w:val="20"/>
                <w:szCs w:val="20"/>
              </w:rPr>
            </w:pPr>
            <w:r w:rsidRPr="002D72C0">
              <w:rPr>
                <w:b/>
                <w:bCs/>
                <w:sz w:val="20"/>
                <w:szCs w:val="20"/>
              </w:rPr>
              <w:t>małoletni od 13 do 18 r.ż.</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2011r.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6</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6</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6</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6</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6</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0</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0</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0</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2012r.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51</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51</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51</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51</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45</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5</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0</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1</w:t>
            </w:r>
          </w:p>
        </w:tc>
      </w:tr>
      <w:tr w:rsidR="005E5FE1" w:rsidRPr="002D72C0">
        <w:tc>
          <w:tcPr>
            <w:tcW w:w="117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b/>
                <w:bCs/>
                <w:sz w:val="20"/>
                <w:szCs w:val="20"/>
              </w:rPr>
            </w:pPr>
            <w:r w:rsidRPr="002D72C0">
              <w:rPr>
                <w:b/>
                <w:bCs/>
                <w:sz w:val="20"/>
                <w:szCs w:val="20"/>
              </w:rPr>
              <w:t>2013r.</w:t>
            </w:r>
          </w:p>
        </w:tc>
        <w:tc>
          <w:tcPr>
            <w:tcW w:w="464"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82</w:t>
            </w:r>
          </w:p>
        </w:tc>
        <w:tc>
          <w:tcPr>
            <w:tcW w:w="945"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r w:rsidRPr="002D72C0">
              <w:rPr>
                <w:sz w:val="20"/>
                <w:szCs w:val="20"/>
              </w:rPr>
              <w:t>82</w:t>
            </w:r>
          </w:p>
        </w:tc>
        <w:tc>
          <w:tcPr>
            <w:tcW w:w="855"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82</w:t>
            </w:r>
          </w:p>
        </w:tc>
        <w:tc>
          <w:tcPr>
            <w:tcW w:w="960" w:type="dxa"/>
            <w:tcBorders>
              <w:top w:val="nil"/>
              <w:left w:val="single" w:sz="2" w:space="0" w:color="000000"/>
              <w:bottom w:val="single" w:sz="2" w:space="0" w:color="000000"/>
              <w:right w:val="nil"/>
            </w:tcBorders>
            <w:shd w:val="clear" w:color="auto" w:fill="B3B3B3"/>
          </w:tcPr>
          <w:p w:rsidR="005E5FE1" w:rsidRPr="002D72C0" w:rsidRDefault="005E5FE1" w:rsidP="00050188">
            <w:pPr>
              <w:pStyle w:val="Zawartotabeli"/>
              <w:snapToGrid w:val="0"/>
              <w:rPr>
                <w:sz w:val="20"/>
                <w:szCs w:val="20"/>
              </w:rPr>
            </w:pPr>
          </w:p>
        </w:tc>
        <w:tc>
          <w:tcPr>
            <w:tcW w:w="887"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82</w:t>
            </w:r>
          </w:p>
        </w:tc>
        <w:tc>
          <w:tcPr>
            <w:tcW w:w="851"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71</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8</w:t>
            </w:r>
          </w:p>
        </w:tc>
        <w:tc>
          <w:tcPr>
            <w:tcW w:w="992" w:type="dxa"/>
            <w:tcBorders>
              <w:top w:val="nil"/>
              <w:left w:val="single" w:sz="2" w:space="0" w:color="000000"/>
              <w:bottom w:val="single" w:sz="2" w:space="0" w:color="000000"/>
              <w:right w:val="nil"/>
            </w:tcBorders>
          </w:tcPr>
          <w:p w:rsidR="005E5FE1" w:rsidRPr="002D72C0" w:rsidRDefault="005E5FE1" w:rsidP="00050188">
            <w:pPr>
              <w:pStyle w:val="Zawartotabeli"/>
              <w:snapToGrid w:val="0"/>
              <w:rPr>
                <w:sz w:val="20"/>
                <w:szCs w:val="20"/>
              </w:rPr>
            </w:pPr>
            <w:r w:rsidRPr="002D72C0">
              <w:rPr>
                <w:sz w:val="20"/>
                <w:szCs w:val="20"/>
              </w:rPr>
              <w:t>0</w:t>
            </w:r>
          </w:p>
        </w:tc>
        <w:tc>
          <w:tcPr>
            <w:tcW w:w="1134" w:type="dxa"/>
            <w:tcBorders>
              <w:top w:val="nil"/>
              <w:left w:val="single" w:sz="2" w:space="0" w:color="000000"/>
              <w:bottom w:val="single" w:sz="2" w:space="0" w:color="000000"/>
              <w:right w:val="single" w:sz="2" w:space="0" w:color="000000"/>
            </w:tcBorders>
          </w:tcPr>
          <w:p w:rsidR="005E5FE1" w:rsidRPr="002D72C0" w:rsidRDefault="005E5FE1" w:rsidP="00050188">
            <w:pPr>
              <w:pStyle w:val="Zawartotabeli"/>
              <w:snapToGrid w:val="0"/>
              <w:rPr>
                <w:sz w:val="20"/>
                <w:szCs w:val="20"/>
              </w:rPr>
            </w:pPr>
            <w:r w:rsidRPr="002D72C0">
              <w:rPr>
                <w:sz w:val="20"/>
                <w:szCs w:val="20"/>
              </w:rPr>
              <w:t>3</w:t>
            </w:r>
          </w:p>
        </w:tc>
      </w:tr>
    </w:tbl>
    <w:p w:rsidR="005E5FE1" w:rsidRPr="002D72C0" w:rsidRDefault="005E5FE1" w:rsidP="00050188">
      <w:pPr>
        <w:spacing w:after="0" w:line="240" w:lineRule="auto"/>
        <w:jc w:val="center"/>
        <w:rPr>
          <w:rFonts w:ascii="Times New Roman" w:eastAsia="Arial Unicode MS" w:hAnsi="Times New Roman" w:cs="Times New Roman"/>
          <w:b/>
          <w:bCs/>
          <w:sz w:val="24"/>
          <w:szCs w:val="24"/>
        </w:rPr>
      </w:pPr>
    </w:p>
    <w:p w:rsidR="005E5FE1" w:rsidRPr="002D72C0" w:rsidRDefault="005E5FE1" w:rsidP="00050188">
      <w:pPr>
        <w:spacing w:after="0" w:line="240" w:lineRule="auto"/>
        <w:rPr>
          <w:rFonts w:ascii="Times New Roman" w:eastAsia="Arial Unicode MS" w:hAnsi="Times New Roman" w:cs="Times New Roman"/>
          <w:b/>
          <w:bCs/>
          <w:sz w:val="24"/>
          <w:szCs w:val="24"/>
        </w:rPr>
      </w:pP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sz w:val="24"/>
          <w:szCs w:val="24"/>
        </w:rPr>
        <w:tab/>
        <w:t xml:space="preserve">Z informacji podanych w  </w:t>
      </w:r>
      <w:r w:rsidRPr="002D72C0">
        <w:rPr>
          <w:rStyle w:val="Strong"/>
          <w:rFonts w:ascii="Times New Roman" w:eastAsia="Arial Unicode MS" w:hAnsi="Times New Roman"/>
          <w:b w:val="0"/>
          <w:sz w:val="24"/>
          <w:szCs w:val="24"/>
        </w:rPr>
        <w:t>Debacie Społecznej „Lokalny system przeciwdziałania przemocy w rodzinie”, która odbyła się dnia 18 grudnia wynika, że</w:t>
      </w:r>
      <w:r w:rsidRPr="002D72C0">
        <w:rPr>
          <w:rStyle w:val="Strong"/>
          <w:rFonts w:ascii="Times New Roman" w:eastAsia="Arial Unicode MS" w:hAnsi="Times New Roman"/>
          <w:sz w:val="24"/>
          <w:szCs w:val="24"/>
        </w:rPr>
        <w:t xml:space="preserve"> </w:t>
      </w:r>
      <w:r w:rsidRPr="002D72C0">
        <w:rPr>
          <w:rFonts w:ascii="Times New Roman" w:eastAsia="Arial Unicode MS" w:hAnsi="Times New Roman" w:cs="Times New Roman"/>
          <w:sz w:val="24"/>
          <w:szCs w:val="24"/>
        </w:rPr>
        <w:t xml:space="preserve">w 2012 roku policjanci przeprowadzili 332 interwencje domowe. Do 16 grudnia w 2013 interwencji zostało wykonanych już 335, a więc więcej niż rok temu. W 2012 roku zarejestrowano 93 Niebieskie Karty. W 2013 już założono takich kart 129. We wszystkich Kartach jest jeden sprawca przemocy, w większości są to mężczyźni. W wielu przypadkach ofiarami staje się więcej niż jedna osoba. Sprawcy przemocy często są pod wpływem alkoholu podczas interwencji. Takich osób było w 2012 aż 62, a w 2013 zanotowano już 64 tego typu interwencje. </w:t>
      </w:r>
      <w:r w:rsidRPr="002D72C0">
        <w:rPr>
          <w:rFonts w:ascii="Times New Roman" w:eastAsia="Arial Unicode MS" w:hAnsi="Times New Roman" w:cs="Times New Roman"/>
          <w:sz w:val="24"/>
          <w:szCs w:val="24"/>
        </w:rPr>
        <w:br/>
        <w:t xml:space="preserve">Z przemocą fizyczną funkcjonariusze i pracownicy opieki spotkali się w 69 w 2012 i 102 </w:t>
      </w:r>
      <w:r w:rsidRPr="002D72C0">
        <w:rPr>
          <w:rFonts w:ascii="Times New Roman" w:eastAsia="Arial Unicode MS" w:hAnsi="Times New Roman" w:cs="Times New Roman"/>
          <w:sz w:val="24"/>
          <w:szCs w:val="24"/>
        </w:rPr>
        <w:br/>
        <w:t xml:space="preserve">w 2013 roku przypadkach. Bardzo dużym problemem jest przemoc psychiczna (86 w 2012 </w:t>
      </w:r>
      <w:r w:rsidRPr="002D72C0">
        <w:rPr>
          <w:rFonts w:ascii="Times New Roman" w:eastAsia="Arial Unicode MS" w:hAnsi="Times New Roman" w:cs="Times New Roman"/>
          <w:sz w:val="24"/>
          <w:szCs w:val="24"/>
        </w:rPr>
        <w:br/>
        <w:t xml:space="preserve">i 127 w 2013 roku przypadków). W 2013 roku ujawniono jeden przypadek przemocy seksualnej. W ostatnich dniach założono Niebieską Kartę w której sprawca dokonywał przemocy ekonomicznej. W skali województwa ilość interwencji w związku z przemocą </w:t>
      </w:r>
      <w:r w:rsidRPr="002D72C0">
        <w:rPr>
          <w:rFonts w:ascii="Times New Roman" w:eastAsia="Arial Unicode MS" w:hAnsi="Times New Roman" w:cs="Times New Roman"/>
          <w:sz w:val="24"/>
          <w:szCs w:val="24"/>
        </w:rPr>
        <w:br/>
        <w:t>w rodzinie spadła w porównaniu do roku 2012. Tendencja ta jednak jest odwrotna w powiecie kamiennogórskim. Policja stosuje wobec sprawców m.in. dozór oraz tymczasowe aresztowanie.</w:t>
      </w:r>
    </w:p>
    <w:p w:rsidR="005E5FE1" w:rsidRPr="002D72C0" w:rsidRDefault="005E5FE1" w:rsidP="00050188">
      <w:pPr>
        <w:spacing w:after="0" w:line="240" w:lineRule="auto"/>
        <w:jc w:val="both"/>
        <w:rPr>
          <w:rFonts w:ascii="Times New Roman" w:eastAsia="Arial Unicode MS" w:hAnsi="Times New Roman" w:cs="Times New Roman"/>
          <w:b/>
          <w:bCs/>
          <w:sz w:val="24"/>
          <w:szCs w:val="24"/>
        </w:rPr>
      </w:pPr>
    </w:p>
    <w:p w:rsidR="005E5FE1" w:rsidRPr="002D72C0" w:rsidRDefault="005E5FE1" w:rsidP="00050188">
      <w:pPr>
        <w:spacing w:after="0" w:line="240" w:lineRule="auto"/>
        <w:jc w:val="center"/>
        <w:rPr>
          <w:rFonts w:ascii="Times New Roman" w:eastAsia="Arial Unicode MS" w:hAnsi="Times New Roman" w:cs="Times New Roman"/>
          <w:b/>
          <w:bCs/>
          <w:sz w:val="24"/>
          <w:szCs w:val="24"/>
        </w:rPr>
      </w:pP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sz w:val="24"/>
          <w:szCs w:val="24"/>
        </w:rPr>
        <w:t xml:space="preserve">W roku 2011 dzięki środkom pozyskanym  z MPiPS utworzono przy PCPR Zintegrowane Centrum Pomocy Dziecku i Rodzinie w Kryzysie, w celu wspierania rodzin w trudnej sytuacji życiowej. Centrum pozwoliło na poszerzenie oferty bezpłatnego dostępu do następujących specjalistów: psycholog dziecięcy, psycholog, pedagog- terapeuta, terapeuta uzależnień, mediator rodziny, radca prawny, terapeuta rodzinny, asystent rodziny i pracownik socjalny.  Zintegrowane Centrum działało w formie dyżurów w/w specjalistów, które odbyło się w wymiarze 340 godzin i miało na celu pomoc psychologiczno-pedagogiczna dzieciom i młodzieży oraz ich rodzicom w zakresie prawidłowego funkcjonowania w celu minimalizowania skutków zaistniałego kryzysu. Podejmowane były również działania skierowane do całych rodzin – terapia rodzinna. W ramach Zintegrowanego Centrum wsparciem zostały objęte  dzieci z rodzin w trudnej sytuacji życiowej. Uczestniczyły one w warsztatach psychoedukacyjnych i socjoterapeutycznych. Przeprowadzono również warsztaty umiejętności wychowawczych dla rodziców z problemami wychowawczymi w wymiarze 44 godzin. Pozwoliły one na ukształtowanie umiejętności społecznych dotyczących satysfakcjonującego funkcjonowania w rodzinie i środowisku oraz w relacji z własnym dzieckiem. W ramach Zintegrowanego Centrum  zorganizowano czas wolny dzieci </w:t>
      </w:r>
      <w:r w:rsidRPr="002D72C0">
        <w:rPr>
          <w:rFonts w:ascii="Times New Roman" w:eastAsia="Arial Unicode MS" w:hAnsi="Times New Roman" w:cs="Times New Roman"/>
          <w:sz w:val="24"/>
          <w:szCs w:val="24"/>
        </w:rPr>
        <w:br/>
        <w:t xml:space="preserve">i młodzieży. Przeprowadzono 22 godziny zajęć socjoterapeutycznych dla trudnej młodzieży </w:t>
      </w:r>
      <w:r w:rsidRPr="002D72C0">
        <w:rPr>
          <w:rFonts w:ascii="Times New Roman" w:eastAsia="Arial Unicode MS" w:hAnsi="Times New Roman" w:cs="Times New Roman"/>
          <w:sz w:val="24"/>
          <w:szCs w:val="24"/>
        </w:rPr>
        <w:br/>
        <w:t xml:space="preserve">i 22 godziny zajęć psychoedukacyjnych dla dzieci. Razem w zajęciach uczestniczyło 27 dzieci. Zorganizowane zajęcia pozwoliły dzieciom na: zwiększenie swoich kompetencji związanych z satysfakcjonującym byciem w grupie, wyrażanie emocji w sposób akceptowany społecznie, relatywne spędzanie czasu wolnego, poznanie mechanizmów uzależnień i pułapki funkcjonowania w rodzinie z problemem alkoholowym. W ramach projektu wsparciem objęto również 3 dzieci przebywających w zawodowej rodzinie zastępczej, poprzez wyrównanie ich szans edukacyjnych. Zgodnie z rozpoznanymi potrzebami uczestniczyły one w dodatkowych zajęciach językowych (korepetycje i szkoła językowa). Pozyskane środki pozwoliły również zadbać o 3 osoby objęte programem usamodzielnienia, które mogły uczestniczyć w kursie na prawo jazdy kat. B. Sfinansowano kurs wraz z badaniem lekarskim oraz pierwszym egzaminem </w:t>
      </w: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sz w:val="24"/>
          <w:szCs w:val="24"/>
        </w:rPr>
        <w:tab/>
        <w:t xml:space="preserve">W 2011 roku opracowano i wdrażano powiatowy </w:t>
      </w:r>
      <w:r w:rsidRPr="002D72C0">
        <w:rPr>
          <w:rFonts w:ascii="Times New Roman" w:eastAsia="Arial Unicode MS" w:hAnsi="Times New Roman" w:cs="Times New Roman"/>
          <w:bCs/>
          <w:sz w:val="24"/>
          <w:szCs w:val="24"/>
        </w:rPr>
        <w:t>program korekcyjno - edukacyjny</w:t>
      </w:r>
      <w:r w:rsidRPr="002D72C0">
        <w:rPr>
          <w:rFonts w:ascii="Times New Roman" w:eastAsia="Arial Unicode MS" w:hAnsi="Times New Roman" w:cs="Times New Roman"/>
          <w:sz w:val="24"/>
          <w:szCs w:val="24"/>
        </w:rPr>
        <w:t xml:space="preserve"> dla sprawców przemocy w rodzinie poprzez realizację projektu dla sprawców przemocy </w:t>
      </w:r>
      <w:r w:rsidRPr="002D72C0">
        <w:rPr>
          <w:rFonts w:ascii="Times New Roman" w:eastAsia="Arial Unicode MS" w:hAnsi="Times New Roman" w:cs="Times New Roman"/>
          <w:sz w:val="24"/>
          <w:szCs w:val="24"/>
        </w:rPr>
        <w:br/>
        <w:t xml:space="preserve">„W poszukiwaniu siebię” . Celem zajęć edukacyjno – korekcyjnych było przekazanie wiedzy na temat przemocy i jej stosowania oraz zmiana zachowań i postaw osób stosujących przemoc w rodzinie. Do programu przystąpiło 9 mężczyzn. Program rozpisany został na 13 sesji (łącznie 60 godzin), podczas których uczestnicy zapoznali się z następującą tematyką: przemoc i jej rodzaje, cykl przemocy, nazywanie i wyrażanie uczuć, umiejętność radzenia sobie ze złością i gniewem. W roku 2012  na przełomie września i października ponownie zrealizowano program korekcyjno - edukacyjny dla sprawców przemocy w rodzinie pn. </w:t>
      </w:r>
      <w:r w:rsidRPr="002D72C0">
        <w:rPr>
          <w:rFonts w:ascii="Times New Roman" w:eastAsia="Arial Unicode MS" w:hAnsi="Times New Roman" w:cs="Times New Roman"/>
          <w:sz w:val="24"/>
          <w:szCs w:val="24"/>
        </w:rPr>
        <w:br/>
        <w:t xml:space="preserve">„W poszukiwaniu siebie”. W programie wzięło udział 20 mężczyzn, którzy zostali podzieleni na 2 grupy ze względy na miejsce zamieszkania oraz pracę zawodową. Zajęcia grupowe  odbyły się w łącznej liczbie 60 godzin a sesje indywidualne w zależności od potrzeb w liczbie 20 godzin. </w:t>
      </w: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sz w:val="24"/>
          <w:szCs w:val="24"/>
        </w:rPr>
        <w:tab/>
        <w:t xml:space="preserve">W 2013 roku odbyła się jedna edycja programu korekcyjno-edukacyjnego dla sprawców przemocy w rodzinie, dla powiatu kamiennogórskiego. Do programu zakwalifikowanych zostało 8 sprawców przemocy, jednak przystąpiło do niego </w:t>
      </w:r>
      <w:r w:rsidRPr="002D72C0">
        <w:rPr>
          <w:rFonts w:ascii="Times New Roman" w:eastAsia="Arial Unicode MS" w:hAnsi="Times New Roman" w:cs="Times New Roman"/>
          <w:sz w:val="24"/>
          <w:szCs w:val="24"/>
        </w:rPr>
        <w:br/>
        <w:t xml:space="preserve">i z powodzeniem ukończyło sześciu z nich. Zajęcia odbyły się w terminie od 19 września do </w:t>
      </w:r>
      <w:r w:rsidRPr="002D72C0">
        <w:rPr>
          <w:rFonts w:ascii="Times New Roman" w:eastAsia="Arial Unicode MS" w:hAnsi="Times New Roman" w:cs="Times New Roman"/>
          <w:sz w:val="24"/>
          <w:szCs w:val="24"/>
        </w:rPr>
        <w:br/>
        <w:t xml:space="preserve">4 października 2013r.  Powiatowe Centrum Pomocy Rodzinie zleciło przeprowadzenie programu firmie CEDR – Centrum Edukacji Doradztwa i Rozwoju. Program  został przeprowadzony w Ośrodku Zdrowia Psychicznego przy  ul. Kościuszki 6 </w:t>
      </w:r>
      <w:r w:rsidRPr="002D72C0">
        <w:rPr>
          <w:rFonts w:ascii="Times New Roman" w:eastAsia="Arial Unicode MS" w:hAnsi="Times New Roman" w:cs="Times New Roman"/>
          <w:sz w:val="24"/>
          <w:szCs w:val="24"/>
        </w:rPr>
        <w:br/>
        <w:t xml:space="preserve">w Kamiennej Górze, w pomieszczeniach zapewniających intymność spotkań. Dokumentacja dotycząca poszczególnych uczestników oraz zapis przebiegu spotkań </w:t>
      </w:r>
      <w:r w:rsidRPr="002D72C0">
        <w:rPr>
          <w:rFonts w:ascii="Times New Roman" w:eastAsia="Arial Unicode MS" w:hAnsi="Times New Roman" w:cs="Times New Roman"/>
          <w:sz w:val="24"/>
          <w:szCs w:val="24"/>
        </w:rPr>
        <w:br/>
        <w:t xml:space="preserve">i ewaluacji programu dostępny jest w siedzibie wykonawcy programu. </w:t>
      </w: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sz w:val="24"/>
          <w:szCs w:val="24"/>
        </w:rPr>
        <w:tab/>
        <w:t>W marcu 2014 roku zaplanowano działania monitorujące uczestników programu korekcyjno-edukacyjnego dla sprawców przemocy w rodzinie w celu sprawdzenia trwałości wypracowanych postaw i funkcjonowania w życiu rodzinnym.</w:t>
      </w:r>
    </w:p>
    <w:p w:rsidR="005E5FE1" w:rsidRPr="002D72C0" w:rsidRDefault="005E5FE1" w:rsidP="00050188">
      <w:pPr>
        <w:spacing w:after="0" w:line="240" w:lineRule="auto"/>
        <w:jc w:val="both"/>
        <w:rPr>
          <w:rFonts w:ascii="Times New Roman" w:eastAsia="Arial Unicode MS" w:hAnsi="Times New Roman" w:cs="Times New Roman"/>
          <w:sz w:val="24"/>
          <w:szCs w:val="24"/>
        </w:rPr>
      </w:pPr>
      <w:r w:rsidRPr="002D72C0">
        <w:rPr>
          <w:rFonts w:ascii="Times New Roman" w:eastAsia="Arial Unicode MS" w:hAnsi="Times New Roman" w:cs="Times New Roman"/>
          <w:sz w:val="24"/>
          <w:szCs w:val="24"/>
        </w:rPr>
        <w:tab/>
        <w:t xml:space="preserve">Ponadto pracownik tut. Centrum uczestniczy w zespołach interdyscyplinarnych, co pomaga w lepszej współpracy międzyinstytucjonalnej, prowadzącej do zwiększenia efektywności w zespołowym rozwiązywaniu problemów. Powstała sekcja ds. przemocy </w:t>
      </w:r>
      <w:r w:rsidRPr="002D72C0">
        <w:rPr>
          <w:rFonts w:ascii="Times New Roman" w:eastAsia="Arial Unicode MS" w:hAnsi="Times New Roman" w:cs="Times New Roman"/>
          <w:sz w:val="24"/>
          <w:szCs w:val="24"/>
        </w:rPr>
        <w:br/>
        <w:t xml:space="preserve">w rodzinie przy OPS, która pozwala na lepszą pomoc osobom doznającym przemocy. </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eastAsia="Arial Unicode MS" w:hAnsi="Times New Roman" w:cs="Times New Roman"/>
          <w:sz w:val="24"/>
          <w:szCs w:val="24"/>
        </w:rPr>
        <w:tab/>
        <w:t xml:space="preserve">W  powiecie kamiennogórskim nie ma ośrodka interwencji kryzysowej. </w:t>
      </w:r>
      <w:r w:rsidRPr="002D72C0">
        <w:rPr>
          <w:rFonts w:ascii="Times New Roman" w:hAnsi="Times New Roman" w:cs="Times New Roman"/>
          <w:sz w:val="24"/>
          <w:szCs w:val="24"/>
        </w:rPr>
        <w:t xml:space="preserve"> Doraźnie korzystamy z Ośrodka Interwencji Kryzysowej z miejscami noclegowymi dla kobiet </w:t>
      </w:r>
      <w:r w:rsidRPr="002D72C0">
        <w:rPr>
          <w:rFonts w:ascii="Times New Roman" w:hAnsi="Times New Roman" w:cs="Times New Roman"/>
          <w:sz w:val="24"/>
          <w:szCs w:val="24"/>
        </w:rPr>
        <w:br/>
        <w:t>w Wałbrzychu. Korzystamy również z Punktu Konsultacyjnego dla ofiar przemocy oraz osób uzależnionych od alkoholu, narkotyków i ich rodzin z terenu Kamiennej Góry. W ramach punktu prowadzone są bezpłatne formy pomocy: informacja, wstępna diagnoza, pierwsza pomoc, pomoc psychospołeczna dla ofiar przemocy domowej oraz pomoc dla rodziców, opiekunów tzw. „dziecka trudnego”. Na terenie Kamiennej Góry znajduje się również finansowana w ramach NFZ Poradnia Zdrowia Psychicznego oraz Poradnia Terapii Uzależnienia i Współuzależnienia od Alkoholu dla osób z powiatu kamiennogórskiego.</w:t>
      </w:r>
    </w:p>
    <w:p w:rsidR="005E5FE1" w:rsidRPr="002D72C0" w:rsidRDefault="005E5FE1" w:rsidP="00050188">
      <w:pPr>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ab/>
        <w:t xml:space="preserve">Informacja o prawach i uprawnieniach udzielana jest osobom potrzebującym na bieżąco przez pracowników Powiatowego Centrum Pomocy Rodzinie przy współpracy </w:t>
      </w:r>
      <w:r w:rsidRPr="002D72C0">
        <w:rPr>
          <w:rFonts w:ascii="Times New Roman" w:hAnsi="Times New Roman" w:cs="Times New Roman"/>
          <w:sz w:val="24"/>
          <w:szCs w:val="24"/>
        </w:rPr>
        <w:br/>
        <w:t>z radcą prawnym zatrudnionym w Starostwie Powiatowym w Kamiennej Górze. Osoby zainteresowane skorzystaniem z bezpłatnej pomocy radcy prawnego umawiamy z prawnikiem zatrudnionym w ramach projektu unijnego realizowanego przez Dolnośląski Ośrodek Doradztwa Rolniczego.</w:t>
      </w:r>
    </w:p>
    <w:p w:rsidR="005E5FE1" w:rsidRPr="002D72C0" w:rsidRDefault="005E5FE1" w:rsidP="00050188">
      <w:pPr>
        <w:pStyle w:val="Heading2"/>
        <w:spacing w:line="240" w:lineRule="auto"/>
        <w:rPr>
          <w:color w:val="auto"/>
        </w:rPr>
      </w:pPr>
      <w:bookmarkStart w:id="87" w:name="_Toc386017996"/>
      <w:bookmarkStart w:id="88" w:name="_Toc412636722"/>
      <w:r w:rsidRPr="002D72C0">
        <w:rPr>
          <w:color w:val="auto"/>
        </w:rPr>
        <w:t>II.17 Organizacje pozarządowe na terenie powiatu kamiennogórskiego</w:t>
      </w:r>
      <w:bookmarkEnd w:id="87"/>
      <w:bookmarkEnd w:id="88"/>
      <w:r w:rsidRPr="002D72C0">
        <w:rPr>
          <w:color w:val="auto"/>
        </w:rPr>
        <w:t xml:space="preserve"> </w:t>
      </w:r>
    </w:p>
    <w:p w:rsidR="005E5FE1" w:rsidRPr="002D72C0" w:rsidRDefault="005E5FE1" w:rsidP="00050188">
      <w:pPr>
        <w:pStyle w:val="Heading3"/>
        <w:spacing w:line="240" w:lineRule="auto"/>
        <w:rPr>
          <w:color w:val="auto"/>
        </w:rPr>
      </w:pPr>
      <w:bookmarkStart w:id="89" w:name="_Toc386017997"/>
      <w:bookmarkStart w:id="90" w:name="_Toc412636723"/>
      <w:r w:rsidRPr="002D72C0">
        <w:rPr>
          <w:color w:val="auto"/>
        </w:rPr>
        <w:t>II.17.1 Stowarzyszenia</w:t>
      </w:r>
      <w:bookmarkEnd w:id="89"/>
      <w:bookmarkEnd w:id="90"/>
    </w:p>
    <w:p w:rsidR="005E5FE1" w:rsidRPr="002D72C0" w:rsidRDefault="005E5FE1" w:rsidP="00050188">
      <w:pPr>
        <w:spacing w:line="240" w:lineRule="auto"/>
        <w:rPr>
          <w:rFonts w:ascii="Times New Roman" w:hAnsi="Times New Roman" w:cs="Times New Roman"/>
          <w:sz w:val="20"/>
          <w:szCs w:val="20"/>
        </w:rPr>
      </w:pPr>
    </w:p>
    <w:p w:rsidR="005E5FE1" w:rsidRPr="002D72C0" w:rsidRDefault="005E5FE1" w:rsidP="00050188">
      <w:pPr>
        <w:spacing w:after="0" w:line="240" w:lineRule="auto"/>
        <w:ind w:right="-142"/>
        <w:jc w:val="both"/>
        <w:rPr>
          <w:rFonts w:ascii="Times New Roman" w:hAnsi="Times New Roman" w:cs="Times New Roman"/>
          <w:b/>
          <w:bCs/>
          <w:sz w:val="20"/>
          <w:szCs w:val="20"/>
        </w:rPr>
      </w:pPr>
      <w:r w:rsidRPr="002D72C0">
        <w:rPr>
          <w:rFonts w:ascii="Times New Roman" w:hAnsi="Times New Roman" w:cs="Times New Roman"/>
          <w:b/>
          <w:bCs/>
          <w:sz w:val="20"/>
          <w:szCs w:val="20"/>
        </w:rPr>
        <w:t>Tabela nr 30. Wykaz stowarzyszeń działających na terenie powiatu kamiennogórskiego</w:t>
      </w:r>
    </w:p>
    <w:p w:rsidR="005E5FE1" w:rsidRPr="002D72C0" w:rsidRDefault="005E5FE1" w:rsidP="00050188">
      <w:pPr>
        <w:spacing w:after="0" w:line="240" w:lineRule="auto"/>
        <w:ind w:right="-142"/>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2847"/>
        <w:gridCol w:w="5817"/>
      </w:tblGrid>
      <w:tr w:rsidR="005E5FE1" w:rsidRPr="002D72C0" w:rsidTr="00112B02">
        <w:tc>
          <w:tcPr>
            <w:tcW w:w="516"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L.p.</w:t>
            </w:r>
          </w:p>
        </w:tc>
        <w:tc>
          <w:tcPr>
            <w:tcW w:w="2847"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Nazwa stowarzyszenia</w:t>
            </w:r>
          </w:p>
        </w:tc>
        <w:tc>
          <w:tcPr>
            <w:tcW w:w="5817"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Cel statutowy</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Kamiennogórskie Towarzystwo Regionalne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rozwijanie wiedzy o regionie i upowszechnianie tradycji</w:t>
            </w:r>
          </w:p>
        </w:tc>
      </w:tr>
      <w:tr w:rsidR="005E5FE1" w:rsidRPr="002D72C0" w:rsidTr="00112B02">
        <w:trPr>
          <w:trHeight w:val="445"/>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Kamiennogórskie Towarzystwo Brydżowe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dbanie o rozwój i popularyzację brydża, stwarzanie warunków ułatwiających grę w brydża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Kamiennogórskie Towarzystwo Tenisowe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szerzenie kultury fizycznej, prowadzenie nauki gry w tenisa ziemnego</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Karkonoskie Stowarzyszenie Hodowców Bydła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podnoszenie standardu życia mieszkańców wsi, zwalczanie nieuczciwej konkurencji</w:t>
            </w:r>
          </w:p>
        </w:tc>
      </w:tr>
      <w:tr w:rsidR="005E5FE1" w:rsidRPr="002D72C0" w:rsidTr="00112B02">
        <w:trPr>
          <w:trHeight w:val="463"/>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Klub Europejski</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wspieranie rozwoju regionu kamiennogórskiego, działalność edukacyjna, popularnonaukowa</w:t>
            </w:r>
          </w:p>
        </w:tc>
      </w:tr>
      <w:tr w:rsidR="005E5FE1" w:rsidRPr="002D72C0" w:rsidTr="00112B02">
        <w:trPr>
          <w:trHeight w:val="555"/>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Klub Jeździecki „Chwastek”</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rozwijanie i propagowanie wszelkich form sportu jeździeckiego, rekreacji </w:t>
            </w:r>
            <w:r w:rsidRPr="002D72C0">
              <w:rPr>
                <w:rFonts w:ascii="Times New Roman" w:hAnsi="Times New Roman" w:cs="Times New Roman"/>
                <w:sz w:val="18"/>
                <w:szCs w:val="18"/>
              </w:rPr>
              <w:br/>
              <w:t>i rehabilitacji ruchowej, wiedzy z zakresu hodowli i użytkowania koni</w:t>
            </w:r>
          </w:p>
        </w:tc>
      </w:tr>
      <w:tr w:rsidR="005E5FE1" w:rsidRPr="002D72C0" w:rsidTr="00112B02">
        <w:trPr>
          <w:trHeight w:val="549"/>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Klub Wędkarstwa Muchowego „Thymallus”</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czynna ochrona środowiska naturalnego, stworzenie możliwości </w:t>
            </w:r>
            <w:r w:rsidRPr="002D72C0">
              <w:rPr>
                <w:rFonts w:ascii="Times New Roman" w:hAnsi="Times New Roman" w:cs="Times New Roman"/>
                <w:sz w:val="18"/>
                <w:szCs w:val="18"/>
              </w:rPr>
              <w:br/>
              <w:t>do zaspokajania zainteresowań wędkarskich,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Stowarzyszenie Emerytów </w:t>
            </w:r>
          </w:p>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i Rencistów Resortu MSW </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ochrona praw i interesów członków stowarzyszenia i ich rodzin, </w:t>
            </w:r>
            <w:r w:rsidRPr="002D72C0">
              <w:rPr>
                <w:rFonts w:ascii="Times New Roman" w:hAnsi="Times New Roman" w:cs="Times New Roman"/>
                <w:sz w:val="18"/>
                <w:szCs w:val="18"/>
              </w:rPr>
              <w:br/>
              <w:t xml:space="preserve">ze szczególnym uwzględnieniem warunków socjalnych, zdrowotnych </w:t>
            </w:r>
            <w:r w:rsidRPr="002D72C0">
              <w:rPr>
                <w:rFonts w:ascii="Times New Roman" w:hAnsi="Times New Roman" w:cs="Times New Roman"/>
                <w:sz w:val="18"/>
                <w:szCs w:val="18"/>
              </w:rPr>
              <w:br/>
              <w:t>i kulturalnych, a także służenie radą i pomocą byłym policjantom i rencistom policyjnym</w:t>
            </w:r>
          </w:p>
        </w:tc>
      </w:tr>
      <w:tr w:rsidR="005E5FE1" w:rsidRPr="002D72C0" w:rsidTr="00112B02">
        <w:trPr>
          <w:trHeight w:val="569"/>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„Lubawka”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organizacja pozalekcyjnego życia turystyczno-wypoczynkowego uczniów </w:t>
            </w:r>
            <w:r w:rsidRPr="002D72C0">
              <w:rPr>
                <w:rFonts w:ascii="Times New Roman" w:hAnsi="Times New Roman" w:cs="Times New Roman"/>
                <w:sz w:val="18"/>
                <w:szCs w:val="18"/>
              </w:rPr>
              <w:br/>
              <w:t>i młodzieży</w:t>
            </w:r>
          </w:p>
        </w:tc>
      </w:tr>
      <w:tr w:rsidR="005E5FE1" w:rsidRPr="002D72C0" w:rsidTr="00112B02">
        <w:trPr>
          <w:trHeight w:val="303"/>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Miejski Komitet Obywatelski</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działanie na rzecz pogłębiania demokracji i samorządności lokalnej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11</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Niemieckie Towarzystwo Kulturalno-Folklorystyczne „Liczyrzepa”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włączenie niemieckiej grupy etnicznej do ogólnonarodowego rozwoju RP, popularyzowanie kultury i folkloru miejscowego</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12</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Oddział Okręgowy Ogólnopolskiej Organizacji Bezrobotnych</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zwalczanie bezrobocia i dążenie do łagodzenia jego skutków</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13</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Ponadwyznaniowe Stowarzyszenie „Samaria”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zorganizowanie i prowadzenie stacjonarnego hospicjum dla dorosłych</w:t>
            </w:r>
          </w:p>
        </w:tc>
      </w:tr>
      <w:tr w:rsidR="005E5FE1" w:rsidRPr="002D72C0" w:rsidTr="00112B02">
        <w:trPr>
          <w:trHeight w:val="475"/>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14</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PTTK – Oddział Ziemi Kamiennogórskiej</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rozwijanie turystyki kwalifikowanej, organizowanie i obsługa wycieczek, rozwijanie rekreacji i sportu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15</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Absolwentów Liceum Ogólnokształcącego –„Quintus”</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działanie na rzecz utworzenia Fundacji im. Wł. Świątnickiego, propagowanie historii LO, pomoc materialna i finansowa dla LO</w:t>
            </w:r>
          </w:p>
        </w:tc>
      </w:tr>
      <w:tr w:rsidR="005E5FE1" w:rsidRPr="002D72C0" w:rsidTr="00112B02">
        <w:trPr>
          <w:trHeight w:val="559"/>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16</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„Azyl”</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niesienie pomocy psychologiczno-terapeutycznej, medycznej, socjalnej, materialnej dzieciom, młodzieży oraz dorosłym</w:t>
            </w:r>
          </w:p>
        </w:tc>
      </w:tr>
      <w:tr w:rsidR="005E5FE1" w:rsidRPr="002D72C0" w:rsidTr="00112B02">
        <w:trPr>
          <w:trHeight w:val="542"/>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17</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Edukacji Europejskiej</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propagowanie idei integracji europejskiej, wspieranie edukacji i kształcenia w zakresie ekologii, krzewienie kultury, promowanie idei Wspólnej Europy</w:t>
            </w:r>
          </w:p>
        </w:tc>
      </w:tr>
      <w:tr w:rsidR="005E5FE1" w:rsidRPr="002D72C0" w:rsidTr="00112B02">
        <w:trPr>
          <w:trHeight w:val="704"/>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18</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Biegu Uliczno-terenowego o Puchar Solidarności</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propagowanie sportowego i zdrowego trybu życia, walki fair play, rozpowszechnianie i promowanie NSZZ „Solidarność”, propagowanie piękna ziemi kamiennogórskiej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20</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Na Rzecz Chorych Oddziału Reumatologii Szpitala Specjalistycznego Chorób Narządów Ruchu „REKRIO”</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poprawa profilaktyki reumatycznej oraz stanu diagnostyki i rehabilitacji, stała poprawa warunków pobytu na oddziale o schorzeniach reumatycznych rozpowszechnianie wiedzy o chorobach reumatycznych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21</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na Rzecz Rozwoju Chełmska Śląskiego „Tkacze Śląscy”</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udział w harmonijnym rozwoju Chełmska Śląskiego i jego okolic w zakresie urbanizacji i architektury</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22</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Pomocy Chorym Przy Specjalistycznym Szpitalu Chorób Narządu Ruchu</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propagowanie, popularyzowanie i wdrażanie postępowych idei i osiągnięć </w:t>
            </w:r>
            <w:r w:rsidRPr="002D72C0">
              <w:rPr>
                <w:rFonts w:ascii="Times New Roman" w:hAnsi="Times New Roman" w:cs="Times New Roman"/>
                <w:sz w:val="18"/>
                <w:szCs w:val="18"/>
              </w:rPr>
              <w:br/>
              <w:t>w zakresie profilaktyki, leczenie i rehabilitacji chorych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23</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Rozwoju Regionalnego „Perła Baroku”</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współudział w harmonijnym rozwoju Krzeszowa i okolic w zakresie urbanistyki i architektury, w odbudowie i ochronie środowiska naturalnego propagowanie kultury i walorów turystycznych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24</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Taksówkarzy Kamiennogórskich „NON-STOP-TAXI”</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popieranie idei przedsiębiorczości, konsolidowanie środowiska taksówkarzy</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25</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Na Rzecz Osób z Niepełnosprawnością Intelektualną</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wspieranie osób niepełnosprawnych umysłowo, zaspokajanie potrzeb materialnych, tworzenie więzi społeczności lokalnych z osobami niepełnosprawnymi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26</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Regionalne „Dialog”</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promocja walorów powiatu, działania na rzecz rozwoju gospodarczego, poprawy środowiska naturalnego, warunków życia mieszkańców</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27</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Cyklistów Powiatu Kamienna Góra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organizacja zajęć sportowych, promowanie walorów turystycznych powiatu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28</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Oddział Powiatowy Polskiego Stowarzyszenia Diabetyków</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opieka i pomoc dla diabetyków, poprawa prawnej i materialnej pozycji diabetyków</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29</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Koalicyjne Stowarzyszenie Prawicy</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propagowanie wartości chrześcijańskich i prawicowych, uczestniczenie </w:t>
            </w:r>
            <w:r w:rsidRPr="002D72C0">
              <w:rPr>
                <w:rFonts w:ascii="Times New Roman" w:hAnsi="Times New Roman" w:cs="Times New Roman"/>
                <w:sz w:val="18"/>
                <w:szCs w:val="18"/>
              </w:rPr>
              <w:br/>
              <w:t>w życiu publicznym</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30</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Rozwoju Wsi Sędzisław</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promocja wsi Sędzisław, działania na rzecz poprawy środowiska, warunków życia mieszkańców wsi, działania na rzecz kultury i sportu na wsi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31</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na Rzecz Rozwoju Społecznego oraz Integracji Europejskiej</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działalność na rzecz rozwoju społecznego i gospodarczego powiatu, działalność na rzecz rozwoju obszarów wiejskich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32</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Europejskie Stowarzyszenie </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na rzecz Rozwoju</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promowanie zachowań progospodarczych, promocja miasta i powiatu, udział w życiu społeczno-gospodarczym miasta i powiatu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33</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Stowarzyszenie Rozwoju Gminy Marciszów „Pałac i Zamek </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 Ciechanowicach”</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promocja gminy Marciszów, działania na rzecz kultury, sportu turystyki </w:t>
            </w:r>
            <w:r w:rsidRPr="002D72C0">
              <w:rPr>
                <w:rFonts w:ascii="Times New Roman" w:hAnsi="Times New Roman" w:cs="Times New Roman"/>
                <w:sz w:val="18"/>
                <w:szCs w:val="18"/>
              </w:rPr>
              <w:br/>
              <w:t>na terenie gminy Marciszów</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34</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Społeczno-Kulturalne „Granica” w Lubawce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prowadzenie działalności kulturalnej i społecznej, działania na rzecz ochrony zdrowia, przeciwdziałanie szerzeniu się patologii społecznej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35</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Promocji Edukacji FUTURUM</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wspomaganie działalności szkół i placówek edukacyjnych, prowadzenie szkół, inicjowanie działań sprzyjających integracji europejskiej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36</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Dolnośląskie Stowarzyszenie Mniejszości Romów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dbałość o pełniejsze działanie na rzecz uczestnictwa Romów w życiu swojej ojczyzny Polski, troska o zachowanie i rozwój kultury i tradycji romskiej, ochrona praw społeczności romskiej,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37</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Pomocy i Postępu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zwalczanie ubóstwa i dążenie do łagodzenia jego skutków</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38</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ECEAT-POLAND Europejskie Centrum dla Rolnictwa Ekologicznego i Turystyki Oddział w Polsce z siedziba w Bukówce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upowszechnianie rolnictwa ekologicznego, ochrona dziedzictwa kulturowego i przyrodniczego polskiej wsi, działania na rzecz wielokierunkowego rozwoju wsi, edukacja proekologiczna na terenach wiejskich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39</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Stowarzyszenie Nasz Krzeszów </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 Krzeszowie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promocja dziedzictwa kulturowego Dolnego Śląska, utworzenie Międzynarodowego Domu Spotkań, organizacja Muzycznego Centrum Festiwalowego</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40</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Entuzjastów Klasycznej Muzyki Organowej Ziemi Kamiennogórskiej „Ukłon dla Cecylii”</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upowszechnianie kultury fizycznej i sportu, nauka, oświata, podtrzymywanie tradycji narodowej, krajoznawstwo, wypoczynek dzieci i młodzieży, działalność charytatywna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41</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„Szczepanowski Grzbiet”</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podejmowanie działań na rzecz rozwoju infrastruktury wsi, ochrony środowiska naturalnego, ochrony dziedzictwa kulturowego oraz wspomaganie działalności na rzecz poprawy warunków życia społeczności lokalnej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42</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Inicjatyw Lokalnych „Kus-Kus”</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wspieranie kultury, sportu i rekreacji, wspieranie i propagowanie działalności twórczej młodych ludzi, promocja młodych talentów, popularyzacja nowych idei z obszaru kultury i sztuki, promocja miasta w kraju i za granicą, uczenie się międzykulturowe</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43</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Asystentów Edukacji Romskiej w Polsce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podnoszenie kwalifikacji zawodowych asystentów romskich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44</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Stowarzyszenie na Rzecz Edukacji </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i Rozwoju Ziemi Lubawskiej „Krucza Dolina”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pomoc społeczna, działalność charytatywna, ochrona i promocja zdrowia, działania na rzecz niepełnosprawnych, promocja zatrudnienia, ochrona praw kobiet, upowszechnianie kultury fizycznej i sportu, ekologia i ochrona zwierząt, krajoznawstwo, kultura i sztuka, pomoc ofiarom katastrof, klęsk żywiołowych, wojen</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45</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dla Ludzi Sukcesu</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dbałość o rozwijanie kultury hip-hop, upowszechnianie wiedzy o rap, djing, b-boyng, skateboarding, freestyle, graffiti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46</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Lubawskie Towarzystwo Tenisowe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rozwój tenisa, prowadzenie działalności sportowej i kulturalnej, przeciwdziałanie szerzeniu się patologii społecznej, działania na rzecz ochrony zdrowia i propagowanie sportowego trybu życia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47</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na Rzecz Społeczności Wiejskiej „Brama Czadrowska”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działanie na rzecz obszarów wiejskich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48</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na Rzecz Rozwoju wsi Leszczyniec „Leszczynowa Dolina"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wspieranie rozwoju i modernizacja wsi Leszczyniec</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49</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Kobiet „ATUT”</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podnoszenie kompetencji psych. w odniesieniu do rozwoju osobistego, dążenie do integracji lokalnej środowisk kobiecych, rozwijanie świadomości w zakresie profilaktyki chorób oraz promowanie zdrowego stylu życia, organizowanie grup samopomocowych, udzielanie psychologicznej i prawnej pomocy ofiarom przemocy domowej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50</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„Nasza Wieś”</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 w Ptaszkowie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działalność publiczna na rzecz poprawy warunków życia społeczności wsi Ptaszków i Gminy Kamienna Góra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51</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na rzecz wsi Czarnów, Pisarzowice i Rędziny „Dolina Żywicy” w Pisarzowicach</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wywoływanie zainteresowania mieszkańców wszechstronnym rozwojem gospodarczym, kulturalnym i społecznym wsi Czarnów, Pisarzowice </w:t>
            </w:r>
            <w:r w:rsidRPr="002D72C0">
              <w:rPr>
                <w:rFonts w:ascii="Times New Roman" w:hAnsi="Times New Roman" w:cs="Times New Roman"/>
                <w:sz w:val="18"/>
                <w:szCs w:val="18"/>
              </w:rPr>
              <w:br/>
              <w:t>i Rędziny</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52</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Stowarzyszenie Turystyczno-Kulturalne </w:t>
            </w:r>
            <w:r w:rsidRPr="002D72C0">
              <w:rPr>
                <w:rFonts w:ascii="Times New Roman" w:hAnsi="Times New Roman" w:cs="Times New Roman"/>
                <w:sz w:val="18"/>
                <w:szCs w:val="18"/>
              </w:rPr>
              <w:br/>
              <w:t>„Porta Lubavia”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organizowanie, wspieranie i promocja zadań z zakresu turystyki, kultury, ekologii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53</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Rozwoju i Demokracji Lokalnej Powiatu Kamiennogórskiego „Nasz Region”</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działalność publiczna na rzecz poprawy warunków życia społeczności gmin, krzewienie idei społeczeństwa obywatelskiego poprzez poszerzanie świadomości o potrzebach wspólnoty</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54</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Stowarzyszenie Wspierania Psychoonkologii „Życie” </w:t>
            </w:r>
            <w:r w:rsidRPr="002D72C0">
              <w:rPr>
                <w:rFonts w:ascii="Times New Roman" w:hAnsi="Times New Roman" w:cs="Times New Roman"/>
                <w:sz w:val="18"/>
                <w:szCs w:val="18"/>
              </w:rPr>
              <w:br/>
              <w:t>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ochrona i promocja zdrowia, zapewnienie wielokierunkowej pomocy osobom chorym na nowotwory złośliwe i ich bliskim</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55</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„Dolina Zadrny”</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 w Okrzeszynie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poprawa ofert i infrastruktury turystycznej regionu, rozwój społeczeństwa obywatelskiego</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56</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Stowarzyszenie Optymistów Krzeszowskich</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inicjowanie i wspieranie działań kulturalnych, edukacyjnych i sportowych </w:t>
            </w:r>
            <w:r w:rsidRPr="002D72C0">
              <w:rPr>
                <w:rFonts w:ascii="Times New Roman" w:hAnsi="Times New Roman" w:cs="Times New Roman"/>
                <w:sz w:val="18"/>
                <w:szCs w:val="18"/>
              </w:rPr>
              <w:br/>
              <w:t>na rzecz społeczności lokalnej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57</w:t>
            </w:r>
          </w:p>
        </w:tc>
        <w:tc>
          <w:tcPr>
            <w:tcW w:w="284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Stowarzyszenie „Przymierze” </w:t>
            </w:r>
            <w:r w:rsidRPr="002D72C0">
              <w:rPr>
                <w:rFonts w:ascii="Times New Roman" w:hAnsi="Times New Roman" w:cs="Times New Roman"/>
                <w:sz w:val="18"/>
                <w:szCs w:val="18"/>
              </w:rPr>
              <w:br/>
              <w:t>im. Opata Bernarda Rosy</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pobudzanie inicjatyw o charakterze społecznym, naukowy, edukacyjnym </w:t>
            </w:r>
            <w:r w:rsidRPr="002D72C0">
              <w:rPr>
                <w:rFonts w:ascii="Times New Roman" w:hAnsi="Times New Roman" w:cs="Times New Roman"/>
                <w:sz w:val="18"/>
                <w:szCs w:val="18"/>
              </w:rPr>
              <w:br/>
              <w:t>i kulturalnym</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58</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Chełmsku Śląskim</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59</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Janiszowie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60</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Jarkowicach</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61</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Krzeszowie</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62</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Leszczyńcu</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63</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Lubawce</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64</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Ochotnicza Straż Pożarna</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 w Marciszowie</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65</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Miszkowicach</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66</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Ogorzelcu</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67</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Okrzeszynie</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68</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Ochotnicza Straż Pożarna</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 w Opawie</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69</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Pastewniku</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70</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Pisarzowicach</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71</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Ptaszkowie</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72</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Ochotnicza Straż Pożarna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Świdniku</w:t>
            </w:r>
          </w:p>
        </w:tc>
        <w:tc>
          <w:tcPr>
            <w:tcW w:w="5817" w:type="dxa"/>
          </w:tcPr>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sz w:val="18"/>
                <w:szCs w:val="18"/>
              </w:rPr>
              <w:t>prowadzenie działalności mającej na celu zapobieganie pożarom oraz współdziałanie w tym zakresie z instytucjami i stowarzyszeniami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73</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Stowarzyszenie Emerytów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i Rencistów Resortu Spraw Wewnętrznych Rzeczpospolitej Polskiej Koło w Lubawce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zrzeszanie emerytów i rencistów, byłych funkcjonariuszy i pracowników cywilnych resortu spraw wewnętrznych oraz wdów (wdowców) po nich, dla poprawy warunków socjalno-bytowych oraz organizowania ich uczestniczenia w życiu społecznym i publicznym swego środowiska i kraju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74</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Sudecki Oddział Terenowy Polskiego Związku Krótkofalowców</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rozwój popieranie i ochrona służby radiokomunikacyjnej amatorskiej, służby radiokomunikacyjnej amatorskiej satelitarnej oraz pokrewnych dziedzin, zwanych łącznie krótkofalarstwem,</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podejmowanie stałych działań mających na celu ochronę przydzielonych zakresów częstotliwości amatorskich, jak i pozyskiwanie nowych zakresów częstotliwości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75</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Koło Polskiego Związku Emerytów, Rencistów </w:t>
            </w:r>
            <w:r w:rsidRPr="002D72C0">
              <w:rPr>
                <w:rFonts w:ascii="Times New Roman" w:hAnsi="Times New Roman" w:cs="Times New Roman"/>
                <w:sz w:val="18"/>
                <w:szCs w:val="18"/>
              </w:rPr>
              <w:br/>
              <w:t>i Inwalidów w Marciszowie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poprawa warunków socjalno-bytowych emerytów i rencistów, uczestniczenie w życiu społecznym przez współdziałanie z organami władzy i administracji publicznej, samorządowej, ze związkami zawodowymi oraz innymi organizacjami społecznymi, organizowanie życia kulturalnego emerytów, rencistów i inwalidów, reprezentowanie ich interesów wobec organów władzy i administracji publicznej, samorządowej oraz popularyzowanie ich problemów wśród społeczeństwa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76</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Polski Związek Niewidomych Okręg Dolnośląski Koło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związek zrzesza osoby niewidome i słabowidzące, w celu ich społecznej integracji, rehabilitacji, wyrównywania szans w dostępie do informacji, edukacji, zatrudnienia i szeroko pojętej aktywności społecznej, a także </w:t>
            </w:r>
            <w:r w:rsidRPr="002D72C0">
              <w:rPr>
                <w:rFonts w:ascii="Times New Roman" w:hAnsi="Times New Roman" w:cs="Times New Roman"/>
                <w:sz w:val="18"/>
                <w:szCs w:val="18"/>
              </w:rPr>
              <w:br/>
              <w:t>w celu ochrony ich praw obywatelskich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77</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Powiatowe Koło Pszczelarzy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ochrona pszczoły miodowej jako integralnego składnika środowiska naturalnego, stałe rozwijanie pszczelarstwa, reprezentownie i obrona interesów oraz ochrona godności i godnego imienia pszczelarzy, wszechstronna działalność w zakresie ochrony środowiska i funkcjonowanie pszczelarstwa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78</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Polski Komitet Pomocy Społecznej Zarząd Rejonowy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dobrowolne i bezinteresowne niesienie różnorodnych form pomocy osobom </w:t>
            </w:r>
            <w:r w:rsidRPr="002D72C0">
              <w:rPr>
                <w:rFonts w:ascii="Times New Roman" w:hAnsi="Times New Roman" w:cs="Times New Roman"/>
                <w:sz w:val="18"/>
                <w:szCs w:val="18"/>
              </w:rPr>
              <w:br/>
              <w:t>i rodzinom, które z różnych przyczyn niezdolne są do rozwiązywania swych życiowych problemów, w szczególności ludziom starszym, niepełnosprawnym, chorym, samotnym, zagrożonym demoralizacją, rodzinom pozbawionym środków do życia, ubogim i bezradnym</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79</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Towarzystwo Przyjaciół Dzieci – Oddział Powiatowy </w:t>
            </w:r>
            <w:r w:rsidRPr="002D72C0">
              <w:rPr>
                <w:rFonts w:ascii="Times New Roman" w:hAnsi="Times New Roman" w:cs="Times New Roman"/>
                <w:sz w:val="18"/>
                <w:szCs w:val="18"/>
              </w:rPr>
              <w:br/>
              <w:t>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troska o jakość warunków życia dziecka, jego wielostronny rozwój, zdrowie, bezpieczeństwo, podmiotowość i godność</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80</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Polski Związek Emerytów, Rencistów i Inwalidów Oddział Rejonowy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poprawa warunków socjalno-bytowych emerytów i rencistów, organizowanie życia kulturalnego emerytów, rencistów i inwalidów, reprezentowanie ich interesów wobec organów władzy i administracji publicznej, samorządowej oraz popularyzowanie ich problemów wśród społeczeństwa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81</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Polski Czerwony Krzyż – Zarząd Rejonowy</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zapobieganie cierpieniom ludzkim i ich łagodzenie we wszelkich okolicznościach i w każdym czasie, przy zachowaniu bezstronności oraz bez jakiejkolwiek dyskryminacji, a zwłaszcza z powodu narodowości, przynależności do grupy etnicznej, pochodzenia społecznego, rasy, płci, religii, języka lub poglądów politycznych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82</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Zarząd Powiatowy Ochotniczych Straży Pożarnych RP</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działania na rzecz ochrony życia, zdrowia, mienia i środowiska przed pożarami, klęskami żywiołowymi i zagrożeniami ekologicznymi lub innymi miejscowymi zagrożeniami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83</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Związek Sybiraków Oddział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jeleniej Górze Koło Kamienna Góra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reprezentowanie i obrona interesów swoich członków, a zwłaszcza uzyskanie dla nich praw, takich jak: odszkodowania, renty, emerytury, uprawnienia zdrowotne, kombatanckie itp., prowadzenie działalności charytatywnej. świadczenie pomocy członkom oraz Polakom zamieszkałym za granicami RP</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84</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Polskie Towarzystwo Schronisk Młodzieżowych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rozwój bazy schronisk młodzieżowych - ich organizowanie, budowa </w:t>
            </w:r>
            <w:r w:rsidRPr="002D72C0">
              <w:rPr>
                <w:rFonts w:ascii="Times New Roman" w:hAnsi="Times New Roman" w:cs="Times New Roman"/>
                <w:sz w:val="18"/>
                <w:szCs w:val="18"/>
              </w:rPr>
              <w:br/>
              <w:t>i prowadzenie, wspieranie szkolnych schronisk młodzieżowych, uczestniczenie w procesie edukacyjnym polskiej szkoły, upowszechnianie turystyki jako formy wypoczynku i rekreacji młodzieży</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85</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Związek Kombatantów RP i Byłych Więźniów Politycznych</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kształtowanie aktywnych postaw członków w pracy dla dobra Ojczyzny </w:t>
            </w:r>
            <w:r w:rsidRPr="002D72C0">
              <w:rPr>
                <w:rFonts w:ascii="Times New Roman" w:hAnsi="Times New Roman" w:cs="Times New Roman"/>
                <w:sz w:val="18"/>
                <w:szCs w:val="18"/>
              </w:rPr>
              <w:br/>
              <w:t>i tworzenie warunków do współpracy środowisk kombatanckich w imię nadrzędnych interesów narodu i państwa, umacnianie solidarności kombatantów w kraju i za granicą</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86</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Szczep Hufca ZHP „Straża”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brak informacji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87</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Polski Związek Wędkarski Koło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brak informacji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88</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Kamiennogórskie Stowarzyszenie Jedynka</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prowadzenie działalności edukacyjnej, kulturalnej i sportowej, zwłaszcza </w:t>
            </w:r>
            <w:r w:rsidRPr="002D72C0">
              <w:rPr>
                <w:rFonts w:ascii="Times New Roman" w:hAnsi="Times New Roman" w:cs="Times New Roman"/>
                <w:sz w:val="18"/>
                <w:szCs w:val="18"/>
              </w:rPr>
              <w:br/>
              <w:t xml:space="preserve">w zakresie inicjowania przedsięwzięć edukacyjno-kulturalnych, </w:t>
            </w:r>
            <w:r w:rsidRPr="002D72C0">
              <w:rPr>
                <w:rFonts w:ascii="Times New Roman" w:hAnsi="Times New Roman" w:cs="Times New Roman"/>
                <w:sz w:val="18"/>
                <w:szCs w:val="18"/>
              </w:rPr>
              <w:br/>
              <w:t>w szczególności na rzecz dzieci i młodzieży</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89</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Inicjatyw Społecznych „Razem”</w:t>
            </w:r>
          </w:p>
        </w:tc>
        <w:tc>
          <w:tcPr>
            <w:tcW w:w="5817"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ochrona środowiska, działalność kulturalna, wzmacnianie więzi miejscowej ludności z małą ojczyzną, pielęgnowanie jej tradycji, działalność profilaktyczna związana z patologiami społecznymi, poszerzanie grona miłośników i sympatyków regionu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90</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Polski Związek Działkowców ROD „Różanka”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brak informacji</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91</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Lokalna Grupa Działania „Kwiat Lnu”</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zrównoważony rozwój obszarów wiejskich z uwzględnieniem należytej ochrony oraz promocji środowiska naturalnego, krajobrazu i zasobów historyczno-kulturowych oraz równości szans, zaktywizowanie ludności wiejskiej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92</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Związek Pracodawców Powiatu Kamiennogórskiego</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ochrona prawa i reprezentacja interesów zrzeszonych członków, wobec związków zawodowych pracowników, organów administracji oraz organów samorządu terytorialnego</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93</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Pomocy ARKA NOEGO Oddział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pomoc społeczna, w tym pomoc rodzinom i osobom w trudnej sytuacji życiowej oraz wyrównywanie szans tych rodzin i osób, działalność charytatywna, ochrona i promocja zdrowia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94</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Parada Dom Trzech Kultur</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działanie na rzecz wzajemnego poznania się i zbliżenia społeczeństw i kultur państw europejskich, a zwłaszcza Rzeczypospolitej Polskiej, Republiki Federalnej Niemiec i Republiki Czeskiej, ze szczególnym uwzględnieniem popularyzacji historii tych państw, neutralizacji uprzedzeń i stereotypów nagromadzonych wokół ich narodów i poznania zwyczajów - języka i kultury tych państw</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95</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Związek Nauczycielstwa Polskiego – Zarząd Oddziału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obrona godności, praw i interesów członków ZNP, aktywne uczestniczenie </w:t>
            </w:r>
            <w:r w:rsidRPr="002D72C0">
              <w:rPr>
                <w:rFonts w:ascii="Times New Roman" w:hAnsi="Times New Roman" w:cs="Times New Roman"/>
                <w:sz w:val="18"/>
                <w:szCs w:val="18"/>
              </w:rPr>
              <w:br/>
              <w:t>w kształtowaniu demokratycznego oblicza polskiej oświaty i nauki, wychowywanie w duchu tolerancji, poszanowania praw, wolności i godności osobistej, dążenie do powszechnej dostępności do oświaty na wszystkich jej szczeblach oraz zapewnienie warunków organizacyjnych i materialnych do podnoszenia kwalifikacji zawodowych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96</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„Pocieszanka”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pomoc dzieciom i rodzicom w trudnej sytuacji życiowej oraz wyrównywanie ich szans w życiu społecznym, przeciwdziałanie agresji i patologii społecznej, pomoc dzieciom osieroconym, promocja instytucji rodziny zastępczej, działanie na rzecz instytucji rodzicielstwa zastępczego, powoływanie rodzinnych domów dziecka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97</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Na Rzecz Integracji Młodzieży „Marcinówka”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wspieranie inicjatyw młodzieżowych w zakresie działalności prowadzącej </w:t>
            </w:r>
            <w:r w:rsidRPr="002D72C0">
              <w:rPr>
                <w:rFonts w:ascii="Times New Roman" w:hAnsi="Times New Roman" w:cs="Times New Roman"/>
                <w:sz w:val="18"/>
                <w:szCs w:val="18"/>
              </w:rPr>
              <w:br/>
              <w:t>do upowszechniania wszelkich form szeroko rozumianej kultury: muzyki, tańca teatru, promowanie polskiej kultury młodzieżowej w kraju i za granica, przeciwdziałanie powstaniu patologii społecznych wśród młodzieży poprzez zapewnienie jej alternatywnych form spędzania wolnego czasu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98</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Sudeckie Stowarzyszenie Ekorozwoju Green Gata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ochrona środowiska i dziedzictwa przyrodniczego, propagowanie zasady zrównoważonego rozwoju i ekologii, ochrona endemicznej flory i fauny, propagowanie idei wykorzystywania źródeł energii odnawialnej i wdrażanie praktycznych rozwiązań w tej dziedzinie</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99</w:t>
            </w:r>
          </w:p>
        </w:tc>
        <w:tc>
          <w:tcPr>
            <w:tcW w:w="2847" w:type="dxa"/>
            <w:vAlign w:val="center"/>
          </w:tcPr>
          <w:p w:rsidR="005E5FE1"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Stowarzyszenie Grupa Ratownictwa Specjalistycznego Medyk 4x4 </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 Leszczyńcu</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prowadzenie działalności na rzecz ratownictwa i ochrony ludności, udział </w:t>
            </w:r>
            <w:r w:rsidRPr="002D72C0">
              <w:rPr>
                <w:rFonts w:ascii="Times New Roman" w:hAnsi="Times New Roman" w:cs="Times New Roman"/>
                <w:sz w:val="18"/>
                <w:szCs w:val="18"/>
              </w:rPr>
              <w:br/>
              <w:t>i samodzielne prowadzenie działań ratowniczych, pomoc ofiarom katastrof, klęsk żywiołowych, konfliktów zbrojnych, działanie na rzecz ochrony środowiska, działanie na rzecz ochrony i promocji zdrowia</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100</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Kamiennogórskie Stowarzyszenie Kulturalne „Ars Longa (v.b.)”</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promocja kultury, sztuki, ochrony dóbr kultury i dziedzictwa narodowego, </w:t>
            </w:r>
            <w:r w:rsidRPr="002D72C0">
              <w:rPr>
                <w:rFonts w:ascii="Times New Roman" w:hAnsi="Times New Roman" w:cs="Times New Roman"/>
                <w:sz w:val="18"/>
                <w:szCs w:val="18"/>
              </w:rPr>
              <w:br/>
              <w:t xml:space="preserve">ze szczególnym uwzględnieniem Kamiennej Góry i powiatu kamiennogórskiego, edukacja mieszkańców, podtrzymywanie </w:t>
            </w:r>
            <w:r w:rsidRPr="002D72C0">
              <w:rPr>
                <w:rFonts w:ascii="Times New Roman" w:hAnsi="Times New Roman" w:cs="Times New Roman"/>
                <w:sz w:val="18"/>
                <w:szCs w:val="18"/>
              </w:rPr>
              <w:br/>
              <w:t xml:space="preserve">i upowszechnianie tradycji narodowej, pielęgnowanie polskości oraz rozwój świadomości narodowej, obywatelskiej i kulturowej mieszkańców Kamiennej Góry i powiatu kamiennogórskiego, wspieranie i organizowanie zadań w zakresie ochrony dziedzictwa przyrodniczego, turystyki </w:t>
            </w:r>
            <w:r w:rsidRPr="002D72C0">
              <w:rPr>
                <w:rFonts w:ascii="Times New Roman" w:hAnsi="Times New Roman" w:cs="Times New Roman"/>
                <w:sz w:val="18"/>
                <w:szCs w:val="18"/>
              </w:rPr>
              <w:br/>
              <w:t>i krajoznawstwa Kamiennej Góry i regionu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101</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Sudeckie Towarzystwo Przyrodnicze w Bukówce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zachowanie, ochrona i odtwarzanie środowiska naturalnego, propagowanie zrównoważonego rozwoju regionu, doradztwo w zakresie ochrony środowiska naturalnego, działalność edukacyjna i poprawa świadomości przyrodniczej społeczeństwa, dążenie do poprawy infrastruktury turystycznej i udostępnienia walorów przyrodniczych regionu</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102</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na Rzecz Rozwoju Wsi Opawa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podejmowanie działań na rzecz rozwoju infrastruktury wsi, ochrony środowiska naturalnego, ochrony dziedzictwa kulturowego oraz wspomaganie działalności na rzecz poprawy warunków życia społeczności lokalnej, szerzenie oświaty, organizacja kursów, szkoleń, aktywizacja ludności wiejskiej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103</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Ochrony Dziedzictwa Kulturowego Ziemi Kamiennogórskiej MASZKARON</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ochrona i zabezpieczenie przed dalszą degradacją budowli i obiektów zabytkowych Kamiennej Góry i okolic, rewaloryzacja obiektów oraz przystosowanie ich do zwiedzania, jak również promocja ziemi kamiennogórskiej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104</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„Podaj rękę Kamienna Góra”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ochrona zdrowia i pomoc społeczna osobom niepełnosprawnym, propagowanie kultury fizycznej i sportu osób niepełnosprawnych, kształtowanie właściwych postaw wobec problemów ochrony środowiska, dobroczynna działalność na rzecz osób niepełnosprawnych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105</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Wiejska Karuzela</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podnoszenie walorów estetycznych, funkcjonalnych, turystycznych, kulturalnych, edukacyjnych, historycznych Kamiennej Góry, </w:t>
            </w:r>
            <w:r w:rsidRPr="002D72C0">
              <w:rPr>
                <w:rFonts w:ascii="Times New Roman" w:hAnsi="Times New Roman" w:cs="Times New Roman"/>
                <w:sz w:val="18"/>
                <w:szCs w:val="18"/>
              </w:rPr>
              <w:br/>
              <w:t xml:space="preserve">a w szczególności ul. Wiejskiej, promowanie ziemi kamiennogórskiej, upowszechnianie wiedzy o historii i dziedzictwie kulturalnym </w:t>
            </w:r>
            <w:r w:rsidRPr="002D72C0">
              <w:rPr>
                <w:rFonts w:ascii="Times New Roman" w:hAnsi="Times New Roman" w:cs="Times New Roman"/>
                <w:sz w:val="18"/>
                <w:szCs w:val="18"/>
              </w:rPr>
              <w:br/>
              <w:t>i przyrodniczym ziemi kamiennogórskiej</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106</w:t>
            </w:r>
          </w:p>
        </w:tc>
        <w:tc>
          <w:tcPr>
            <w:tcW w:w="284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Stowarzyszenie Gospodyń Wiejskich „Szarocinianki”</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Upowszechnianie i obrona praw kobiet oraz działalność na rzecz równych praw kobiet i mężczyzn; kultywowanie i szerzenie tradycji, folkloru, kultury i sztuki wśród mieszkańców wsi; integracja społeczna wsi; wykorzystanie walorów naturalnych okolicy, dla celów promocji wsi Szarocin i poprawy jakości życia mieszkańców; działalność na rzecz ochrony środowiska; działaln0ość na rzecz ochrony i promocji zdrowia mieszkańców, kultury fizycznej i sportu; podnoszenie kultury osobistej mieszkańców; pomoc ofiarom katastrof i klęsk żywiołowych</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107</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Ochotnicza Straż Pożarna – Specjalistyczna Grupa Ratownictwa Medycznego w Kamiennej Górze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Prowadzenie działalności na rzecz ratownictwa i ochrony ludności oraz współdziałanie w tym zakresie z krajowym systemem ratowniczo-gaśniczym, oraz systemem państwowego ratownictwa medycznego, organami samorządowymi, rządowymi i innymi podmiotami; udział w akcjach ratowniczych przeprowadzanych w czasie wypadków drogowych, pożarów, zagrożeń oraz innych klęsk i zdarzeń; informowanie ludności o istniejących zagrożeniach, edukacja społeczeństwa w zakresie udzielania pierwszej pomocy;</w:t>
            </w:r>
          </w:p>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rozwijamie wśród mieszkańców powiatu kultury fizycznej, sportu oraz prowadzenie działalności kulturalno-oświatowej i rozrywkowej; działa lania na rzecz ochrony środowiska; przeciwdziałanie patologii, alkoholizmowi </w:t>
            </w:r>
            <w:r w:rsidRPr="002D72C0">
              <w:rPr>
                <w:rFonts w:ascii="Times New Roman" w:hAnsi="Times New Roman" w:cs="Times New Roman"/>
                <w:sz w:val="18"/>
                <w:szCs w:val="18"/>
              </w:rPr>
              <w:br/>
              <w:t xml:space="preserve">i wykluczeniu społecznemu; zabezpieczanie ratownicze imprez masowych </w:t>
            </w:r>
            <w:r w:rsidRPr="002D72C0">
              <w:rPr>
                <w:rFonts w:ascii="Times New Roman" w:hAnsi="Times New Roman" w:cs="Times New Roman"/>
                <w:sz w:val="18"/>
                <w:szCs w:val="18"/>
              </w:rPr>
              <w:br/>
              <w:t>i innych; prowadzenie szkoleń</w:t>
            </w:r>
          </w:p>
        </w:tc>
      </w:tr>
      <w:tr w:rsidR="005E5FE1" w:rsidRPr="002D72C0" w:rsidTr="00112B02">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108</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Kamiennogórskie Stowarzyszenie Kulturalno-Historyczne</w:t>
            </w:r>
          </w:p>
        </w:tc>
        <w:tc>
          <w:tcPr>
            <w:tcW w:w="5817"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Wspieranie i przeprowadzanie działań promujących polską kulturę i historię oraz zachęcających ludzi do większego zaangażowania obywatelskiego, promocje postaw patriotycznych i obywatelskich. Promowanie Ziemi Kamiennogórskiej w Polsce i świecie.</w:t>
            </w:r>
          </w:p>
        </w:tc>
      </w:tr>
    </w:tbl>
    <w:p w:rsidR="005E5FE1" w:rsidRPr="002D72C0" w:rsidRDefault="005E5FE1" w:rsidP="00050188">
      <w:pPr>
        <w:spacing w:after="0" w:line="240" w:lineRule="auto"/>
        <w:ind w:right="-142"/>
        <w:jc w:val="both"/>
        <w:rPr>
          <w:rFonts w:ascii="Times New Roman" w:hAnsi="Times New Roman" w:cs="Times New Roman"/>
          <w:i/>
          <w:iCs/>
        </w:rPr>
      </w:pPr>
      <w:r w:rsidRPr="002D72C0">
        <w:rPr>
          <w:rFonts w:ascii="Times New Roman" w:hAnsi="Times New Roman" w:cs="Times New Roman"/>
          <w:i/>
          <w:iCs/>
        </w:rPr>
        <w:t>Źródło: Starostwo Powiatowe w Kamiennej Górze</w:t>
      </w:r>
    </w:p>
    <w:p w:rsidR="005E5FE1" w:rsidRPr="002D72C0" w:rsidRDefault="005E5FE1" w:rsidP="00050188">
      <w:pPr>
        <w:spacing w:after="0" w:line="240" w:lineRule="auto"/>
        <w:ind w:right="-142"/>
        <w:jc w:val="both"/>
        <w:rPr>
          <w:rFonts w:ascii="Times New Roman" w:hAnsi="Times New Roman" w:cs="Times New Roman"/>
          <w:i/>
          <w:iCs/>
        </w:rPr>
      </w:pPr>
    </w:p>
    <w:p w:rsidR="005E5FE1" w:rsidRPr="002D72C0" w:rsidRDefault="005E5FE1" w:rsidP="00050188">
      <w:pPr>
        <w:spacing w:after="0" w:line="240" w:lineRule="auto"/>
        <w:ind w:right="-142"/>
        <w:jc w:val="both"/>
        <w:rPr>
          <w:rFonts w:ascii="Times New Roman" w:hAnsi="Times New Roman" w:cs="Times New Roman"/>
          <w:i/>
          <w:iCs/>
        </w:rPr>
      </w:pPr>
    </w:p>
    <w:p w:rsidR="005E5FE1" w:rsidRPr="002D72C0" w:rsidRDefault="005E5FE1" w:rsidP="00617A83">
      <w:pPr>
        <w:pStyle w:val="Heading3"/>
        <w:spacing w:line="240" w:lineRule="auto"/>
        <w:rPr>
          <w:color w:val="auto"/>
        </w:rPr>
      </w:pPr>
      <w:bookmarkStart w:id="91" w:name="_Toc386017998"/>
      <w:bookmarkStart w:id="92" w:name="_Toc412636724"/>
      <w:r w:rsidRPr="002D72C0">
        <w:rPr>
          <w:color w:val="auto"/>
        </w:rPr>
        <w:t>II.17.2 Stowarzyszenia kultury fizycznej</w:t>
      </w:r>
      <w:bookmarkEnd w:id="91"/>
      <w:bookmarkEnd w:id="92"/>
    </w:p>
    <w:p w:rsidR="005E5FE1" w:rsidRPr="002D72C0" w:rsidRDefault="005E5FE1" w:rsidP="00617A83"/>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Tabela nr 31. Wykaz stowarzyszeń kultury fizycznej działających na terenie powiatu kamiennogórskiego.</w:t>
      </w:r>
    </w:p>
    <w:p w:rsidR="005E5FE1" w:rsidRPr="002D72C0" w:rsidRDefault="005E5FE1" w:rsidP="00050188">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2847"/>
        <w:gridCol w:w="5676"/>
      </w:tblGrid>
      <w:tr w:rsidR="005E5FE1" w:rsidRPr="002D72C0" w:rsidTr="00143FEB">
        <w:tc>
          <w:tcPr>
            <w:tcW w:w="516" w:type="dxa"/>
            <w:vAlign w:val="center"/>
          </w:tcPr>
          <w:p w:rsidR="005E5FE1" w:rsidRPr="002D72C0" w:rsidRDefault="005E5FE1" w:rsidP="00050188">
            <w:pPr>
              <w:spacing w:after="0" w:line="240" w:lineRule="auto"/>
              <w:ind w:right="-142"/>
              <w:jc w:val="center"/>
              <w:rPr>
                <w:rFonts w:ascii="Times New Roman" w:hAnsi="Times New Roman" w:cs="Times New Roman"/>
                <w:b/>
                <w:bCs/>
              </w:rPr>
            </w:pPr>
          </w:p>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L.p.</w:t>
            </w:r>
          </w:p>
        </w:tc>
        <w:tc>
          <w:tcPr>
            <w:tcW w:w="2847"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Nazwa stowarzyszenia</w:t>
            </w:r>
          </w:p>
        </w:tc>
        <w:tc>
          <w:tcPr>
            <w:tcW w:w="5676"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Cel statutowy</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Kamiennogórski Klub Gry </w:t>
            </w:r>
            <w:r w:rsidRPr="002D72C0">
              <w:rPr>
                <w:rFonts w:ascii="Times New Roman" w:hAnsi="Times New Roman" w:cs="Times New Roman"/>
                <w:sz w:val="18"/>
                <w:szCs w:val="18"/>
              </w:rPr>
              <w:br/>
              <w:t>w Petanque „Bulebomba”</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Propagowanie Petanque jako sportu i rozrywki.</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„Uran” Okrzeszyn</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Klub Sportowy „Orły” Lipienica</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„Pagaz” Krzeszów</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Ludowy Klub Sportowy „Amfibolit” Ogorzelec – Leszczyniec</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„Trzy Korony” Kochanów</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„Victoria” Czadrów</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„Rokom” Ptaszków – Dębrznik</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„Czarni” Przedwojów</w:t>
            </w:r>
          </w:p>
        </w:tc>
        <w:tc>
          <w:tcPr>
            <w:tcW w:w="5676" w:type="dxa"/>
            <w:vAlign w:val="center"/>
          </w:tcPr>
          <w:p w:rsidR="005E5FE1" w:rsidRPr="002D72C0" w:rsidRDefault="005E5FE1" w:rsidP="0002380E">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Krzewienie kultury fizycznej wśród dzieci, młodzieży i dorosłych</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„Dragon” Miszkowice</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11</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Klub Kolarski „Pagaz Polskie Składy Budowlane" Krzeszów</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Upowszechnianie kolarstwa szosowego oraz propagowanie wychowania fizycznego</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12</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Szkolny Związek Sportowy Miasta Kamienna Góra</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Propagowanie i rozwój kultury fizycznej wśród młodzieży szkolnej </w:t>
            </w:r>
            <w:r w:rsidRPr="002D72C0">
              <w:rPr>
                <w:rFonts w:ascii="Times New Roman" w:hAnsi="Times New Roman" w:cs="Times New Roman"/>
                <w:sz w:val="18"/>
                <w:szCs w:val="18"/>
              </w:rPr>
              <w:br/>
              <w:t>na terenie miasta Kamienna Góra.</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13</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„Bóbr” Marciszów</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Krzewienie kultury fizycznej wśród dzieci, młodzieży i dorosłych 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14</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„Lesk” Sędzisław</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Krzewienie kultury fizycznej wśród dzieci, młodzieży i dorosłych 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15</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Klub Kolarski „K-3”</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Propagowanie i rozwój kultury fizycznej a w szczególności kolarstwa wśród dorosłych i młodzieży na obszarze działania klubu kolarskiego.</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16</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Zespół Sportowy </w:t>
            </w:r>
            <w:r w:rsidRPr="002D72C0">
              <w:rPr>
                <w:rFonts w:ascii="Times New Roman" w:hAnsi="Times New Roman" w:cs="Times New Roman"/>
                <w:sz w:val="18"/>
                <w:szCs w:val="18"/>
              </w:rPr>
              <w:br/>
              <w:t>„Bóbr 1” w Opawie</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Krzewienie kultury fizycznej wśród dzieci, młodzieży i dorosłych 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17</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„KWARC-NOWAK-EKO”</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Propagowanie i rozwój kultury fizycznej a w szczególności kolarstwa wśród dorosłych i młodzieży na obszarze działania klubu kolarskiego.</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18</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Ludowy Zespół Sportowy „Auxilia” w Janiszowie</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Propagowanie i rozwój kultury fizycznej a w szczególności kolarstwa wśród dorosłych i młodzieży na obszarze działania klubu kolarskiego.</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19</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Klub Sportowy </w:t>
            </w:r>
            <w:r w:rsidRPr="002D72C0">
              <w:rPr>
                <w:rFonts w:ascii="Times New Roman" w:hAnsi="Times New Roman" w:cs="Times New Roman"/>
                <w:sz w:val="18"/>
                <w:szCs w:val="18"/>
              </w:rPr>
              <w:br/>
              <w:t>„Dolomit-Stein” w Pisarzowicach</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Upowszechnianie kultury fizycznej i sportu, w szczególności popularyzacji boksu, jako dyscypliny sportowej oraz propagowanie wśród dzieci, młodzieży i dorosłych sportu, rekreacji i aktywnego wypoczynku.</w:t>
            </w:r>
          </w:p>
        </w:tc>
      </w:tr>
      <w:tr w:rsidR="005E5FE1" w:rsidRPr="002D72C0" w:rsidTr="00112B02">
        <w:trPr>
          <w:trHeight w:val="698"/>
        </w:trPr>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20</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Klub Sportowy MOROCROSS Kamienna Góra</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Upowszechnianie kultury fizycznej i sportu, w szczególności popularyzacji boksu, jako dyscypliny sportowej oraz propagowanie wśród dzieci, młodzieży i dorosłych sportu, rekreacji i aktywnego wypoczynku.</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21</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Ludowy Klub Sportowy „ŻUBR”</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22</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Ludowy Klub Sportowy </w:t>
            </w:r>
            <w:r w:rsidRPr="002D72C0">
              <w:rPr>
                <w:rFonts w:ascii="Times New Roman" w:hAnsi="Times New Roman" w:cs="Times New Roman"/>
                <w:sz w:val="18"/>
                <w:szCs w:val="18"/>
              </w:rPr>
              <w:br/>
              <w:t>„Gnejs” Ogorzelec</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23</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Stowarzyszenie </w:t>
            </w:r>
            <w:r w:rsidRPr="002D72C0">
              <w:rPr>
                <w:rFonts w:ascii="Times New Roman" w:hAnsi="Times New Roman" w:cs="Times New Roman"/>
                <w:sz w:val="18"/>
                <w:szCs w:val="18"/>
              </w:rPr>
              <w:br/>
              <w:t>„Oyama Karate” Lubawka</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Krzewienie kultury fizycznej wśród dzieci, młodzieży i dorosłych </w:t>
            </w:r>
            <w:r w:rsidRPr="002D72C0">
              <w:rPr>
                <w:rFonts w:ascii="Times New Roman" w:hAnsi="Times New Roman" w:cs="Times New Roman"/>
                <w:sz w:val="18"/>
                <w:szCs w:val="18"/>
              </w:rPr>
              <w:br/>
              <w:t>na terenie działania klubu oraz wychowywanie dzieci i młodzieży poprzez kulturę fizyczną i sport.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24</w:t>
            </w:r>
          </w:p>
        </w:tc>
        <w:tc>
          <w:tcPr>
            <w:tcW w:w="2847" w:type="dxa"/>
            <w:vAlign w:val="center"/>
          </w:tcPr>
          <w:p w:rsidR="005E5FE1" w:rsidRPr="002D72C0" w:rsidRDefault="005E5FE1" w:rsidP="003F115C">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Gminne Zrzeszenie Ludowe Zespoły Sportowe</w:t>
            </w:r>
          </w:p>
        </w:tc>
        <w:tc>
          <w:tcPr>
            <w:tcW w:w="5676"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Prowadzenie działalności na rzecz kultury fizycznej i turystyki na terenie gminy Kamienne Góra</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25</w:t>
            </w:r>
          </w:p>
        </w:tc>
        <w:tc>
          <w:tcPr>
            <w:tcW w:w="2847" w:type="dxa"/>
            <w:vAlign w:val="center"/>
          </w:tcPr>
          <w:p w:rsidR="005E5FE1" w:rsidRPr="002D72C0" w:rsidRDefault="005E5FE1" w:rsidP="003F115C">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Kamiennogórski Klub Sportowy „Olimpia”</w:t>
            </w:r>
          </w:p>
        </w:tc>
        <w:tc>
          <w:tcPr>
            <w:tcW w:w="5676"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Organizacja sportu kwalifikowanego oraz współpraca z innymi organizacjami sportowymi, a także współdziałanie w zakresie kultury fizycznej.</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26</w:t>
            </w:r>
          </w:p>
        </w:tc>
        <w:tc>
          <w:tcPr>
            <w:tcW w:w="2847" w:type="dxa"/>
            <w:vAlign w:val="center"/>
          </w:tcPr>
          <w:p w:rsidR="005E5FE1" w:rsidRPr="002D72C0" w:rsidRDefault="005E5FE1" w:rsidP="003F115C">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„Włókniarz” Chełmsko Śląskie</w:t>
            </w:r>
          </w:p>
        </w:tc>
        <w:tc>
          <w:tcPr>
            <w:tcW w:w="5676"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 xml:space="preserve">Działalność sportowa, rozrywkowa i rekreacyjna. Działalność związana </w:t>
            </w:r>
            <w:r w:rsidRPr="002D72C0">
              <w:rPr>
                <w:rFonts w:ascii="Times New Roman" w:hAnsi="Times New Roman" w:cs="Times New Roman"/>
                <w:sz w:val="18"/>
                <w:szCs w:val="18"/>
              </w:rPr>
              <w:br/>
              <w:t>ze sportem. Działalność klubów sportowych. Pozostała działalność związana ze sportem. Pozostała pomoc społeczna bez zakwaterowania.</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27</w:t>
            </w:r>
          </w:p>
        </w:tc>
        <w:tc>
          <w:tcPr>
            <w:tcW w:w="2847" w:type="dxa"/>
            <w:vAlign w:val="center"/>
          </w:tcPr>
          <w:p w:rsidR="005E5FE1" w:rsidRPr="002D72C0" w:rsidRDefault="005E5FE1" w:rsidP="003F115C">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Miejski Klub Sportowy "Orzeł" w Lubawce</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Propagowanie i rozwój kultury fizycznej, a w szczególności piłki nożnej wśród dzieci i młodzieży. Realizowanie zadań publicznych w zakresie upowszechniania kultury fizycznej i sportu, edukacji, promocji zdrowia, </w:t>
            </w:r>
            <w:r w:rsidRPr="002D72C0">
              <w:rPr>
                <w:rFonts w:ascii="Times New Roman" w:hAnsi="Times New Roman" w:cs="Times New Roman"/>
                <w:sz w:val="18"/>
                <w:szCs w:val="18"/>
              </w:rPr>
              <w:br/>
              <w:t xml:space="preserve">a także aktywnego wypoczynku. Kształtowanie u członków klubu wartości moralnych i koleżeńskich. Wyrównywanie szans i warunków uczestnictwa dzieci i młodzieży w różnych formach aktywności fizycznej, </w:t>
            </w:r>
            <w:r w:rsidRPr="002D72C0">
              <w:rPr>
                <w:rFonts w:ascii="Times New Roman" w:hAnsi="Times New Roman" w:cs="Times New Roman"/>
                <w:sz w:val="18"/>
                <w:szCs w:val="18"/>
              </w:rPr>
              <w:br/>
              <w:t>a w szczególności tych dzieci, młodzieży i osób niepełnosprawnych, które nie maja ze względu na warunki naturalne, środowiskowe i socjalne szans na udział w różnych formach kultury fizycznej. różnego rodzaju działania na rzecz pozyskiwania do pracy z dziećmi i młodzieży, wolontariuszy - młodzież i osoby dorosłe, a w szczególności nauczycieli i rodziców.</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28</w:t>
            </w:r>
          </w:p>
        </w:tc>
        <w:tc>
          <w:tcPr>
            <w:tcW w:w="2847" w:type="dxa"/>
            <w:vAlign w:val="center"/>
          </w:tcPr>
          <w:p w:rsidR="005E5FE1" w:rsidRPr="002D72C0" w:rsidRDefault="005E5FE1" w:rsidP="003F115C">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Klub Sportowy „Pod Okrajem”</w:t>
            </w:r>
          </w:p>
        </w:tc>
        <w:tc>
          <w:tcPr>
            <w:tcW w:w="5676" w:type="dxa"/>
            <w:vAlign w:val="center"/>
          </w:tcPr>
          <w:p w:rsidR="005E5FE1" w:rsidRPr="002D72C0" w:rsidRDefault="005E5FE1" w:rsidP="00050188">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Brak informacji</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29</w:t>
            </w:r>
          </w:p>
        </w:tc>
        <w:tc>
          <w:tcPr>
            <w:tcW w:w="2847" w:type="dxa"/>
            <w:vAlign w:val="center"/>
          </w:tcPr>
          <w:p w:rsidR="005E5FE1" w:rsidRPr="002D72C0" w:rsidRDefault="005E5FE1" w:rsidP="003F115C">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Miejski Klub Sportowy „Karkonosze” JP</w:t>
            </w:r>
          </w:p>
        </w:tc>
        <w:tc>
          <w:tcPr>
            <w:tcW w:w="5676"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bCs/>
                <w:sz w:val="18"/>
                <w:szCs w:val="18"/>
              </w:rPr>
              <w:t>Brak informacji</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30</w:t>
            </w:r>
          </w:p>
        </w:tc>
        <w:tc>
          <w:tcPr>
            <w:tcW w:w="2847" w:type="dxa"/>
            <w:vAlign w:val="center"/>
          </w:tcPr>
          <w:p w:rsidR="005E5FE1" w:rsidRPr="002D72C0" w:rsidRDefault="005E5FE1" w:rsidP="003F115C">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Międzyszkolny Klub Sportowy "Sudety"</w:t>
            </w:r>
          </w:p>
        </w:tc>
        <w:tc>
          <w:tcPr>
            <w:tcW w:w="5676" w:type="dxa"/>
            <w:vAlign w:val="center"/>
          </w:tcPr>
          <w:p w:rsidR="005E5FE1" w:rsidRPr="002D72C0" w:rsidRDefault="005E5FE1" w:rsidP="00050188">
            <w:pPr>
              <w:autoSpaceDE w:val="0"/>
              <w:autoSpaceDN w:val="0"/>
              <w:adjustRightInd w:val="0"/>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Klub prowadzi swoja działalność w systemie edukacji narodowej, współdziała ze Szkołami w realizacji celów wychowawczych i zadań sportowych. Klub działa w ramach ogólnopolskiego systemu kultury fizycznej i realizuje zadania zlecone przez władze państwowe </w:t>
            </w:r>
            <w:r w:rsidRPr="002D72C0">
              <w:rPr>
                <w:rFonts w:ascii="Times New Roman" w:hAnsi="Times New Roman" w:cs="Times New Roman"/>
                <w:sz w:val="18"/>
                <w:szCs w:val="18"/>
              </w:rPr>
              <w:br/>
              <w:t>i samorządowe w zakresie wychowania zdrowotnego i fizycznego młodzieży szkolnej. Klub umożliwia utalentowanej młodzieży uczestnictwo w cyklu szkoleniowym w poszczególnych dyscyplinach sportu. Klub inspiruje i organizuje środowisko ludzi dorosłych do działań na rzecz zdrowia, kultury fizycznej i sportu młodzieży szkolnej.</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31</w:t>
            </w:r>
          </w:p>
        </w:tc>
        <w:tc>
          <w:tcPr>
            <w:tcW w:w="2847" w:type="dxa"/>
            <w:vAlign w:val="center"/>
          </w:tcPr>
          <w:p w:rsidR="005E5FE1" w:rsidRPr="002D72C0" w:rsidRDefault="005E5FE1" w:rsidP="003F115C">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Powiatowe Zrzeszenie Ludowe Zespoły Sportowe W Kamiennej Górze</w:t>
            </w:r>
          </w:p>
        </w:tc>
        <w:tc>
          <w:tcPr>
            <w:tcW w:w="5676" w:type="dxa"/>
            <w:vAlign w:val="center"/>
          </w:tcPr>
          <w:p w:rsidR="005E5FE1" w:rsidRPr="002D72C0" w:rsidRDefault="005E5FE1" w:rsidP="00050188">
            <w:pPr>
              <w:autoSpaceDE w:val="0"/>
              <w:autoSpaceDN w:val="0"/>
              <w:adjustRightInd w:val="0"/>
              <w:spacing w:after="0" w:line="240" w:lineRule="auto"/>
              <w:rPr>
                <w:rFonts w:ascii="Times New Roman" w:hAnsi="Times New Roman" w:cs="Times New Roman"/>
                <w:sz w:val="18"/>
                <w:szCs w:val="18"/>
              </w:rPr>
            </w:pPr>
            <w:r w:rsidRPr="002D72C0">
              <w:rPr>
                <w:rFonts w:ascii="Times New Roman" w:hAnsi="Times New Roman" w:cs="Times New Roman"/>
                <w:sz w:val="18"/>
                <w:szCs w:val="18"/>
              </w:rPr>
              <w:t>Wszechstronne krzewienie kultury fizycznej i turystyki ze szczególnym</w:t>
            </w:r>
          </w:p>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uwzględnieniem środowiska wiejskiego.</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32</w:t>
            </w:r>
          </w:p>
        </w:tc>
        <w:tc>
          <w:tcPr>
            <w:tcW w:w="2847" w:type="dxa"/>
            <w:vAlign w:val="center"/>
          </w:tcPr>
          <w:p w:rsidR="005E5FE1" w:rsidRPr="002D72C0" w:rsidRDefault="005E5FE1" w:rsidP="003F115C">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Klub Sportowy - Miejski Ośrodek Sportów Siłowych I Tężyzny Fizycznej Relax</w:t>
            </w:r>
          </w:p>
        </w:tc>
        <w:tc>
          <w:tcPr>
            <w:tcW w:w="5676" w:type="dxa"/>
            <w:vAlign w:val="center"/>
          </w:tcPr>
          <w:p w:rsidR="005E5FE1" w:rsidRPr="002D72C0" w:rsidRDefault="005E5FE1" w:rsidP="00050188">
            <w:pPr>
              <w:autoSpaceDE w:val="0"/>
              <w:autoSpaceDN w:val="0"/>
              <w:adjustRightInd w:val="0"/>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Uczestniczenie w procesie rozwoju kultury fizycznej, ze szczególnym uwzględnieniem sportów siłowych, rekreacji ruchowej i profilaktyki zdrowotnej, Rozwijanie działalności prowadzącej do utrzymania </w:t>
            </w:r>
            <w:r w:rsidRPr="002D72C0">
              <w:rPr>
                <w:rFonts w:ascii="Times New Roman" w:hAnsi="Times New Roman" w:cs="Times New Roman"/>
                <w:sz w:val="18"/>
                <w:szCs w:val="18"/>
              </w:rPr>
              <w:br/>
              <w:t xml:space="preserve">i podnoszenia tężyzny i sprawności fizycznej szerokich rzesz społeczeństwa. Krzewienie zamiłowania do systematycznego uprawiania sportów siłowych (trójbój siłowy, wyciskanie na ławeczce i kulturystyka), szeroko rozumianej rekreacji fizycznej, rehabilitacji ruchowo - siłowej </w:t>
            </w:r>
            <w:r w:rsidRPr="002D72C0">
              <w:rPr>
                <w:rFonts w:ascii="Times New Roman" w:hAnsi="Times New Roman" w:cs="Times New Roman"/>
                <w:sz w:val="18"/>
                <w:szCs w:val="18"/>
              </w:rPr>
              <w:br/>
              <w:t>i sportu wśród mieszkańców naszego Miasta. Walka z przejawami patologii społecznych przez uprawnianie sportu, szczególnie przez młodzież, Kształtowanie wśród członków miejskiego ośrodka patriotyzmu, walorów moralnych, zrozumienia zasad dyscypliny i solidarności ludzkiej oraz sumiennego wypełniania obowiązków społecznych i obywatelskich.</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33</w:t>
            </w:r>
          </w:p>
        </w:tc>
        <w:tc>
          <w:tcPr>
            <w:tcW w:w="2847" w:type="dxa"/>
            <w:vAlign w:val="center"/>
          </w:tcPr>
          <w:p w:rsidR="005E5FE1" w:rsidRPr="002D72C0" w:rsidRDefault="005E5FE1" w:rsidP="003F115C">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Miejsko-Gminne Zrzeszenie Ludowe Zespoły Sportowe W Lubawce</w:t>
            </w:r>
          </w:p>
        </w:tc>
        <w:tc>
          <w:tcPr>
            <w:tcW w:w="5676" w:type="dxa"/>
            <w:vAlign w:val="center"/>
          </w:tcPr>
          <w:p w:rsidR="005E5FE1" w:rsidRPr="002D72C0" w:rsidRDefault="005E5FE1" w:rsidP="00050188">
            <w:pPr>
              <w:autoSpaceDE w:val="0"/>
              <w:autoSpaceDN w:val="0"/>
              <w:adjustRightInd w:val="0"/>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Działanie na rzecz rozwoju kultury fizycznej i turystyki na terenie miasta </w:t>
            </w:r>
            <w:r w:rsidRPr="002D72C0">
              <w:rPr>
                <w:rFonts w:ascii="Times New Roman" w:hAnsi="Times New Roman" w:cs="Times New Roman"/>
                <w:sz w:val="18"/>
                <w:szCs w:val="18"/>
              </w:rPr>
              <w:br/>
              <w:t>i gminy Lubawka.</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34</w:t>
            </w:r>
          </w:p>
        </w:tc>
        <w:tc>
          <w:tcPr>
            <w:tcW w:w="2847" w:type="dxa"/>
            <w:vAlign w:val="center"/>
          </w:tcPr>
          <w:p w:rsidR="005E5FE1" w:rsidRPr="002D72C0" w:rsidRDefault="005E5FE1" w:rsidP="003F115C">
            <w:pPr>
              <w:spacing w:after="0" w:line="240" w:lineRule="auto"/>
              <w:rPr>
                <w:rFonts w:ascii="Times New Roman" w:hAnsi="Times New Roman" w:cs="Times New Roman"/>
                <w:bCs/>
                <w:sz w:val="18"/>
                <w:szCs w:val="18"/>
              </w:rPr>
            </w:pPr>
            <w:r w:rsidRPr="002D72C0">
              <w:rPr>
                <w:rFonts w:ascii="Times New Roman" w:hAnsi="Times New Roman" w:cs="Times New Roman"/>
                <w:bCs/>
                <w:sz w:val="18"/>
                <w:szCs w:val="18"/>
              </w:rPr>
              <w:t>Stowarzyszenie Sportowe "Karkonosz Kamienna Góra"</w:t>
            </w:r>
          </w:p>
        </w:tc>
        <w:tc>
          <w:tcPr>
            <w:tcW w:w="5676" w:type="dxa"/>
            <w:vAlign w:val="center"/>
          </w:tcPr>
          <w:p w:rsidR="005E5FE1" w:rsidRPr="002D72C0" w:rsidRDefault="005E5FE1" w:rsidP="00050188">
            <w:pPr>
              <w:spacing w:after="0" w:line="240" w:lineRule="auto"/>
              <w:rPr>
                <w:rFonts w:ascii="Times New Roman" w:hAnsi="Times New Roman" w:cs="Times New Roman"/>
                <w:b/>
                <w:bCs/>
                <w:sz w:val="18"/>
                <w:szCs w:val="18"/>
              </w:rPr>
            </w:pPr>
            <w:r w:rsidRPr="002D72C0">
              <w:rPr>
                <w:rFonts w:ascii="Times New Roman" w:hAnsi="Times New Roman" w:cs="Times New Roman"/>
                <w:bCs/>
                <w:sz w:val="18"/>
                <w:szCs w:val="18"/>
              </w:rPr>
              <w:t>Brak informacji</w:t>
            </w:r>
          </w:p>
        </w:tc>
      </w:tr>
    </w:tbl>
    <w:p w:rsidR="005E5FE1" w:rsidRPr="002D72C0" w:rsidRDefault="005E5FE1" w:rsidP="00050188">
      <w:pPr>
        <w:spacing w:after="0" w:line="240" w:lineRule="auto"/>
        <w:ind w:right="-142"/>
        <w:jc w:val="both"/>
        <w:rPr>
          <w:rFonts w:ascii="Times New Roman" w:hAnsi="Times New Roman" w:cs="Times New Roman"/>
          <w:i/>
          <w:iCs/>
        </w:rPr>
      </w:pPr>
      <w:r w:rsidRPr="002D72C0">
        <w:rPr>
          <w:rFonts w:ascii="Times New Roman" w:hAnsi="Times New Roman" w:cs="Times New Roman"/>
          <w:i/>
          <w:iCs/>
        </w:rPr>
        <w:t>Źródło: Starostwo Powiatowe w Kamiennej Górze</w:t>
      </w:r>
    </w:p>
    <w:p w:rsidR="005E5FE1" w:rsidRPr="002D72C0" w:rsidRDefault="005E5FE1" w:rsidP="00617A83">
      <w:pPr>
        <w:pStyle w:val="Heading3"/>
        <w:spacing w:line="240" w:lineRule="auto"/>
        <w:rPr>
          <w:color w:val="auto"/>
        </w:rPr>
      </w:pPr>
      <w:bookmarkStart w:id="93" w:name="_Toc386017999"/>
      <w:bookmarkStart w:id="94" w:name="_Toc412636725"/>
      <w:r w:rsidRPr="002D72C0">
        <w:rPr>
          <w:color w:val="auto"/>
        </w:rPr>
        <w:t>II.17.3 Fundacje</w:t>
      </w:r>
      <w:bookmarkEnd w:id="93"/>
      <w:bookmarkEnd w:id="94"/>
    </w:p>
    <w:p w:rsidR="005E5FE1" w:rsidRPr="002D72C0" w:rsidRDefault="005E5FE1" w:rsidP="00617A83"/>
    <w:p w:rsidR="005E5FE1" w:rsidRPr="002D72C0" w:rsidRDefault="005E5FE1" w:rsidP="00050188">
      <w:pPr>
        <w:spacing w:after="0" w:line="240" w:lineRule="auto"/>
        <w:rPr>
          <w:rFonts w:ascii="Times New Roman" w:hAnsi="Times New Roman" w:cs="Times New Roman"/>
          <w:sz w:val="20"/>
          <w:szCs w:val="20"/>
        </w:rPr>
      </w:pPr>
      <w:r w:rsidRPr="002D72C0">
        <w:rPr>
          <w:rFonts w:ascii="Times New Roman" w:hAnsi="Times New Roman" w:cs="Times New Roman"/>
          <w:b/>
          <w:bCs/>
          <w:sz w:val="20"/>
          <w:szCs w:val="20"/>
        </w:rPr>
        <w:t>Tabela nr 32. Wykaz fundacji działających na terenie powiatu kamiennogórskiego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2847"/>
        <w:gridCol w:w="5676"/>
      </w:tblGrid>
      <w:tr w:rsidR="005E5FE1" w:rsidRPr="002D72C0" w:rsidTr="00143FEB">
        <w:tc>
          <w:tcPr>
            <w:tcW w:w="516" w:type="dxa"/>
            <w:vAlign w:val="center"/>
          </w:tcPr>
          <w:p w:rsidR="005E5FE1" w:rsidRPr="002D72C0" w:rsidRDefault="005E5FE1" w:rsidP="00050188">
            <w:pPr>
              <w:spacing w:after="0" w:line="240" w:lineRule="auto"/>
              <w:ind w:right="-142"/>
              <w:jc w:val="center"/>
              <w:rPr>
                <w:rFonts w:ascii="Times New Roman" w:hAnsi="Times New Roman" w:cs="Times New Roman"/>
                <w:b/>
                <w:bCs/>
              </w:rPr>
            </w:pPr>
          </w:p>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L.p.</w:t>
            </w:r>
          </w:p>
        </w:tc>
        <w:tc>
          <w:tcPr>
            <w:tcW w:w="2847"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Nazwa stowarzyszenia</w:t>
            </w:r>
          </w:p>
        </w:tc>
        <w:tc>
          <w:tcPr>
            <w:tcW w:w="5676"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Cel statutowy</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w:t>
            </w:r>
          </w:p>
        </w:tc>
        <w:tc>
          <w:tcPr>
            <w:tcW w:w="2847" w:type="dxa"/>
            <w:vAlign w:val="center"/>
          </w:tcPr>
          <w:p w:rsidR="005E5FE1" w:rsidRPr="002D72C0" w:rsidRDefault="005E5FE1" w:rsidP="003F115C">
            <w:pPr>
              <w:spacing w:after="0" w:line="240" w:lineRule="auto"/>
              <w:rPr>
                <w:rFonts w:ascii="Times New Roman" w:hAnsi="Times New Roman" w:cs="Times New Roman"/>
                <w:b/>
                <w:bCs/>
                <w:sz w:val="18"/>
                <w:szCs w:val="18"/>
              </w:rPr>
            </w:pPr>
            <w:r w:rsidRPr="002D72C0">
              <w:rPr>
                <w:rFonts w:ascii="Times New Roman" w:hAnsi="Times New Roman" w:cs="Times New Roman"/>
                <w:sz w:val="18"/>
                <w:szCs w:val="18"/>
              </w:rPr>
              <w:t>Fundacja Rozwoju Miasta i Gminy Lubawka</w:t>
            </w:r>
            <w:r w:rsidRPr="002D72C0">
              <w:rPr>
                <w:rFonts w:ascii="Times New Roman" w:hAnsi="Times New Roman" w:cs="Times New Roman"/>
                <w:sz w:val="18"/>
                <w:szCs w:val="18"/>
              </w:rPr>
              <w:br/>
              <w:t xml:space="preserve"> „Brama Lubawska</w:t>
            </w:r>
            <w:r w:rsidRPr="002D72C0">
              <w:rPr>
                <w:rFonts w:ascii="Times New Roman" w:hAnsi="Times New Roman" w:cs="Times New Roman"/>
                <w:b/>
                <w:bCs/>
                <w:sz w:val="18"/>
                <w:szCs w:val="18"/>
              </w:rPr>
              <w:t>”</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Rozwój społeczno-gospodarczy miasta i gminy Lubawka.</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Fundacja „Ostoja”</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Profilaktyka i ochrona zdrowia, a w szczególności wspieranie osób chorych, niepełnosprawnych i starszych oraz ich rodzin w procesie rehabilitacji, powrotu do zdrowia i wszechstronnego rozwoju. </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Fundacja na Rzecz Rozwoju Ziemi Kamiennogórskiej „Kwiat Lnu”</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Rozwój społeczno – gospodarczy obszarów wiejskich. </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Fundacja „Violetty Villas” </w:t>
            </w:r>
            <w:r w:rsidRPr="002D72C0">
              <w:rPr>
                <w:rFonts w:ascii="Times New Roman" w:hAnsi="Times New Roman" w:cs="Times New Roman"/>
                <w:sz w:val="18"/>
                <w:szCs w:val="18"/>
              </w:rPr>
              <w:br/>
              <w:t>z siedzibą w Krzeszowie</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Niesienie pomocy artystom znajdującym się w niekorzystnej sytuacji finansowej. Promowanie kultury, sztuki i dorobku artystycznego oraz młodych talentów. Prowadzenie działalności koncertowej. Wspieranie zachowań ekologicznych na pogórzu sudeckim. Ochrona zwierząt.</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Fundacja „Za zakrętem”</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Ochrona zdrowia, rozwój gospodarki i  nauki, oświata i wychowanie , kultura i sztuka, opieka i pomoc społeczna.  </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Fundacja „J – EN – KI”</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Wsparcie i pomoc osobom dotkniętym autyzmem, pomoc poszkodowanym w wypadkach i oczekującym na trudne bądź drogie zabiegi medyczne. Integracja społeczna osób niepełnosprawnych.   </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Fundacja alternatyw cywilizacyjnych „Żyć inaczej”</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Propagowanie wartości z poszanowania wszystkiego co istnieje, zarówno </w:t>
            </w:r>
            <w:r w:rsidRPr="002D72C0">
              <w:rPr>
                <w:rFonts w:ascii="Times New Roman" w:hAnsi="Times New Roman" w:cs="Times New Roman"/>
                <w:sz w:val="18"/>
                <w:szCs w:val="18"/>
              </w:rPr>
              <w:br/>
              <w:t>w wymiarze biologicznym, jak i kulturowym. Ochrona środowiska naturalnego, badanie kultury ekologicznej, poszanowanie wartości istnienia. Poszanowanie różnych kultur, nacji, poglądów i postaw.</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Fundacja wspierania inicjatyw lokalnych SERAFINY</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Pomoc społeczna, wyrównywanie poziomu życia mieszkańców wsi, promocja zdrowia, aktywizacja zawodowa osób niepełnosprawnych. Działania na rzecz kultury, nauki, tradycji, oświaty, sportu, ekologii, ochrony zwierząt. Tworzenie i prowadzenie placówek opiekuńczo-wychowawczych. Wspieranie wypoczynku , turystyki, promocji obszarów wiejskich.</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Fundacja „Łatwiej żyć” </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Działanie w zakresie wspierania, promocji i pomocy w rozwoju osób niepełnosprawnych intelektualnie ze szczególnym uwzględnieniem dzieci </w:t>
            </w:r>
            <w:r w:rsidRPr="002D72C0">
              <w:rPr>
                <w:rFonts w:ascii="Times New Roman" w:hAnsi="Times New Roman" w:cs="Times New Roman"/>
                <w:sz w:val="18"/>
                <w:szCs w:val="18"/>
              </w:rPr>
              <w:br/>
              <w:t>i młodzieży.</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Fundacja EKO-EGO „SELF”</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Diagnostyka i terapia osób z zaburzeniami psychicznymi w szczególności dzieci i młodzieży. Leczenie osób chorych przewlekle z zaburzeniami psychicznymi. Diagnostyka i leczenie osób uzależnionych od alkoholu. Diagnostyka i leczenie dzieci i młodzież uzależnionych od komputerów. </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11</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Dolnośląska Fundacja Pomocy Dzieciom „Rokfordzik”</w:t>
            </w:r>
          </w:p>
        </w:tc>
        <w:tc>
          <w:tcPr>
            <w:tcW w:w="5676" w:type="dxa"/>
            <w:vAlign w:val="center"/>
          </w:tcPr>
          <w:p w:rsidR="005E5FE1" w:rsidRPr="002D72C0" w:rsidRDefault="005E5FE1" w:rsidP="00050188">
            <w:pPr>
              <w:spacing w:after="0" w:line="240" w:lineRule="auto"/>
              <w:ind w:right="-142"/>
              <w:rPr>
                <w:rFonts w:ascii="Times New Roman" w:hAnsi="Times New Roman" w:cs="Times New Roman"/>
                <w:sz w:val="18"/>
                <w:szCs w:val="18"/>
              </w:rPr>
            </w:pPr>
            <w:r w:rsidRPr="002D72C0">
              <w:rPr>
                <w:rFonts w:ascii="Times New Roman" w:hAnsi="Times New Roman" w:cs="Times New Roman"/>
                <w:sz w:val="18"/>
                <w:szCs w:val="18"/>
              </w:rPr>
              <w:t xml:space="preserve">Pomoc społeczna osobom w trudnej sytuacji życiowej. Wspieranie rodzin </w:t>
            </w:r>
            <w:r w:rsidRPr="002D72C0">
              <w:rPr>
                <w:rFonts w:ascii="Times New Roman" w:hAnsi="Times New Roman" w:cs="Times New Roman"/>
                <w:sz w:val="18"/>
                <w:szCs w:val="18"/>
              </w:rPr>
              <w:br/>
              <w:t xml:space="preserve">i systemu pieczy zastępczej. Pomoc osobom w podeszłym wieku </w:t>
            </w:r>
            <w:r w:rsidRPr="002D72C0">
              <w:rPr>
                <w:rFonts w:ascii="Times New Roman" w:hAnsi="Times New Roman" w:cs="Times New Roman"/>
                <w:sz w:val="18"/>
                <w:szCs w:val="18"/>
              </w:rPr>
              <w:br/>
              <w:t>i niepełnosprawnym. Przeciwdziałanie patologiom społecznym. Ochrona zdrowia.</w:t>
            </w:r>
          </w:p>
        </w:tc>
      </w:tr>
    </w:tbl>
    <w:p w:rsidR="005E5FE1" w:rsidRPr="002D72C0" w:rsidRDefault="005E5FE1" w:rsidP="00050188">
      <w:pPr>
        <w:spacing w:after="0" w:line="240" w:lineRule="auto"/>
        <w:ind w:right="-142"/>
        <w:jc w:val="both"/>
        <w:rPr>
          <w:rFonts w:ascii="Times New Roman" w:hAnsi="Times New Roman" w:cs="Times New Roman"/>
          <w:i/>
          <w:iCs/>
        </w:rPr>
      </w:pPr>
      <w:r w:rsidRPr="002D72C0">
        <w:rPr>
          <w:rFonts w:ascii="Times New Roman" w:hAnsi="Times New Roman" w:cs="Times New Roman"/>
          <w:i/>
          <w:iCs/>
        </w:rPr>
        <w:t>Źródło: Starostwo Powiatowe w Kamiennej Górze</w:t>
      </w:r>
    </w:p>
    <w:p w:rsidR="005E5FE1" w:rsidRPr="002D72C0" w:rsidRDefault="005E5FE1" w:rsidP="00050188">
      <w:pPr>
        <w:tabs>
          <w:tab w:val="left" w:pos="2179"/>
        </w:tabs>
        <w:spacing w:line="240" w:lineRule="auto"/>
        <w:rPr>
          <w:rFonts w:ascii="Times New Roman" w:hAnsi="Times New Roman" w:cs="Times New Roman"/>
        </w:rPr>
      </w:pPr>
      <w:r w:rsidRPr="002D72C0">
        <w:rPr>
          <w:rFonts w:ascii="Times New Roman" w:hAnsi="Times New Roman" w:cs="Times New Roman"/>
        </w:rPr>
        <w:tab/>
      </w:r>
    </w:p>
    <w:p w:rsidR="005E5FE1" w:rsidRPr="002D72C0" w:rsidRDefault="005E5FE1" w:rsidP="00050188">
      <w:pPr>
        <w:pStyle w:val="Heading3"/>
        <w:spacing w:line="240" w:lineRule="auto"/>
        <w:rPr>
          <w:color w:val="auto"/>
        </w:rPr>
      </w:pPr>
      <w:bookmarkStart w:id="95" w:name="_Toc386018000"/>
      <w:bookmarkStart w:id="96" w:name="_Toc412636726"/>
      <w:r w:rsidRPr="002D72C0">
        <w:rPr>
          <w:color w:val="auto"/>
        </w:rPr>
        <w:t>II.17.4  Uczniowskie kluby sportowe</w:t>
      </w:r>
      <w:bookmarkEnd w:id="95"/>
      <w:bookmarkEnd w:id="96"/>
    </w:p>
    <w:p w:rsidR="005E5FE1" w:rsidRPr="002D72C0" w:rsidRDefault="005E5FE1" w:rsidP="00617A83"/>
    <w:p w:rsidR="005E5FE1" w:rsidRPr="002D72C0" w:rsidRDefault="005E5FE1" w:rsidP="00050188">
      <w:pPr>
        <w:spacing w:after="0" w:line="240" w:lineRule="auto"/>
        <w:rPr>
          <w:rFonts w:ascii="Times New Roman" w:hAnsi="Times New Roman" w:cs="Times New Roman"/>
          <w:b/>
          <w:bCs/>
          <w:sz w:val="20"/>
          <w:szCs w:val="20"/>
        </w:rPr>
      </w:pPr>
      <w:r w:rsidRPr="002D72C0">
        <w:rPr>
          <w:rFonts w:ascii="Times New Roman" w:hAnsi="Times New Roman" w:cs="Times New Roman"/>
          <w:b/>
          <w:bCs/>
          <w:sz w:val="20"/>
          <w:szCs w:val="20"/>
        </w:rPr>
        <w:t xml:space="preserve">Tabela nr 33. Wykaz uczniowskich klubów sportowych działających na terenie powiatu </w:t>
      </w:r>
    </w:p>
    <w:p w:rsidR="005E5FE1" w:rsidRPr="002D72C0" w:rsidRDefault="005E5FE1" w:rsidP="00050188">
      <w:pPr>
        <w:spacing w:after="0" w:line="240" w:lineRule="auto"/>
        <w:rPr>
          <w:rFonts w:ascii="Times New Roman" w:hAnsi="Times New Roman" w:cs="Times New Roman"/>
          <w:sz w:val="20"/>
          <w:szCs w:val="20"/>
        </w:rPr>
      </w:pPr>
      <w:r w:rsidRPr="002D72C0">
        <w:rPr>
          <w:rFonts w:ascii="Times New Roman" w:hAnsi="Times New Roman" w:cs="Times New Roman"/>
          <w:b/>
          <w:bCs/>
          <w:sz w:val="20"/>
          <w:szCs w:val="20"/>
        </w:rPr>
        <w:t>kamiennogórskiego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2847"/>
        <w:gridCol w:w="5676"/>
      </w:tblGrid>
      <w:tr w:rsidR="005E5FE1" w:rsidRPr="002D72C0" w:rsidTr="00143FEB">
        <w:tc>
          <w:tcPr>
            <w:tcW w:w="516" w:type="dxa"/>
            <w:vAlign w:val="center"/>
          </w:tcPr>
          <w:p w:rsidR="005E5FE1" w:rsidRPr="002D72C0" w:rsidRDefault="005E5FE1" w:rsidP="00050188">
            <w:pPr>
              <w:spacing w:after="0" w:line="240" w:lineRule="auto"/>
              <w:ind w:right="-142"/>
              <w:jc w:val="center"/>
              <w:rPr>
                <w:rFonts w:ascii="Times New Roman" w:hAnsi="Times New Roman" w:cs="Times New Roman"/>
                <w:b/>
                <w:bCs/>
              </w:rPr>
            </w:pPr>
          </w:p>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L.p.</w:t>
            </w:r>
          </w:p>
        </w:tc>
        <w:tc>
          <w:tcPr>
            <w:tcW w:w="2847"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Nazwa stowarzyszenia</w:t>
            </w:r>
          </w:p>
        </w:tc>
        <w:tc>
          <w:tcPr>
            <w:tcW w:w="5676" w:type="dxa"/>
            <w:vAlign w:val="center"/>
          </w:tcPr>
          <w:p w:rsidR="005E5FE1" w:rsidRPr="002D72C0" w:rsidRDefault="005E5FE1" w:rsidP="00050188">
            <w:pPr>
              <w:spacing w:after="0" w:line="240" w:lineRule="auto"/>
              <w:ind w:right="-142"/>
              <w:jc w:val="center"/>
              <w:rPr>
                <w:rFonts w:ascii="Times New Roman" w:hAnsi="Times New Roman" w:cs="Times New Roman"/>
                <w:b/>
                <w:bCs/>
              </w:rPr>
            </w:pPr>
            <w:r w:rsidRPr="002D72C0">
              <w:rPr>
                <w:rFonts w:ascii="Times New Roman" w:hAnsi="Times New Roman" w:cs="Times New Roman"/>
                <w:b/>
                <w:bCs/>
              </w:rPr>
              <w:t>Cel statutowy</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„Jedynka-bis”</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Organizacja pozalekcyjnego życia sportowego uczniów, angażowanie uczniów do różnorodnych form aktywności ruchowej, uczestnictwo </w:t>
            </w:r>
            <w:r w:rsidRPr="002D72C0">
              <w:rPr>
                <w:rFonts w:ascii="Times New Roman" w:hAnsi="Times New Roman" w:cs="Times New Roman"/>
                <w:sz w:val="18"/>
                <w:szCs w:val="18"/>
              </w:rPr>
              <w:br/>
              <w:t>w imprezach sportowych organizowanych dla uczniów, organizacja zajęć</w:t>
            </w:r>
            <w:r w:rsidRPr="002D72C0">
              <w:rPr>
                <w:rFonts w:ascii="Times New Roman" w:hAnsi="Times New Roman" w:cs="Times New Roman"/>
                <w:sz w:val="18"/>
                <w:szCs w:val="18"/>
              </w:rPr>
              <w:br/>
              <w:t>i imprez sportowych, sekcje: piłka siatkowa, pływanie.</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2</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„Orlęta”</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Organizacja pozalekcyjnego życia sportowego uczniów, aktywizacja ruchowa, organizacja zajęć i imprez sportowych, sekcje: narciarstwo biegowe dziewcząt, narciarstwo biegowe chłopców, piłka nożna chłopców.</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3</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„Piątka” – SP nr 5</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Organizacja pozalekcyjnego życia sportowego uczniów, aktywizacja ruchowa, organizacja zajęć i imprez sportowych, sekcja: kolarstwo górskie.</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4</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„Amator"</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Organizacja pozalekcyjnego życia sportowego uczniów, angażowanie uczniów do różnorodnych form aktywności ruchowej, uczestnictwo </w:t>
            </w:r>
            <w:r w:rsidRPr="002D72C0">
              <w:rPr>
                <w:rFonts w:ascii="Times New Roman" w:hAnsi="Times New Roman" w:cs="Times New Roman"/>
                <w:sz w:val="18"/>
                <w:szCs w:val="18"/>
              </w:rPr>
              <w:br/>
              <w:t xml:space="preserve">w imprezach sportowych organizowanych dla uczniów, organizacja zajęć </w:t>
            </w:r>
            <w:r w:rsidRPr="002D72C0">
              <w:rPr>
                <w:rFonts w:ascii="Times New Roman" w:hAnsi="Times New Roman" w:cs="Times New Roman"/>
                <w:sz w:val="18"/>
                <w:szCs w:val="18"/>
              </w:rPr>
              <w:br/>
              <w:t>i imprez sportowych, sekcje: narciarstwo biegowe i biathlon, zespołowe gry sportowe, biegi przełajowe.</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5</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Międzyszkolny Uczniowski Klub Narciarski „Pod Stróżą”</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Propagowanie i rozwój kultury fizycznej, w szczególności narciarstwa wśród dzieci i młodzieży,</w:t>
            </w:r>
            <w:r w:rsidRPr="002D72C0">
              <w:rPr>
                <w:rFonts w:ascii="Times New Roman" w:hAnsi="Times New Roman" w:cs="Times New Roman"/>
                <w:sz w:val="18"/>
                <w:szCs w:val="18"/>
              </w:rPr>
              <w:br w:type="page"/>
              <w:t xml:space="preserve">realizowanie zadań publicznych w zakresie upowszechniania kultury fizycznej i sportu, edukacji narciarskiej </w:t>
            </w:r>
            <w:r w:rsidRPr="002D72C0">
              <w:rPr>
                <w:rFonts w:ascii="Times New Roman" w:hAnsi="Times New Roman" w:cs="Times New Roman"/>
                <w:sz w:val="18"/>
                <w:szCs w:val="18"/>
              </w:rPr>
              <w:br/>
              <w:t>i promocji zdrowia i aktywnego wypoczynku.</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6</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„Debiut"</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Organizacja pozalekcyjnego życia sportowego uczniów, angażowanie uczniów do różnorodnych form aktywności ruchowej, uczestnictwo </w:t>
            </w:r>
            <w:r w:rsidRPr="002D72C0">
              <w:rPr>
                <w:rFonts w:ascii="Times New Roman" w:hAnsi="Times New Roman" w:cs="Times New Roman"/>
                <w:sz w:val="18"/>
                <w:szCs w:val="18"/>
              </w:rPr>
              <w:br/>
              <w:t xml:space="preserve">w imprezach sportowych organizowanych dla uczniów, organizacja zajęć </w:t>
            </w:r>
            <w:r w:rsidRPr="002D72C0">
              <w:rPr>
                <w:rFonts w:ascii="Times New Roman" w:hAnsi="Times New Roman" w:cs="Times New Roman"/>
                <w:sz w:val="18"/>
                <w:szCs w:val="18"/>
              </w:rPr>
              <w:br/>
              <w:t>i imprez sportowych, sekcje: szachowa.</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7</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„Tytani”</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Rozwijanie różnych form kultury fizycznej w środowisku dzieci </w:t>
            </w:r>
            <w:r w:rsidRPr="002D72C0">
              <w:rPr>
                <w:rFonts w:ascii="Times New Roman" w:hAnsi="Times New Roman" w:cs="Times New Roman"/>
                <w:sz w:val="18"/>
                <w:szCs w:val="18"/>
              </w:rPr>
              <w:br/>
              <w:t>i młodzieży szkolnej (koszykówka, piłka ręczna, piłka siatkowa, narciarstwo biegowe, narciarstwo zjazdowe), ze wskazaniem na piłkę koszykową.</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8</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„Maraton”</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 xml:space="preserve">Planowanie i organizowanie pozalekcyjnego życia sportowego uczniów, angażowanie wszystkich uczniów do różnorodnych form aktywności ruchowej, gier i zabaw dostosowanych do wieku, stopnia sprawności </w:t>
            </w:r>
            <w:r w:rsidRPr="002D72C0">
              <w:rPr>
                <w:rFonts w:ascii="Times New Roman" w:hAnsi="Times New Roman" w:cs="Times New Roman"/>
                <w:sz w:val="18"/>
                <w:szCs w:val="18"/>
              </w:rPr>
              <w:br/>
              <w:t>i zainteresowań sportowych, Uczestniczenie w imprezach sportowych organizowanych na obszarze działania samorządu terytorialnego i poza nim.</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9</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„Zadrna”</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Propagowanie i rozwój kultury fizycznej, a w szczególności gry szachowej i pływania wśród dzieci i młodzieży szkolnej.</w:t>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10</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Uczniowski Klub Sportowy „Tkacz”</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Planowanie i organizowanie pozalekcyjnego życia sportowego uczniów</w:t>
            </w:r>
            <w:r w:rsidRPr="002D72C0">
              <w:rPr>
                <w:rFonts w:ascii="Times New Roman" w:hAnsi="Times New Roman" w:cs="Times New Roman"/>
                <w:sz w:val="18"/>
                <w:szCs w:val="18"/>
              </w:rPr>
              <w:br w:type="page"/>
              <w:t>Angażowanie wszystkich uczniów do różnorodnych form aktywności ruchowej, gier i zabaw dostosowanych do wieku, stopnia sprawności i zainteresowań sportowych</w:t>
            </w:r>
            <w:r w:rsidRPr="002D72C0">
              <w:rPr>
                <w:rFonts w:ascii="Times New Roman" w:hAnsi="Times New Roman" w:cs="Times New Roman"/>
                <w:sz w:val="18"/>
                <w:szCs w:val="18"/>
              </w:rPr>
              <w:br w:type="page"/>
              <w:t>Uczestniczenie w imprezach sportowych organizowanych na obszarze działania samorządu terytorialnego i poza nim.</w:t>
            </w:r>
            <w:r w:rsidRPr="002D72C0">
              <w:rPr>
                <w:rFonts w:ascii="Times New Roman" w:hAnsi="Times New Roman" w:cs="Times New Roman"/>
                <w:sz w:val="18"/>
                <w:szCs w:val="18"/>
              </w:rPr>
              <w:br w:type="page"/>
            </w:r>
          </w:p>
        </w:tc>
      </w:tr>
      <w:tr w:rsidR="005E5FE1" w:rsidRPr="002D72C0" w:rsidTr="00143FEB">
        <w:tc>
          <w:tcPr>
            <w:tcW w:w="516" w:type="dxa"/>
            <w:vAlign w:val="center"/>
          </w:tcPr>
          <w:p w:rsidR="005E5FE1" w:rsidRPr="002D72C0" w:rsidRDefault="005E5FE1" w:rsidP="00050188">
            <w:pPr>
              <w:spacing w:after="0" w:line="240" w:lineRule="auto"/>
              <w:jc w:val="center"/>
              <w:rPr>
                <w:rFonts w:ascii="Times New Roman" w:hAnsi="Times New Roman" w:cs="Times New Roman"/>
                <w:sz w:val="18"/>
                <w:szCs w:val="18"/>
              </w:rPr>
            </w:pPr>
            <w:r w:rsidRPr="002D72C0">
              <w:rPr>
                <w:rFonts w:ascii="Times New Roman" w:hAnsi="Times New Roman" w:cs="Times New Roman"/>
                <w:sz w:val="18"/>
                <w:szCs w:val="18"/>
              </w:rPr>
              <w:t>11</w:t>
            </w:r>
          </w:p>
        </w:tc>
        <w:tc>
          <w:tcPr>
            <w:tcW w:w="2847" w:type="dxa"/>
            <w:vAlign w:val="center"/>
          </w:tcPr>
          <w:p w:rsidR="005E5FE1" w:rsidRPr="002D72C0" w:rsidRDefault="005E5FE1" w:rsidP="003F115C">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Lubawski Uczniowski Klub Sportowy „LUKS-SKI”</w:t>
            </w:r>
          </w:p>
        </w:tc>
        <w:tc>
          <w:tcPr>
            <w:tcW w:w="5676" w:type="dxa"/>
            <w:vAlign w:val="center"/>
          </w:tcPr>
          <w:p w:rsidR="005E5FE1" w:rsidRPr="002D72C0" w:rsidRDefault="005E5FE1" w:rsidP="00050188">
            <w:pPr>
              <w:spacing w:after="0" w:line="240" w:lineRule="auto"/>
              <w:rPr>
                <w:rFonts w:ascii="Times New Roman" w:hAnsi="Times New Roman" w:cs="Times New Roman"/>
                <w:sz w:val="18"/>
                <w:szCs w:val="18"/>
              </w:rPr>
            </w:pPr>
            <w:r w:rsidRPr="002D72C0">
              <w:rPr>
                <w:rFonts w:ascii="Times New Roman" w:hAnsi="Times New Roman" w:cs="Times New Roman"/>
                <w:sz w:val="18"/>
                <w:szCs w:val="18"/>
              </w:rPr>
              <w:t>Wspieranie i upowszechnianie kultury fizycznej i sportu. Organizacja wypoczynku dla dzieci i młodzieży.</w:t>
            </w:r>
          </w:p>
        </w:tc>
      </w:tr>
    </w:tbl>
    <w:p w:rsidR="005E5FE1" w:rsidRPr="002D72C0" w:rsidRDefault="005E5FE1" w:rsidP="00050188">
      <w:pPr>
        <w:spacing w:after="0" w:line="240" w:lineRule="auto"/>
        <w:ind w:right="-142"/>
        <w:jc w:val="both"/>
        <w:rPr>
          <w:rFonts w:ascii="Times New Roman" w:hAnsi="Times New Roman" w:cs="Times New Roman"/>
          <w:i/>
          <w:iCs/>
        </w:rPr>
      </w:pPr>
      <w:r w:rsidRPr="002D72C0">
        <w:rPr>
          <w:rFonts w:ascii="Times New Roman" w:hAnsi="Times New Roman" w:cs="Times New Roman"/>
          <w:i/>
          <w:iCs/>
        </w:rPr>
        <w:t>Źródło: Starostwo Powiatowe w Kamiennej Górze</w:t>
      </w:r>
    </w:p>
    <w:p w:rsidR="005E5FE1" w:rsidRPr="002D72C0" w:rsidRDefault="005E5FE1" w:rsidP="00617A83">
      <w:bookmarkStart w:id="97" w:name="_Toc386018001"/>
    </w:p>
    <w:p w:rsidR="005E5FE1" w:rsidRPr="002D72C0" w:rsidRDefault="005E5FE1" w:rsidP="00B14DEE">
      <w:pPr>
        <w:pStyle w:val="Heading2"/>
        <w:spacing w:line="240" w:lineRule="auto"/>
        <w:rPr>
          <w:color w:val="auto"/>
        </w:rPr>
      </w:pPr>
      <w:bookmarkStart w:id="98" w:name="_Toc412636727"/>
      <w:r w:rsidRPr="002D72C0">
        <w:rPr>
          <w:color w:val="auto"/>
        </w:rPr>
        <w:t>II.18 Zdrowie</w:t>
      </w:r>
      <w:bookmarkEnd w:id="97"/>
      <w:bookmarkEnd w:id="98"/>
    </w:p>
    <w:p w:rsidR="005E5FE1" w:rsidRPr="002D72C0" w:rsidRDefault="005E5FE1" w:rsidP="00341E68">
      <w:pPr>
        <w:ind w:firstLine="708"/>
        <w:rPr>
          <w:rFonts w:ascii="Times New Roman" w:hAnsi="Times New Roman" w:cs="Times New Roman"/>
          <w:sz w:val="24"/>
          <w:szCs w:val="24"/>
        </w:rPr>
      </w:pPr>
    </w:p>
    <w:p w:rsidR="005E5FE1" w:rsidRPr="002D72C0" w:rsidRDefault="005E5FE1" w:rsidP="00FC413F">
      <w:pPr>
        <w:ind w:firstLine="708"/>
        <w:jc w:val="both"/>
        <w:rPr>
          <w:rFonts w:ascii="Times New Roman" w:hAnsi="Times New Roman" w:cs="Times New Roman"/>
          <w:sz w:val="24"/>
          <w:szCs w:val="24"/>
        </w:rPr>
      </w:pPr>
      <w:r w:rsidRPr="002D72C0">
        <w:rPr>
          <w:rFonts w:ascii="Times New Roman" w:hAnsi="Times New Roman" w:cs="Times New Roman"/>
          <w:sz w:val="24"/>
          <w:szCs w:val="24"/>
        </w:rPr>
        <w:t>W powiecie kamiennogórskim funkcjonuje otwarta (podstawowa i specjalistyczna)</w:t>
      </w:r>
      <w:r w:rsidRPr="002D72C0">
        <w:rPr>
          <w:rFonts w:ascii="Times New Roman" w:hAnsi="Times New Roman" w:cs="Times New Roman"/>
          <w:sz w:val="24"/>
          <w:szCs w:val="24"/>
        </w:rPr>
        <w:br/>
        <w:t xml:space="preserve"> i zamknięta (szpitale)  opieka zdrowotna. Dostęp do podstawowej opieki zdrowotnej zapewniają publiczne i niepubliczne zakłady opieki zdrowotnej, posiadające kontrakty zawarte z Narodowym Funduszem Zdrowia. Poradnie specjalistyczne, działające jako  ambulatoryjna opieka specjalistyczna, zorganizowane są w przychodniach oraz dwóch szpitalach – Powiatowym Centrum Zdrowia i Dolnośląskim Centrum Rehabilitacji </w:t>
      </w:r>
      <w:r w:rsidRPr="002D72C0">
        <w:rPr>
          <w:rFonts w:ascii="Times New Roman" w:hAnsi="Times New Roman" w:cs="Times New Roman"/>
          <w:sz w:val="24"/>
          <w:szCs w:val="24"/>
        </w:rPr>
        <w:br/>
        <w:t>w Kamiennej Górze.</w:t>
      </w:r>
    </w:p>
    <w:p w:rsidR="005E5FE1" w:rsidRPr="002D72C0" w:rsidRDefault="005E5FE1" w:rsidP="00FC413F">
      <w:pPr>
        <w:ind w:firstLine="708"/>
        <w:jc w:val="both"/>
        <w:rPr>
          <w:rFonts w:ascii="Times New Roman" w:hAnsi="Times New Roman" w:cs="Times New Roman"/>
          <w:sz w:val="24"/>
          <w:szCs w:val="24"/>
        </w:rPr>
      </w:pPr>
      <w:r w:rsidRPr="002D72C0">
        <w:rPr>
          <w:rFonts w:ascii="Times New Roman" w:hAnsi="Times New Roman" w:cs="Times New Roman"/>
          <w:sz w:val="24"/>
          <w:szCs w:val="24"/>
        </w:rPr>
        <w:t>Powiatowe Centrum Zdrowia zapewnia dostęp do czterech podstawowych oddziałów w zakresie chorób wewnętrznych, chirurgii ogólnej, pediatrii oraz ginekologii i   położnictwa. W szpitalu funkcjonuje również oddział intensywnej opieki medycznej (OIOM) i szpitalny oddział ratunkowy (SOR).</w:t>
      </w:r>
    </w:p>
    <w:p w:rsidR="005E5FE1" w:rsidRPr="002D72C0" w:rsidRDefault="005E5FE1" w:rsidP="00FC413F">
      <w:pPr>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W Dolnośląskim  Centrum Rehabilitacji  pacjenci przyjmowani są do oddziałów chirurgii urazowej, rehabilitacyjnego, rehabilitacji neurologicznej i oddziału reumatologicznego. Ponadto przy szpitalu funkcjonuje oddział opiekuńczo-leczniczy.   </w:t>
      </w:r>
    </w:p>
    <w:p w:rsidR="005E5FE1" w:rsidRPr="002D72C0" w:rsidRDefault="005E5FE1" w:rsidP="00FC413F">
      <w:pPr>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W zakresie stomatologii,  świadczeń medycznych udzielają lekarze prowadzący prywatne gabinety dentystyczne, którzy ramach tej działalności,  mają zawarte  kontrakty </w:t>
      </w:r>
      <w:r w:rsidRPr="002D72C0">
        <w:rPr>
          <w:rFonts w:ascii="Times New Roman" w:hAnsi="Times New Roman" w:cs="Times New Roman"/>
          <w:sz w:val="24"/>
          <w:szCs w:val="24"/>
        </w:rPr>
        <w:br/>
        <w:t>z NFZ.</w:t>
      </w:r>
    </w:p>
    <w:p w:rsidR="005E5FE1" w:rsidRPr="002D72C0" w:rsidRDefault="005E5FE1" w:rsidP="00FC413F">
      <w:pPr>
        <w:ind w:firstLine="708"/>
        <w:jc w:val="both"/>
        <w:rPr>
          <w:rFonts w:ascii="Times New Roman" w:hAnsi="Times New Roman" w:cs="Times New Roman"/>
          <w:sz w:val="24"/>
          <w:szCs w:val="24"/>
        </w:rPr>
      </w:pPr>
      <w:r w:rsidRPr="002D72C0">
        <w:rPr>
          <w:rFonts w:ascii="Times New Roman" w:hAnsi="Times New Roman" w:cs="Times New Roman"/>
          <w:sz w:val="24"/>
          <w:szCs w:val="24"/>
        </w:rPr>
        <w:t xml:space="preserve">Rehabilitacja lecznicza prowadzona jest przez Niepubliczny Zakład Opieki Zdrowotnej „Fizjoterapia” i Dolnośląskie Centrum Rehabilitacji.  </w:t>
      </w:r>
    </w:p>
    <w:p w:rsidR="005E5FE1" w:rsidRPr="002D72C0" w:rsidRDefault="005E5FE1" w:rsidP="00050188">
      <w:pPr>
        <w:spacing w:after="0" w:line="240" w:lineRule="auto"/>
        <w:rPr>
          <w:rFonts w:ascii="Times New Roman" w:hAnsi="Times New Roman" w:cs="Times New Roman"/>
          <w:sz w:val="18"/>
          <w:szCs w:val="18"/>
        </w:rPr>
      </w:pPr>
    </w:p>
    <w:p w:rsidR="005E5FE1" w:rsidRDefault="005E5FE1" w:rsidP="00050188">
      <w:pPr>
        <w:spacing w:after="0" w:line="240" w:lineRule="auto"/>
        <w:rPr>
          <w:rFonts w:ascii="Times New Roman" w:hAnsi="Times New Roman" w:cs="Times New Roman"/>
          <w:sz w:val="18"/>
          <w:szCs w:val="18"/>
        </w:rPr>
      </w:pPr>
    </w:p>
    <w:p w:rsidR="005E5FE1" w:rsidRPr="002D72C0" w:rsidRDefault="005E5FE1" w:rsidP="00050188">
      <w:pPr>
        <w:spacing w:after="0" w:line="240" w:lineRule="auto"/>
        <w:rPr>
          <w:rFonts w:ascii="Times New Roman" w:hAnsi="Times New Roman" w:cs="Times New Roman"/>
          <w:sz w:val="18"/>
          <w:szCs w:val="18"/>
        </w:rPr>
      </w:pPr>
    </w:p>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 xml:space="preserve">Wykres nr 45. Liczba osób przypadająca na jeden zakład opieki zdrowotnej w powiecie </w:t>
      </w:r>
    </w:p>
    <w:p w:rsidR="005E5FE1" w:rsidRPr="002D72C0" w:rsidRDefault="005E5FE1" w:rsidP="00050188">
      <w:pPr>
        <w:spacing w:after="0" w:line="240" w:lineRule="auto"/>
        <w:rPr>
          <w:rFonts w:ascii="Times New Roman" w:hAnsi="Times New Roman" w:cs="Times New Roman"/>
          <w:b/>
          <w:bCs/>
        </w:rPr>
      </w:pPr>
      <w:r w:rsidRPr="002D72C0">
        <w:rPr>
          <w:rFonts w:ascii="Times New Roman" w:hAnsi="Times New Roman" w:cs="Times New Roman"/>
          <w:b/>
          <w:bCs/>
        </w:rPr>
        <w:t xml:space="preserve">                         kamiennogórskim</w:t>
      </w:r>
    </w:p>
    <w:p w:rsidR="005E5FE1" w:rsidRPr="002D72C0" w:rsidRDefault="005E5FE1" w:rsidP="00050188">
      <w:pPr>
        <w:spacing w:after="0" w:line="240" w:lineRule="auto"/>
        <w:rPr>
          <w:rFonts w:ascii="Times New Roman" w:hAnsi="Times New Roman" w:cs="Times New Roman"/>
          <w:sz w:val="20"/>
          <w:szCs w:val="20"/>
        </w:rPr>
      </w:pPr>
      <w:r w:rsidRPr="00A25B80">
        <w:rPr>
          <w:rFonts w:ascii="Times New Roman" w:hAnsi="Times New Roman" w:cs="Times New Roman"/>
          <w:noProof/>
        </w:rPr>
        <w:object w:dxaOrig="9620" w:dyaOrig="4253">
          <v:shape id="Wykres 2" o:spid="_x0000_i1063" type="#_x0000_t75" style="width:480.75pt;height:213pt;visibility:visible" o:ole="">
            <v:imagedata r:id="rId71" o:title="" cropbottom="-31f"/>
            <o:lock v:ext="edit" aspectratio="f"/>
          </v:shape>
          <o:OLEObject Type="Embed" ProgID="Excel.Chart.8" ShapeID="Wykres 2" DrawAspect="Content" ObjectID="_1486443256" r:id="rId72"/>
        </w:object>
      </w:r>
    </w:p>
    <w:p w:rsidR="005E5FE1" w:rsidRPr="002D72C0" w:rsidRDefault="005E5FE1" w:rsidP="00050188">
      <w:pPr>
        <w:spacing w:after="0" w:line="240" w:lineRule="auto"/>
        <w:rPr>
          <w:rFonts w:ascii="Times New Roman" w:hAnsi="Times New Roman" w:cs="Times New Roman"/>
          <w:sz w:val="20"/>
          <w:szCs w:val="20"/>
        </w:rPr>
      </w:pPr>
    </w:p>
    <w:p w:rsidR="005E5FE1" w:rsidRPr="002D72C0" w:rsidRDefault="005E5FE1" w:rsidP="00050188">
      <w:pPr>
        <w:spacing w:after="0" w:line="240" w:lineRule="auto"/>
        <w:rPr>
          <w:rFonts w:ascii="Times New Roman" w:hAnsi="Times New Roman" w:cs="Times New Roman"/>
          <w:sz w:val="20"/>
          <w:szCs w:val="20"/>
        </w:rPr>
      </w:pPr>
      <w:r w:rsidRPr="002D72C0">
        <w:rPr>
          <w:rFonts w:ascii="Times New Roman" w:hAnsi="Times New Roman" w:cs="Times New Roman"/>
          <w:sz w:val="20"/>
          <w:szCs w:val="20"/>
        </w:rPr>
        <w:t xml:space="preserve">*Statystyczne Vademecum Samorządowca 2012, dane za 2011 r. </w:t>
      </w:r>
    </w:p>
    <w:p w:rsidR="005E5FE1" w:rsidRPr="002D72C0" w:rsidRDefault="005E5FE1" w:rsidP="00617A83">
      <w:pPr>
        <w:spacing w:line="240" w:lineRule="auto"/>
        <w:rPr>
          <w:rFonts w:ascii="Times New Roman" w:hAnsi="Times New Roman" w:cs="Times New Roman"/>
          <w:sz w:val="24"/>
          <w:szCs w:val="24"/>
        </w:rPr>
      </w:pPr>
    </w:p>
    <w:p w:rsidR="005E5FE1" w:rsidRPr="002D72C0" w:rsidRDefault="005E5FE1" w:rsidP="00050188">
      <w:pPr>
        <w:pStyle w:val="ListParagraph"/>
        <w:spacing w:after="0" w:line="240" w:lineRule="auto"/>
        <w:ind w:left="0"/>
        <w:rPr>
          <w:rFonts w:ascii="Times New Roman" w:hAnsi="Times New Roman" w:cs="Times New Roman"/>
          <w:sz w:val="20"/>
          <w:szCs w:val="20"/>
        </w:rPr>
      </w:pPr>
      <w:r w:rsidRPr="002D72C0">
        <w:rPr>
          <w:rFonts w:ascii="Times New Roman" w:hAnsi="Times New Roman" w:cs="Times New Roman"/>
          <w:b/>
          <w:bCs/>
          <w:sz w:val="20"/>
          <w:szCs w:val="20"/>
        </w:rPr>
        <w:t>Tabela nr 34. Przychodnie w powiecie kamiennogórskim</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456"/>
        <w:gridCol w:w="2074"/>
        <w:gridCol w:w="1380"/>
        <w:gridCol w:w="1513"/>
      </w:tblGrid>
      <w:tr w:rsidR="005E5FE1" w:rsidRPr="002D72C0">
        <w:trPr>
          <w:cantSplit/>
          <w:trHeight w:val="167"/>
        </w:trPr>
        <w:tc>
          <w:tcPr>
            <w:tcW w:w="4456" w:type="dxa"/>
            <w:vMerge w:val="restart"/>
          </w:tcPr>
          <w:p w:rsidR="005E5FE1" w:rsidRPr="002D72C0" w:rsidRDefault="005E5FE1" w:rsidP="00050188">
            <w:pPr>
              <w:pStyle w:val="NoSpacing"/>
              <w:jc w:val="center"/>
              <w:rPr>
                <w:rFonts w:ascii="Times New Roman" w:hAnsi="Times New Roman" w:cs="Times New Roman"/>
              </w:rPr>
            </w:pPr>
          </w:p>
          <w:p w:rsidR="005E5FE1" w:rsidRPr="002D72C0" w:rsidRDefault="005E5FE1" w:rsidP="00050188">
            <w:pPr>
              <w:pStyle w:val="NoSpacing"/>
              <w:jc w:val="center"/>
              <w:rPr>
                <w:rFonts w:ascii="Times New Roman" w:hAnsi="Times New Roman" w:cs="Times New Roman"/>
                <w:b/>
                <w:bCs/>
              </w:rPr>
            </w:pPr>
            <w:r w:rsidRPr="002D72C0">
              <w:rPr>
                <w:rFonts w:ascii="Times New Roman" w:hAnsi="Times New Roman" w:cs="Times New Roman"/>
                <w:b/>
                <w:bCs/>
              </w:rPr>
              <w:t>Nazwa przychodni</w:t>
            </w:r>
          </w:p>
        </w:tc>
        <w:tc>
          <w:tcPr>
            <w:tcW w:w="2074" w:type="dxa"/>
            <w:vMerge w:val="restart"/>
          </w:tcPr>
          <w:p w:rsidR="005E5FE1" w:rsidRPr="002D72C0" w:rsidRDefault="005E5FE1" w:rsidP="00050188">
            <w:pPr>
              <w:pStyle w:val="NoSpacing"/>
              <w:jc w:val="center"/>
              <w:rPr>
                <w:rFonts w:ascii="Times New Roman" w:hAnsi="Times New Roman" w:cs="Times New Roman"/>
              </w:rPr>
            </w:pPr>
          </w:p>
          <w:p w:rsidR="005E5FE1" w:rsidRPr="002D72C0" w:rsidRDefault="005E5FE1" w:rsidP="00050188">
            <w:pPr>
              <w:pStyle w:val="NoSpacing"/>
              <w:jc w:val="center"/>
              <w:rPr>
                <w:rFonts w:ascii="Times New Roman" w:hAnsi="Times New Roman" w:cs="Times New Roman"/>
                <w:b/>
                <w:bCs/>
                <w:lang w:val="de-DE"/>
              </w:rPr>
            </w:pPr>
            <w:r w:rsidRPr="002D72C0">
              <w:rPr>
                <w:rFonts w:ascii="Times New Roman" w:hAnsi="Times New Roman" w:cs="Times New Roman"/>
                <w:b/>
                <w:bCs/>
                <w:lang w:val="de-DE"/>
              </w:rPr>
              <w:t>Adres</w:t>
            </w:r>
          </w:p>
        </w:tc>
        <w:tc>
          <w:tcPr>
            <w:tcW w:w="2893" w:type="dxa"/>
            <w:gridSpan w:val="2"/>
          </w:tcPr>
          <w:p w:rsidR="005E5FE1" w:rsidRPr="002D72C0" w:rsidRDefault="005E5FE1" w:rsidP="00050188">
            <w:pPr>
              <w:pStyle w:val="NoSpacing"/>
              <w:jc w:val="center"/>
              <w:rPr>
                <w:rFonts w:ascii="Times New Roman" w:hAnsi="Times New Roman" w:cs="Times New Roman"/>
                <w:lang w:val="de-DE"/>
              </w:rPr>
            </w:pPr>
            <w:r w:rsidRPr="002D72C0">
              <w:rPr>
                <w:rFonts w:ascii="Times New Roman" w:hAnsi="Times New Roman" w:cs="Times New Roman"/>
                <w:b/>
                <w:bCs/>
                <w:lang w:val="de-DE"/>
              </w:rPr>
              <w:t>Numer telefonu</w:t>
            </w:r>
          </w:p>
        </w:tc>
      </w:tr>
      <w:tr w:rsidR="005E5FE1" w:rsidRPr="002D72C0">
        <w:trPr>
          <w:cantSplit/>
          <w:trHeight w:val="71"/>
        </w:trPr>
        <w:tc>
          <w:tcPr>
            <w:tcW w:w="4456" w:type="dxa"/>
            <w:vMerge/>
          </w:tcPr>
          <w:p w:rsidR="005E5FE1" w:rsidRPr="002D72C0" w:rsidRDefault="005E5FE1" w:rsidP="00050188">
            <w:pPr>
              <w:pStyle w:val="NoSpacing"/>
              <w:jc w:val="center"/>
              <w:rPr>
                <w:rFonts w:ascii="Times New Roman" w:hAnsi="Times New Roman" w:cs="Times New Roman"/>
                <w:lang w:val="de-DE"/>
              </w:rPr>
            </w:pPr>
          </w:p>
        </w:tc>
        <w:tc>
          <w:tcPr>
            <w:tcW w:w="2074" w:type="dxa"/>
            <w:vMerge/>
          </w:tcPr>
          <w:p w:rsidR="005E5FE1" w:rsidRPr="002D72C0" w:rsidRDefault="005E5FE1" w:rsidP="00050188">
            <w:pPr>
              <w:pStyle w:val="NoSpacing"/>
              <w:jc w:val="center"/>
              <w:rPr>
                <w:rFonts w:ascii="Times New Roman" w:hAnsi="Times New Roman" w:cs="Times New Roman"/>
                <w:lang w:val="de-DE"/>
              </w:rPr>
            </w:pPr>
          </w:p>
        </w:tc>
        <w:tc>
          <w:tcPr>
            <w:tcW w:w="1380" w:type="dxa"/>
          </w:tcPr>
          <w:p w:rsidR="005E5FE1" w:rsidRPr="002D72C0" w:rsidRDefault="005E5FE1" w:rsidP="00050188">
            <w:pPr>
              <w:pStyle w:val="NoSpacing"/>
              <w:jc w:val="center"/>
              <w:rPr>
                <w:rFonts w:ascii="Times New Roman" w:hAnsi="Times New Roman" w:cs="Times New Roman"/>
                <w:b/>
                <w:bCs/>
              </w:rPr>
            </w:pPr>
            <w:r w:rsidRPr="002D72C0">
              <w:rPr>
                <w:rFonts w:ascii="Times New Roman" w:hAnsi="Times New Roman" w:cs="Times New Roman"/>
                <w:b/>
                <w:bCs/>
              </w:rPr>
              <w:t>poradnia ogólna</w:t>
            </w:r>
          </w:p>
        </w:tc>
        <w:tc>
          <w:tcPr>
            <w:tcW w:w="1513" w:type="dxa"/>
          </w:tcPr>
          <w:p w:rsidR="005E5FE1" w:rsidRPr="002D72C0" w:rsidRDefault="005E5FE1" w:rsidP="00050188">
            <w:pPr>
              <w:pStyle w:val="NoSpacing"/>
              <w:jc w:val="center"/>
              <w:rPr>
                <w:rFonts w:ascii="Times New Roman" w:hAnsi="Times New Roman" w:cs="Times New Roman"/>
                <w:b/>
                <w:bCs/>
              </w:rPr>
            </w:pPr>
            <w:r w:rsidRPr="002D72C0">
              <w:rPr>
                <w:rFonts w:ascii="Times New Roman" w:hAnsi="Times New Roman" w:cs="Times New Roman"/>
                <w:b/>
                <w:bCs/>
              </w:rPr>
              <w:t>poradnia dla dzieci</w:t>
            </w:r>
          </w:p>
        </w:tc>
      </w:tr>
      <w:tr w:rsidR="005E5FE1" w:rsidRPr="002D72C0">
        <w:trPr>
          <w:cantSplit/>
          <w:trHeight w:val="432"/>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Niepubliczny Zakład Opieki Zdrowotnej</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„Eskulap” w Kamiennej Górze</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ul. Broniewskiego 18</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58-400 Kamienna Góra</w:t>
            </w:r>
          </w:p>
        </w:tc>
        <w:tc>
          <w:tcPr>
            <w:tcW w:w="1380"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75 64 55 807</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75 64 55 815</w:t>
            </w:r>
          </w:p>
        </w:tc>
      </w:tr>
      <w:tr w:rsidR="005E5FE1" w:rsidRPr="002D72C0">
        <w:trPr>
          <w:cantSplit/>
          <w:trHeight w:val="494"/>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Niepubliczny Zakład Opieki Zdrowotnej</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„Eskulap”</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Filia w Krzeszowie</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ul. Jana Nepomucena 8</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58-400 Krzeszów</w:t>
            </w:r>
          </w:p>
        </w:tc>
        <w:tc>
          <w:tcPr>
            <w:tcW w:w="1380"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75 74 23 383</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75 74 23 383</w:t>
            </w:r>
          </w:p>
        </w:tc>
      </w:tr>
      <w:tr w:rsidR="005E5FE1" w:rsidRPr="002D72C0">
        <w:trPr>
          <w:cantSplit/>
          <w:trHeight w:val="533"/>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Niepubliczny Zakład Opieki Zdrowotnej „Rodzina” w Kamiennej Górze</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ul. Papieża Jana Pawła II 8</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58-400 Kamienna Góra</w:t>
            </w:r>
          </w:p>
        </w:tc>
        <w:tc>
          <w:tcPr>
            <w:tcW w:w="1380"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75 744 31 13</w:t>
            </w:r>
          </w:p>
        </w:tc>
        <w:tc>
          <w:tcPr>
            <w:tcW w:w="1513"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75 744 31 13</w:t>
            </w:r>
          </w:p>
        </w:tc>
      </w:tr>
      <w:tr w:rsidR="005E5FE1" w:rsidRPr="002D72C0">
        <w:trPr>
          <w:cantSplit/>
          <w:trHeight w:val="330"/>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Samodzielny Publiczny</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Zakład Opieki Zdrowotnej w Lubawce</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ul. Kościuszki 19</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58-420 Lubawka</w:t>
            </w:r>
          </w:p>
        </w:tc>
        <w:tc>
          <w:tcPr>
            <w:tcW w:w="1380"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75 74 11 776</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75 74 11 776</w:t>
            </w:r>
          </w:p>
        </w:tc>
      </w:tr>
      <w:tr w:rsidR="005E5FE1" w:rsidRPr="002D72C0">
        <w:trPr>
          <w:cantSplit/>
          <w:trHeight w:val="497"/>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Samodzielny Publiczny</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Zakład Opieki Zdrowotnej w Lubawce</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Filia w Chełmsku Śląskim</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ul.Lubawska 26</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58-420 Chełmsko Śląskie</w:t>
            </w:r>
          </w:p>
        </w:tc>
        <w:tc>
          <w:tcPr>
            <w:tcW w:w="1380"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75 74 22 121</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75 74 22 121</w:t>
            </w:r>
          </w:p>
        </w:tc>
      </w:tr>
      <w:tr w:rsidR="005E5FE1" w:rsidRPr="002D72C0">
        <w:trPr>
          <w:cantSplit/>
          <w:trHeight w:val="494"/>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Samodzielny Publiczny</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Zakład Opieki Zdrowotnej w Lubawce</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Filia w Miszkowicach</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Miszkowice</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58-400 Kamienna Góra</w:t>
            </w:r>
          </w:p>
        </w:tc>
        <w:tc>
          <w:tcPr>
            <w:tcW w:w="1380"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75 74 26 667</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75 74 26 667</w:t>
            </w:r>
          </w:p>
        </w:tc>
      </w:tr>
      <w:tr w:rsidR="005E5FE1" w:rsidRPr="002D72C0">
        <w:trPr>
          <w:cantSplit/>
          <w:trHeight w:val="436"/>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Przychodnia Zdrowia</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„Gambit”</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 xml:space="preserve">ul. Wojska Polskiego 16 </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58-400 Lubawka</w:t>
            </w:r>
          </w:p>
        </w:tc>
        <w:tc>
          <w:tcPr>
            <w:tcW w:w="1380"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75 74 49 669</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75 74 49 669</w:t>
            </w:r>
          </w:p>
        </w:tc>
      </w:tr>
      <w:tr w:rsidR="005E5FE1" w:rsidRPr="002D72C0">
        <w:trPr>
          <w:cantSplit/>
          <w:trHeight w:val="47"/>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 xml:space="preserve">Samodzielny Publiczny </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Zakład Opieki Zdrowotnej w Marciszowie</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 xml:space="preserve">Ul. Szkolna 4a  </w:t>
            </w: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58-410 Marciszów</w:t>
            </w:r>
          </w:p>
        </w:tc>
        <w:tc>
          <w:tcPr>
            <w:tcW w:w="1380"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075 74 10 236</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075 74 10 236</w:t>
            </w:r>
          </w:p>
        </w:tc>
      </w:tr>
      <w:tr w:rsidR="005E5FE1" w:rsidRPr="002D72C0">
        <w:trPr>
          <w:cantSplit/>
          <w:trHeight w:val="47"/>
        </w:trPr>
        <w:tc>
          <w:tcPr>
            <w:tcW w:w="4456" w:type="dxa"/>
          </w:tcPr>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Niepubliczny Zakład Opieki Zdrowotnej</w:t>
            </w:r>
          </w:p>
          <w:p w:rsidR="005E5FE1" w:rsidRPr="002D72C0" w:rsidRDefault="005E5FE1" w:rsidP="00050188">
            <w:pPr>
              <w:pStyle w:val="NoSpacing"/>
              <w:rPr>
                <w:rFonts w:ascii="Times New Roman" w:hAnsi="Times New Roman" w:cs="Times New Roman"/>
                <w:b/>
                <w:bCs/>
              </w:rPr>
            </w:pPr>
            <w:r w:rsidRPr="002D72C0">
              <w:rPr>
                <w:rFonts w:ascii="Times New Roman" w:hAnsi="Times New Roman" w:cs="Times New Roman"/>
                <w:b/>
                <w:bCs/>
              </w:rPr>
              <w:t>Praktyka Lekarza Rodzinnego</w:t>
            </w:r>
          </w:p>
        </w:tc>
        <w:tc>
          <w:tcPr>
            <w:tcW w:w="2074" w:type="dxa"/>
          </w:tcPr>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58-425 Leszczyniec 131</w:t>
            </w:r>
          </w:p>
        </w:tc>
        <w:tc>
          <w:tcPr>
            <w:tcW w:w="1380"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75 74 24 414</w:t>
            </w:r>
          </w:p>
        </w:tc>
        <w:tc>
          <w:tcPr>
            <w:tcW w:w="1513" w:type="dxa"/>
          </w:tcPr>
          <w:p w:rsidR="005E5FE1" w:rsidRPr="002D72C0" w:rsidRDefault="005E5FE1" w:rsidP="00050188">
            <w:pPr>
              <w:pStyle w:val="NoSpacing"/>
              <w:rPr>
                <w:rFonts w:ascii="Times New Roman" w:hAnsi="Times New Roman" w:cs="Times New Roman"/>
              </w:rPr>
            </w:pPr>
          </w:p>
          <w:p w:rsidR="005E5FE1" w:rsidRPr="002D72C0" w:rsidRDefault="005E5FE1" w:rsidP="00050188">
            <w:pPr>
              <w:pStyle w:val="NoSpacing"/>
              <w:rPr>
                <w:rFonts w:ascii="Times New Roman" w:hAnsi="Times New Roman" w:cs="Times New Roman"/>
              </w:rPr>
            </w:pPr>
            <w:r w:rsidRPr="002D72C0">
              <w:rPr>
                <w:rFonts w:ascii="Times New Roman" w:hAnsi="Times New Roman" w:cs="Times New Roman"/>
              </w:rPr>
              <w:t>75 74 24 414</w:t>
            </w:r>
          </w:p>
        </w:tc>
      </w:tr>
    </w:tbl>
    <w:p w:rsidR="005E5FE1" w:rsidRDefault="005E5FE1" w:rsidP="00050188">
      <w:pPr>
        <w:pStyle w:val="NoSpacing"/>
        <w:rPr>
          <w:rFonts w:ascii="Times New Roman" w:hAnsi="Times New Roman" w:cs="Times New Roman"/>
          <w:sz w:val="20"/>
          <w:szCs w:val="20"/>
        </w:rPr>
      </w:pPr>
    </w:p>
    <w:p w:rsidR="005E5FE1" w:rsidRDefault="005E5FE1" w:rsidP="00050188">
      <w:pPr>
        <w:pStyle w:val="NoSpacing"/>
        <w:rPr>
          <w:rFonts w:ascii="Times New Roman" w:hAnsi="Times New Roman" w:cs="Times New Roman"/>
          <w:sz w:val="20"/>
          <w:szCs w:val="20"/>
        </w:rPr>
      </w:pPr>
    </w:p>
    <w:p w:rsidR="005E5FE1" w:rsidRDefault="005E5FE1" w:rsidP="00050188">
      <w:pPr>
        <w:pStyle w:val="NoSpacing"/>
        <w:rPr>
          <w:rFonts w:ascii="Times New Roman" w:hAnsi="Times New Roman" w:cs="Times New Roman"/>
          <w:sz w:val="20"/>
          <w:szCs w:val="20"/>
        </w:rPr>
      </w:pPr>
    </w:p>
    <w:p w:rsidR="005E5FE1" w:rsidRDefault="005E5FE1" w:rsidP="00050188">
      <w:pPr>
        <w:pStyle w:val="NoSpacing"/>
        <w:rPr>
          <w:rFonts w:ascii="Times New Roman" w:hAnsi="Times New Roman" w:cs="Times New Roman"/>
          <w:sz w:val="20"/>
          <w:szCs w:val="20"/>
        </w:rPr>
      </w:pPr>
    </w:p>
    <w:p w:rsidR="005E5FE1" w:rsidRDefault="005E5FE1" w:rsidP="00050188">
      <w:pPr>
        <w:pStyle w:val="NoSpacing"/>
        <w:rPr>
          <w:rFonts w:ascii="Times New Roman" w:hAnsi="Times New Roman" w:cs="Times New Roman"/>
          <w:sz w:val="20"/>
          <w:szCs w:val="20"/>
        </w:rPr>
      </w:pPr>
    </w:p>
    <w:p w:rsidR="005E5FE1" w:rsidRPr="002D72C0" w:rsidRDefault="005E5FE1" w:rsidP="00050188">
      <w:pPr>
        <w:pStyle w:val="NoSpacing"/>
        <w:rPr>
          <w:rFonts w:ascii="Times New Roman" w:hAnsi="Times New Roman" w:cs="Times New Roman"/>
          <w:sz w:val="20"/>
          <w:szCs w:val="20"/>
        </w:rPr>
      </w:pPr>
    </w:p>
    <w:p w:rsidR="005E5FE1" w:rsidRPr="002D72C0" w:rsidRDefault="005E5FE1" w:rsidP="00050188">
      <w:pPr>
        <w:pStyle w:val="NoSpacing"/>
        <w:rPr>
          <w:rFonts w:ascii="Times New Roman" w:hAnsi="Times New Roman" w:cs="Times New Roman"/>
          <w:sz w:val="20"/>
          <w:szCs w:val="20"/>
        </w:rPr>
      </w:pPr>
    </w:p>
    <w:p w:rsidR="005E5FE1" w:rsidRPr="002D72C0" w:rsidRDefault="005E5FE1" w:rsidP="00050188">
      <w:pPr>
        <w:pStyle w:val="NoSpacing"/>
        <w:rPr>
          <w:rFonts w:ascii="Times New Roman" w:hAnsi="Times New Roman" w:cs="Times New Roman"/>
          <w:sz w:val="28"/>
          <w:szCs w:val="28"/>
        </w:rPr>
      </w:pPr>
      <w:r w:rsidRPr="002D72C0">
        <w:rPr>
          <w:rFonts w:ascii="Times New Roman" w:hAnsi="Times New Roman" w:cs="Times New Roman"/>
          <w:b/>
          <w:bCs/>
        </w:rPr>
        <w:t>Tabela nr 35. Apteki w powiecie kamiennogórskim</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868"/>
        <w:gridCol w:w="2880"/>
        <w:gridCol w:w="1618"/>
        <w:gridCol w:w="1448"/>
        <w:gridCol w:w="1398"/>
      </w:tblGrid>
      <w:tr w:rsidR="005E5FE1" w:rsidRPr="002D72C0" w:rsidTr="007D2181">
        <w:trPr>
          <w:cantSplit/>
        </w:trPr>
        <w:tc>
          <w:tcPr>
            <w:tcW w:w="1014" w:type="pct"/>
            <w:vMerge w:val="restar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Nazwa apteki</w:t>
            </w:r>
          </w:p>
        </w:tc>
        <w:tc>
          <w:tcPr>
            <w:tcW w:w="1563" w:type="pct"/>
            <w:vMerge w:val="restar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Adres</w:t>
            </w:r>
          </w:p>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p>
        </w:tc>
        <w:tc>
          <w:tcPr>
            <w:tcW w:w="878" w:type="pct"/>
            <w:vMerge w:val="restar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Telefon</w:t>
            </w:r>
          </w:p>
        </w:tc>
        <w:tc>
          <w:tcPr>
            <w:tcW w:w="1545" w:type="pct"/>
            <w:gridSpan w:val="2"/>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Dni i godziny otwarcia</w:t>
            </w:r>
          </w:p>
        </w:tc>
      </w:tr>
      <w:tr w:rsidR="005E5FE1" w:rsidRPr="002D72C0" w:rsidTr="007D2181">
        <w:trPr>
          <w:cantSplit/>
          <w:trHeight w:val="462"/>
        </w:trPr>
        <w:tc>
          <w:tcPr>
            <w:tcW w:w="0" w:type="auto"/>
            <w:vMerge/>
            <w:tcBorders>
              <w:top w:val="single" w:sz="4" w:space="0" w:color="auto"/>
              <w:bottom w:val="single" w:sz="4" w:space="0" w:color="auto"/>
              <w:right w:val="single" w:sz="4" w:space="0" w:color="auto"/>
            </w:tcBorders>
            <w:vAlign w:val="center"/>
          </w:tcPr>
          <w:p w:rsidR="005E5FE1" w:rsidRPr="002D72C0" w:rsidRDefault="005E5FE1" w:rsidP="00B14DEE">
            <w:pPr>
              <w:spacing w:after="0" w:line="240" w:lineRule="auto"/>
              <w:rPr>
                <w:rFonts w:ascii="Times New Roman" w:hAnsi="Times New Roman" w:cs="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E5FE1" w:rsidRPr="002D72C0" w:rsidRDefault="005E5FE1" w:rsidP="00B14DEE">
            <w:pPr>
              <w:spacing w:after="0" w:line="240" w:lineRule="auto"/>
              <w:rPr>
                <w:rFonts w:ascii="Times New Roman" w:hAnsi="Times New Roman" w:cs="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E5FE1" w:rsidRPr="002D72C0" w:rsidRDefault="005E5FE1" w:rsidP="00B14DEE">
            <w:pPr>
              <w:spacing w:after="0" w:line="240" w:lineRule="auto"/>
              <w:rPr>
                <w:rFonts w:ascii="Times New Roman" w:hAnsi="Times New Roman" w:cs="Times New Roman"/>
                <w:b/>
                <w:bCs/>
                <w:sz w:val="24"/>
                <w:szCs w:val="24"/>
                <w:lang w:eastAsia="ar-SA"/>
              </w:rPr>
            </w:pP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poniedziałek - piątek</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jc w:val="center"/>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sobota</w:t>
            </w: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PANACEUM</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pl. Kościelny 4</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58-400 Kamienna Góra</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75-744-23-88</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8.30 – 18.00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8.30 – 13.00</w:t>
            </w: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PAPROTKA</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pl. Grunwaldzki 2</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58-400 Kamienna Góra</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75-744-69-68</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18.00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9.00 – 14.00</w:t>
            </w: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MIEJSKA</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pl. Wolności 5</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58-400 Kamienna Góra</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75-744-23-25</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19.00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9.00 – 14.00</w:t>
            </w: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VADEMECUM</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ul. Papieża Jana Pawła II 6 58-400 Kamienna Góra</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75-744-31-92</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19.00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14.00</w:t>
            </w: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REMEDIUM</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ul. Wł. Broniewskiego 24</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 xml:space="preserve">58-400 Kamienna Góra </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75-744-61-40</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18.00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9.00 – 14.00</w:t>
            </w: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ECHINACEA</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ul. Boh. Getta 8</w:t>
            </w:r>
          </w:p>
          <w:p w:rsidR="005E5FE1" w:rsidRPr="002D72C0" w:rsidRDefault="005E5FE1" w:rsidP="00B14DEE">
            <w:pPr>
              <w:suppressAutoHyphens/>
              <w:spacing w:after="0" w:line="240" w:lineRule="auto"/>
              <w:jc w:val="both"/>
              <w:rPr>
                <w:rFonts w:ascii="Times New Roman" w:hAnsi="Times New Roman" w:cs="Times New Roman"/>
                <w:b/>
                <w:sz w:val="24"/>
                <w:szCs w:val="24"/>
                <w:lang w:eastAsia="ar-SA"/>
              </w:rPr>
            </w:pPr>
            <w:r w:rsidRPr="002D72C0">
              <w:rPr>
                <w:rFonts w:ascii="Times New Roman" w:hAnsi="Times New Roman" w:cs="Times New Roman"/>
                <w:sz w:val="24"/>
                <w:szCs w:val="24"/>
                <w:lang w:eastAsia="ar-SA"/>
              </w:rPr>
              <w:t>58-400 Kamienna Góra</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i/>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75-743-02-49</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9.00 – 20.00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9.00 – 14.00</w:t>
            </w: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SŁONECZNA</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ul. Słoneczna 11</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58-400 Kamienna Góra</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74-661-40-58</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18.00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13.00</w:t>
            </w: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CENTRUM ZDROWIA</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ul. Papieża Jana Pawła II 8 58-400 Kamienna Góra</w:t>
            </w: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75-717-59-37</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19.00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15.00</w:t>
            </w:r>
          </w:p>
        </w:tc>
      </w:tr>
      <w:tr w:rsidR="005E5FE1" w:rsidRPr="002D72C0" w:rsidTr="007D2181">
        <w:tc>
          <w:tcPr>
            <w:tcW w:w="1014" w:type="pct"/>
            <w:vMerge w:val="restar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LILIFARM</w:t>
            </w:r>
          </w:p>
        </w:tc>
        <w:tc>
          <w:tcPr>
            <w:tcW w:w="1563" w:type="pct"/>
            <w:vMerge w:val="restar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pl. Wolności 7</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58-420 Lubawka</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tc>
        <w:tc>
          <w:tcPr>
            <w:tcW w:w="878" w:type="pct"/>
            <w:vMerge w:val="restar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75-741-17-07</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20.00</w:t>
            </w:r>
          </w:p>
          <w:p w:rsidR="005E5FE1" w:rsidRPr="002D72C0" w:rsidRDefault="005E5FE1" w:rsidP="00B14DEE">
            <w:pPr>
              <w:suppressAutoHyphens/>
              <w:spacing w:after="0" w:line="240" w:lineRule="auto"/>
              <w:rPr>
                <w:rFonts w:ascii="Times New Roman" w:hAnsi="Times New Roman" w:cs="Times New Roman"/>
                <w:sz w:val="24"/>
                <w:szCs w:val="24"/>
                <w:lang w:eastAsia="ar-SA"/>
              </w:rPr>
            </w:pP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18.00</w:t>
            </w:r>
          </w:p>
          <w:p w:rsidR="005E5FE1" w:rsidRPr="002D72C0" w:rsidRDefault="005E5FE1" w:rsidP="00B14DEE">
            <w:pPr>
              <w:suppressAutoHyphens/>
              <w:spacing w:after="0" w:line="240" w:lineRule="auto"/>
              <w:rPr>
                <w:rFonts w:ascii="Times New Roman" w:hAnsi="Times New Roman" w:cs="Times New Roman"/>
                <w:sz w:val="24"/>
                <w:szCs w:val="24"/>
                <w:lang w:eastAsia="ar-SA"/>
              </w:rPr>
            </w:pPr>
            <w:r w:rsidRPr="002D72C0">
              <w:rPr>
                <w:rFonts w:ascii="Times New Roman" w:hAnsi="Times New Roman" w:cs="Times New Roman"/>
                <w:sz w:val="24"/>
                <w:szCs w:val="24"/>
                <w:lang w:eastAsia="ar-SA"/>
              </w:rPr>
              <w:t>9.00 – 13.00 /niedziela/</w:t>
            </w:r>
          </w:p>
        </w:tc>
      </w:tr>
      <w:tr w:rsidR="005E5FE1" w:rsidRPr="002D72C0" w:rsidTr="007D2181">
        <w:tc>
          <w:tcPr>
            <w:tcW w:w="0" w:type="auto"/>
            <w:vMerge/>
            <w:tcBorders>
              <w:top w:val="single" w:sz="4" w:space="0" w:color="auto"/>
              <w:bottom w:val="single" w:sz="4" w:space="0" w:color="auto"/>
              <w:right w:val="single" w:sz="4" w:space="0" w:color="auto"/>
            </w:tcBorders>
            <w:vAlign w:val="center"/>
          </w:tcPr>
          <w:p w:rsidR="005E5FE1" w:rsidRPr="002D72C0" w:rsidRDefault="005E5FE1" w:rsidP="00B14DEE">
            <w:pPr>
              <w:spacing w:after="0" w:line="240" w:lineRule="auto"/>
              <w:rPr>
                <w:rFonts w:ascii="Times New Roman" w:hAnsi="Times New Roman" w:cs="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E5FE1" w:rsidRPr="002D72C0" w:rsidRDefault="005E5FE1" w:rsidP="00B14DEE">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E5FE1" w:rsidRPr="002D72C0" w:rsidRDefault="005E5FE1" w:rsidP="00B14DEE">
            <w:pPr>
              <w:spacing w:after="0" w:line="240" w:lineRule="auto"/>
              <w:rPr>
                <w:rFonts w:ascii="Times New Roman" w:hAnsi="Times New Roman" w:cs="Times New Roman"/>
                <w:sz w:val="24"/>
                <w:szCs w:val="24"/>
                <w:lang w:eastAsia="ar-SA"/>
              </w:rPr>
            </w:pPr>
          </w:p>
        </w:tc>
        <w:tc>
          <w:tcPr>
            <w:tcW w:w="1545" w:type="pct"/>
            <w:gridSpan w:val="2"/>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tc>
      </w:tr>
      <w:tr w:rsidR="005E5FE1" w:rsidRPr="002D72C0" w:rsidTr="007D2181">
        <w:tc>
          <w:tcPr>
            <w:tcW w:w="1014" w:type="pct"/>
            <w:tcBorders>
              <w:top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b/>
                <w:bCs/>
                <w:sz w:val="24"/>
                <w:szCs w:val="24"/>
                <w:lang w:eastAsia="ar-SA"/>
              </w:rPr>
            </w:pPr>
            <w:r w:rsidRPr="002D72C0">
              <w:rPr>
                <w:rFonts w:ascii="Times New Roman" w:hAnsi="Times New Roman" w:cs="Times New Roman"/>
                <w:b/>
                <w:bCs/>
                <w:sz w:val="24"/>
                <w:szCs w:val="24"/>
                <w:lang w:eastAsia="ar-SA"/>
              </w:rPr>
              <w:t>HIPOKRATES</w:t>
            </w:r>
          </w:p>
        </w:tc>
        <w:tc>
          <w:tcPr>
            <w:tcW w:w="1563"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ul.W.Polskiego16                  58-420 Lubawka</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tc>
        <w:tc>
          <w:tcPr>
            <w:tcW w:w="878"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75-746-77-51</w:t>
            </w:r>
          </w:p>
        </w:tc>
        <w:tc>
          <w:tcPr>
            <w:tcW w:w="786" w:type="pct"/>
            <w:tcBorders>
              <w:top w:val="single" w:sz="4" w:space="0" w:color="auto"/>
              <w:left w:val="single" w:sz="4" w:space="0" w:color="auto"/>
              <w:bottom w:val="single" w:sz="4" w:space="0" w:color="auto"/>
              <w:right w:val="single" w:sz="4" w:space="0" w:color="auto"/>
            </w:tcBorders>
          </w:tcPr>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poniedziałek- piątek</w:t>
            </w:r>
          </w:p>
          <w:p w:rsidR="005E5FE1" w:rsidRPr="002D72C0" w:rsidRDefault="005E5FE1" w:rsidP="00B14DEE">
            <w:pPr>
              <w:suppressAutoHyphens/>
              <w:spacing w:after="0" w:line="240" w:lineRule="auto"/>
              <w:jc w:val="both"/>
              <w:rPr>
                <w:rFonts w:ascii="Times New Roman" w:hAnsi="Times New Roman" w:cs="Times New Roman"/>
                <w:sz w:val="24"/>
                <w:szCs w:val="24"/>
                <w:lang w:eastAsia="ar-SA"/>
              </w:rPr>
            </w:pPr>
            <w:r w:rsidRPr="002D72C0">
              <w:rPr>
                <w:rFonts w:ascii="Times New Roman" w:hAnsi="Times New Roman" w:cs="Times New Roman"/>
                <w:sz w:val="24"/>
                <w:szCs w:val="24"/>
                <w:lang w:eastAsia="ar-SA"/>
              </w:rPr>
              <w:t>8.00 – 18.00</w:t>
            </w:r>
          </w:p>
        </w:tc>
        <w:tc>
          <w:tcPr>
            <w:tcW w:w="760" w:type="pct"/>
            <w:tcBorders>
              <w:top w:val="single" w:sz="4" w:space="0" w:color="auto"/>
              <w:left w:val="single" w:sz="4" w:space="0" w:color="auto"/>
              <w:bottom w:val="single" w:sz="4" w:space="0" w:color="auto"/>
            </w:tcBorders>
          </w:tcPr>
          <w:p w:rsidR="005E5FE1" w:rsidRPr="002D72C0" w:rsidRDefault="005E5FE1" w:rsidP="00B14DEE">
            <w:pPr>
              <w:suppressAutoHyphens/>
              <w:spacing w:after="0" w:line="240" w:lineRule="auto"/>
              <w:rPr>
                <w:rFonts w:ascii="Times New Roman" w:hAnsi="Times New Roman" w:cs="Times New Roman"/>
                <w:sz w:val="24"/>
                <w:szCs w:val="24"/>
                <w:lang w:eastAsia="ar-SA"/>
              </w:rPr>
            </w:pPr>
          </w:p>
          <w:p w:rsidR="005E5FE1" w:rsidRPr="002D72C0" w:rsidRDefault="005E5FE1" w:rsidP="00B14DEE">
            <w:pPr>
              <w:suppressAutoHyphens/>
              <w:spacing w:after="0" w:line="240" w:lineRule="auto"/>
              <w:jc w:val="center"/>
              <w:rPr>
                <w:rFonts w:ascii="Times New Roman" w:hAnsi="Times New Roman" w:cs="Times New Roman"/>
                <w:sz w:val="24"/>
                <w:szCs w:val="24"/>
                <w:lang w:eastAsia="ar-SA"/>
              </w:rPr>
            </w:pPr>
            <w:r w:rsidRPr="002D72C0">
              <w:rPr>
                <w:rFonts w:ascii="Times New Roman" w:hAnsi="Times New Roman" w:cs="Times New Roman"/>
                <w:sz w:val="24"/>
                <w:szCs w:val="24"/>
                <w:lang w:eastAsia="ar-SA"/>
              </w:rPr>
              <w:t>nieczynne</w:t>
            </w:r>
          </w:p>
        </w:tc>
      </w:tr>
    </w:tbl>
    <w:p w:rsidR="005E5FE1" w:rsidRPr="002D72C0" w:rsidRDefault="005E5FE1" w:rsidP="00050188">
      <w:pPr>
        <w:spacing w:line="240" w:lineRule="auto"/>
        <w:rPr>
          <w:rFonts w:ascii="Times New Roman" w:hAnsi="Times New Roman" w:cs="Times New Roman"/>
          <w:b/>
          <w:bCs/>
        </w:rPr>
      </w:pPr>
    </w:p>
    <w:p w:rsidR="005E5FE1" w:rsidRPr="002D72C0" w:rsidRDefault="005E5FE1" w:rsidP="00050188">
      <w:pPr>
        <w:spacing w:line="240" w:lineRule="auto"/>
        <w:rPr>
          <w:rFonts w:ascii="Times New Roman" w:hAnsi="Times New Roman" w:cs="Times New Roman"/>
          <w:b/>
          <w:bCs/>
        </w:rPr>
      </w:pPr>
      <w:r w:rsidRPr="002D72C0">
        <w:rPr>
          <w:rFonts w:ascii="Times New Roman" w:hAnsi="Times New Roman" w:cs="Times New Roman"/>
          <w:b/>
          <w:bCs/>
        </w:rPr>
        <w:t>Tabela nr 36. Szpitale w powiecie kamiennogórskim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245"/>
        <w:gridCol w:w="3150"/>
      </w:tblGrid>
      <w:tr w:rsidR="005E5FE1" w:rsidRPr="002D72C0">
        <w:tc>
          <w:tcPr>
            <w:tcW w:w="817" w:type="dxa"/>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L.p.</w:t>
            </w:r>
          </w:p>
        </w:tc>
        <w:tc>
          <w:tcPr>
            <w:tcW w:w="5245" w:type="dxa"/>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Nazwa szpitala</w:t>
            </w:r>
          </w:p>
        </w:tc>
        <w:tc>
          <w:tcPr>
            <w:tcW w:w="3150" w:type="dxa"/>
          </w:tcPr>
          <w:p w:rsidR="005E5FE1" w:rsidRPr="002D72C0" w:rsidRDefault="005E5FE1" w:rsidP="00050188">
            <w:pPr>
              <w:spacing w:after="0" w:line="240" w:lineRule="auto"/>
              <w:jc w:val="center"/>
              <w:rPr>
                <w:rFonts w:ascii="Times New Roman" w:hAnsi="Times New Roman" w:cs="Times New Roman"/>
                <w:b/>
                <w:bCs/>
              </w:rPr>
            </w:pPr>
            <w:r w:rsidRPr="002D72C0">
              <w:rPr>
                <w:rFonts w:ascii="Times New Roman" w:hAnsi="Times New Roman" w:cs="Times New Roman"/>
                <w:b/>
                <w:bCs/>
              </w:rPr>
              <w:t>Oddziały</w:t>
            </w:r>
          </w:p>
        </w:tc>
      </w:tr>
      <w:tr w:rsidR="005E5FE1" w:rsidRPr="002D72C0">
        <w:tc>
          <w:tcPr>
            <w:tcW w:w="817" w:type="dxa"/>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1</w:t>
            </w:r>
          </w:p>
        </w:tc>
        <w:tc>
          <w:tcPr>
            <w:tcW w:w="5245" w:type="dxa"/>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Powiatowe Centrum Zdrowia Sp. z o.o.</w:t>
            </w: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Kamienna Góra ul. Bohaterów Getta 10</w:t>
            </w:r>
          </w:p>
        </w:tc>
        <w:tc>
          <w:tcPr>
            <w:tcW w:w="3150" w:type="dxa"/>
          </w:tcPr>
          <w:p w:rsidR="005E5FE1" w:rsidRPr="002D72C0" w:rsidRDefault="005E5FE1" w:rsidP="00050188">
            <w:pPr>
              <w:spacing w:after="0" w:line="240" w:lineRule="auto"/>
              <w:rPr>
                <w:rFonts w:ascii="Times New Roman" w:hAnsi="Times New Roman" w:cs="Times New Roman"/>
              </w:rPr>
            </w:pP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Chirurgii Ogólnej</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Ginekologiczno -</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Położniczy</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Noworodkowy</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Oddział Chorób </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Wewnętrznych</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Dziecięcy</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Intensywnej Opieki</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Medycznej</w:t>
            </w:r>
          </w:p>
          <w:p w:rsidR="005E5FE1" w:rsidRPr="002D72C0" w:rsidRDefault="005E5FE1" w:rsidP="00050188">
            <w:pPr>
              <w:spacing w:after="0" w:line="240" w:lineRule="auto"/>
              <w:rPr>
                <w:rFonts w:ascii="Times New Roman" w:hAnsi="Times New Roman" w:cs="Times New Roman"/>
              </w:rPr>
            </w:pPr>
          </w:p>
        </w:tc>
      </w:tr>
      <w:tr w:rsidR="005E5FE1" w:rsidRPr="002D72C0">
        <w:tc>
          <w:tcPr>
            <w:tcW w:w="817" w:type="dxa"/>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2</w:t>
            </w:r>
          </w:p>
        </w:tc>
        <w:tc>
          <w:tcPr>
            <w:tcW w:w="5245" w:type="dxa"/>
            <w:vAlign w:val="center"/>
          </w:tcPr>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Dolnośląskie Centrum Rehabilitacji Sp. z o.o.</w:t>
            </w:r>
          </w:p>
          <w:p w:rsidR="005E5FE1" w:rsidRPr="002D72C0" w:rsidRDefault="005E5FE1" w:rsidP="00050188">
            <w:pPr>
              <w:spacing w:after="0" w:line="240" w:lineRule="auto"/>
              <w:jc w:val="center"/>
              <w:rPr>
                <w:rFonts w:ascii="Times New Roman" w:hAnsi="Times New Roman" w:cs="Times New Roman"/>
              </w:rPr>
            </w:pPr>
            <w:r w:rsidRPr="002D72C0">
              <w:rPr>
                <w:rFonts w:ascii="Times New Roman" w:hAnsi="Times New Roman" w:cs="Times New Roman"/>
              </w:rPr>
              <w:t>Kamienna Góra ul. Janusza Korczaka 1</w:t>
            </w:r>
          </w:p>
        </w:tc>
        <w:tc>
          <w:tcPr>
            <w:tcW w:w="3150" w:type="dxa"/>
          </w:tcPr>
          <w:p w:rsidR="005E5FE1" w:rsidRPr="002D72C0" w:rsidRDefault="005E5FE1" w:rsidP="00050188">
            <w:pPr>
              <w:spacing w:after="0" w:line="240" w:lineRule="auto"/>
              <w:rPr>
                <w:rFonts w:ascii="Times New Roman" w:hAnsi="Times New Roman" w:cs="Times New Roman"/>
              </w:rPr>
            </w:pP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Chirurgii Urazowo –</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Ortopedycznej</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Rehabilitacyjny</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(Dział Rehabilitacji, </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Krioterapia Ogólnoustrojowa)</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Oddział Rehabilitacji </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Neurologicznej</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Oddział Reumatologiczny</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Oddział Opiekuńczo – </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Leczniczy</w:t>
            </w:r>
          </w:p>
          <w:p w:rsidR="005E5FE1" w:rsidRPr="002D72C0" w:rsidRDefault="005E5FE1" w:rsidP="00050188">
            <w:pPr>
              <w:spacing w:after="0" w:line="240" w:lineRule="auto"/>
              <w:rPr>
                <w:rFonts w:ascii="Times New Roman" w:hAnsi="Times New Roman" w:cs="Times New Roman"/>
              </w:rPr>
            </w:pPr>
            <w:r w:rsidRPr="002D72C0">
              <w:rPr>
                <w:rFonts w:ascii="Times New Roman" w:hAnsi="Times New Roman" w:cs="Times New Roman"/>
              </w:rPr>
              <w:t xml:space="preserve">   </w:t>
            </w:r>
          </w:p>
        </w:tc>
      </w:tr>
    </w:tbl>
    <w:p w:rsidR="005E5FE1" w:rsidRPr="002D72C0" w:rsidRDefault="005E5FE1" w:rsidP="00050188">
      <w:pPr>
        <w:spacing w:line="240" w:lineRule="auto"/>
        <w:rPr>
          <w:rFonts w:ascii="Times New Roman" w:hAnsi="Times New Roman" w:cs="Times New Roman"/>
          <w:i/>
          <w:iCs/>
        </w:rPr>
      </w:pPr>
      <w:r w:rsidRPr="002D72C0">
        <w:rPr>
          <w:rFonts w:ascii="Times New Roman" w:hAnsi="Times New Roman" w:cs="Times New Roman"/>
          <w:i/>
          <w:iCs/>
        </w:rPr>
        <w:t>Źródło: Opracowanie własne n</w:t>
      </w:r>
      <w:r>
        <w:rPr>
          <w:rFonts w:ascii="Times New Roman" w:hAnsi="Times New Roman" w:cs="Times New Roman"/>
          <w:i/>
          <w:iCs/>
        </w:rPr>
        <w:t>a podstawie danych PCZ oraz DCR</w:t>
      </w:r>
    </w:p>
    <w:p w:rsidR="005E5FE1" w:rsidRPr="002D72C0" w:rsidRDefault="005E5FE1" w:rsidP="005072CE">
      <w:pPr>
        <w:pStyle w:val="Heading1"/>
        <w:numPr>
          <w:ilvl w:val="0"/>
          <w:numId w:val="18"/>
        </w:numPr>
        <w:spacing w:line="240" w:lineRule="auto"/>
        <w:rPr>
          <w:color w:val="auto"/>
        </w:rPr>
      </w:pPr>
      <w:bookmarkStart w:id="99" w:name="_Toc412636728"/>
      <w:r w:rsidRPr="002D72C0">
        <w:rPr>
          <w:color w:val="auto"/>
        </w:rPr>
        <w:t>Analiza SWOT.</w:t>
      </w:r>
      <w:bookmarkEnd w:id="99"/>
    </w:p>
    <w:p w:rsidR="005E5FE1" w:rsidRPr="002D72C0" w:rsidRDefault="005E5FE1" w:rsidP="002D72C0">
      <w:pPr>
        <w:autoSpaceDE w:val="0"/>
        <w:autoSpaceDN w:val="0"/>
        <w:adjustRightInd w:val="0"/>
        <w:spacing w:after="0" w:line="240" w:lineRule="auto"/>
        <w:ind w:firstLine="360"/>
        <w:jc w:val="both"/>
        <w:rPr>
          <w:rFonts w:ascii="Times New Roman" w:hAnsi="Times New Roman" w:cs="Times New Roman"/>
          <w:sz w:val="24"/>
          <w:szCs w:val="24"/>
        </w:rPr>
      </w:pPr>
      <w:r w:rsidRPr="002D72C0">
        <w:rPr>
          <w:rFonts w:ascii="Times New Roman" w:hAnsi="Times New Roman" w:cs="Times New Roman"/>
          <w:sz w:val="24"/>
          <w:szCs w:val="24"/>
        </w:rPr>
        <w:t>W celu oceny potencjału wewnętrznego zasobów Powiatu Kamiennogórskiego</w:t>
      </w:r>
    </w:p>
    <w:p w:rsidR="005E5FE1" w:rsidRPr="002D72C0" w:rsidRDefault="005E5FE1" w:rsidP="002D72C0">
      <w:pPr>
        <w:autoSpaceDE w:val="0"/>
        <w:autoSpaceDN w:val="0"/>
        <w:adjustRightInd w:val="0"/>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członkowie zespołu posłużyli się metodą analizy SWOT, która jest bilansem słabych</w:t>
      </w:r>
    </w:p>
    <w:p w:rsidR="005E5FE1" w:rsidRPr="002D72C0" w:rsidRDefault="005E5FE1" w:rsidP="002D72C0">
      <w:pPr>
        <w:spacing w:line="240" w:lineRule="auto"/>
        <w:jc w:val="both"/>
        <w:rPr>
          <w:rFonts w:ascii="Times New Roman" w:hAnsi="Times New Roman" w:cs="Times New Roman"/>
        </w:rPr>
      </w:pPr>
      <w:r w:rsidRPr="002D72C0">
        <w:rPr>
          <w:rFonts w:ascii="Times New Roman" w:hAnsi="Times New Roman" w:cs="Times New Roman"/>
          <w:sz w:val="24"/>
          <w:szCs w:val="24"/>
        </w:rPr>
        <w:t>i mocnych stron oraz szans i zagrożeń.</w:t>
      </w:r>
    </w:p>
    <w:p w:rsidR="005E5FE1" w:rsidRPr="002D72C0" w:rsidRDefault="005E5FE1" w:rsidP="00617A83">
      <w:pPr>
        <w:spacing w:line="240" w:lineRule="auto"/>
        <w:jc w:val="both"/>
        <w:rPr>
          <w:rFonts w:ascii="Times New Roman" w:hAnsi="Times New Roman" w:cs="Times New Roman"/>
          <w:b/>
          <w:sz w:val="28"/>
          <w:szCs w:val="28"/>
        </w:rPr>
      </w:pPr>
      <w:r>
        <w:rPr>
          <w:noProof/>
        </w:rPr>
        <w:pict>
          <v:rect id="Prostokąt 1053" o:spid="_x0000_s1622" style="position:absolute;left:0;text-align:left;margin-left:-25.15pt;margin-top:18.5pt;width:222pt;height:336.7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" fillcolor="#4f81bd" strokecolor="#243f60" strokeweight="2pt">
            <v:textbox>
              <w:txbxContent>
                <w:p w:rsidR="005E5FE1" w:rsidRPr="008F1E3F" w:rsidRDefault="005E5FE1" w:rsidP="00146687">
                  <w:pPr>
                    <w:jc w:val="center"/>
                    <w:rPr>
                      <w:b/>
                      <w:sz w:val="30"/>
                      <w:szCs w:val="30"/>
                    </w:rPr>
                  </w:pPr>
                  <w:r w:rsidRPr="008F1E3F">
                    <w:rPr>
                      <w:b/>
                      <w:sz w:val="30"/>
                      <w:szCs w:val="30"/>
                    </w:rPr>
                    <w:t>MOCNE STRONY</w:t>
                  </w:r>
                </w:p>
                <w:p w:rsidR="005E5FE1" w:rsidRPr="001A18BD" w:rsidRDefault="005E5FE1" w:rsidP="005072CE">
                  <w:pPr>
                    <w:pStyle w:val="ListParagraph"/>
                    <w:numPr>
                      <w:ilvl w:val="0"/>
                      <w:numId w:val="15"/>
                    </w:numPr>
                    <w:tabs>
                      <w:tab w:val="left" w:pos="284"/>
                    </w:tabs>
                    <w:rPr>
                      <w:b/>
                      <w:sz w:val="20"/>
                      <w:szCs w:val="20"/>
                    </w:rPr>
                  </w:pPr>
                  <w:r w:rsidRPr="001A18BD">
                    <w:rPr>
                      <w:b/>
                      <w:sz w:val="20"/>
                      <w:szCs w:val="20"/>
                    </w:rPr>
                    <w:t>Piecza zastępcza,</w:t>
                  </w:r>
                </w:p>
                <w:p w:rsidR="005E5FE1" w:rsidRPr="001A18BD" w:rsidRDefault="005E5FE1" w:rsidP="005072CE">
                  <w:pPr>
                    <w:pStyle w:val="ListParagraph"/>
                    <w:numPr>
                      <w:ilvl w:val="0"/>
                      <w:numId w:val="15"/>
                    </w:numPr>
                    <w:rPr>
                      <w:b/>
                      <w:sz w:val="20"/>
                      <w:szCs w:val="20"/>
                    </w:rPr>
                  </w:pPr>
                  <w:r w:rsidRPr="001A18BD">
                    <w:rPr>
                      <w:b/>
                      <w:sz w:val="20"/>
                      <w:szCs w:val="20"/>
                    </w:rPr>
                    <w:t>Dostęp do niepublicznych zakładów opieki zdrowotnej,</w:t>
                  </w:r>
                </w:p>
                <w:p w:rsidR="005E5FE1" w:rsidRPr="001A18BD" w:rsidRDefault="005E5FE1" w:rsidP="005072CE">
                  <w:pPr>
                    <w:pStyle w:val="ListParagraph"/>
                    <w:numPr>
                      <w:ilvl w:val="0"/>
                      <w:numId w:val="15"/>
                    </w:numPr>
                    <w:rPr>
                      <w:b/>
                      <w:sz w:val="20"/>
                      <w:szCs w:val="20"/>
                    </w:rPr>
                  </w:pPr>
                  <w:r w:rsidRPr="001A18BD">
                    <w:rPr>
                      <w:b/>
                      <w:sz w:val="20"/>
                      <w:szCs w:val="20"/>
                    </w:rPr>
                    <w:t>Szeroka oferta ośrodków kultury,</w:t>
                  </w:r>
                </w:p>
                <w:p w:rsidR="005E5FE1" w:rsidRPr="001A18BD" w:rsidRDefault="005E5FE1" w:rsidP="005072CE">
                  <w:pPr>
                    <w:pStyle w:val="ListParagraph"/>
                    <w:numPr>
                      <w:ilvl w:val="0"/>
                      <w:numId w:val="15"/>
                    </w:numPr>
                    <w:rPr>
                      <w:b/>
                      <w:sz w:val="20"/>
                      <w:szCs w:val="20"/>
                    </w:rPr>
                  </w:pPr>
                  <w:r w:rsidRPr="001A18BD">
                    <w:rPr>
                      <w:b/>
                      <w:sz w:val="20"/>
                      <w:szCs w:val="20"/>
                    </w:rPr>
                    <w:t>Sprawne funkcjonowanie powiatowych placówek pomocy społecznej,</w:t>
                  </w:r>
                </w:p>
                <w:p w:rsidR="005E5FE1" w:rsidRPr="001A18BD" w:rsidRDefault="005E5FE1" w:rsidP="005072CE">
                  <w:pPr>
                    <w:pStyle w:val="ListParagraph"/>
                    <w:numPr>
                      <w:ilvl w:val="0"/>
                      <w:numId w:val="15"/>
                    </w:numPr>
                    <w:rPr>
                      <w:b/>
                      <w:sz w:val="20"/>
                      <w:szCs w:val="20"/>
                    </w:rPr>
                  </w:pPr>
                  <w:r w:rsidRPr="001A18BD">
                    <w:rPr>
                      <w:b/>
                      <w:sz w:val="20"/>
                      <w:szCs w:val="20"/>
                    </w:rPr>
                    <w:t xml:space="preserve"> Szero</w:t>
                  </w:r>
                  <w:r>
                    <w:rPr>
                      <w:b/>
                      <w:sz w:val="20"/>
                      <w:szCs w:val="20"/>
                    </w:rPr>
                    <w:t>ka oferta szkolenia zawodowego,</w:t>
                  </w:r>
                </w:p>
                <w:p w:rsidR="005E5FE1" w:rsidRPr="001A18BD" w:rsidRDefault="005E5FE1" w:rsidP="005072CE">
                  <w:pPr>
                    <w:pStyle w:val="ListParagraph"/>
                    <w:numPr>
                      <w:ilvl w:val="0"/>
                      <w:numId w:val="15"/>
                    </w:numPr>
                    <w:rPr>
                      <w:b/>
                      <w:sz w:val="20"/>
                      <w:szCs w:val="20"/>
                    </w:rPr>
                  </w:pPr>
                  <w:r w:rsidRPr="001A18BD">
                    <w:rPr>
                      <w:b/>
                      <w:sz w:val="20"/>
                      <w:szCs w:val="20"/>
                    </w:rPr>
                    <w:t>Działanie</w:t>
                  </w:r>
                  <w:r>
                    <w:rPr>
                      <w:b/>
                      <w:sz w:val="20"/>
                      <w:szCs w:val="20"/>
                    </w:rPr>
                    <w:t xml:space="preserve"> specjalnej strefy ekonomicznej,</w:t>
                  </w:r>
                </w:p>
                <w:p w:rsidR="005E5FE1" w:rsidRPr="001A18BD" w:rsidRDefault="005E5FE1" w:rsidP="005072CE">
                  <w:pPr>
                    <w:pStyle w:val="ListParagraph"/>
                    <w:numPr>
                      <w:ilvl w:val="0"/>
                      <w:numId w:val="15"/>
                    </w:numPr>
                    <w:rPr>
                      <w:b/>
                      <w:sz w:val="20"/>
                      <w:szCs w:val="20"/>
                    </w:rPr>
                  </w:pPr>
                  <w:r w:rsidRPr="001A18BD">
                    <w:rPr>
                      <w:b/>
                      <w:sz w:val="20"/>
                      <w:szCs w:val="20"/>
                    </w:rPr>
                    <w:t>Funkcjonowanie Uniwersytety III-wieku,</w:t>
                  </w:r>
                </w:p>
                <w:p w:rsidR="005E5FE1" w:rsidRDefault="005E5FE1" w:rsidP="005072CE">
                  <w:pPr>
                    <w:pStyle w:val="ListParagraph"/>
                    <w:numPr>
                      <w:ilvl w:val="0"/>
                      <w:numId w:val="15"/>
                    </w:numPr>
                    <w:rPr>
                      <w:b/>
                      <w:sz w:val="20"/>
                      <w:szCs w:val="20"/>
                    </w:rPr>
                  </w:pPr>
                  <w:r w:rsidRPr="001A18BD">
                    <w:rPr>
                      <w:b/>
                      <w:sz w:val="20"/>
                      <w:szCs w:val="20"/>
                    </w:rPr>
                    <w:t>Wdrożenie projektów i programów ukierunkowanych na rozwiazywanie problemów społecznych i zawodowych</w:t>
                  </w:r>
                  <w:r>
                    <w:rPr>
                      <w:b/>
                      <w:sz w:val="20"/>
                      <w:szCs w:val="20"/>
                    </w:rPr>
                    <w:t>,</w:t>
                  </w:r>
                </w:p>
                <w:p w:rsidR="005E5FE1" w:rsidRDefault="005E5FE1" w:rsidP="005072CE">
                  <w:pPr>
                    <w:pStyle w:val="ListParagraph"/>
                    <w:numPr>
                      <w:ilvl w:val="0"/>
                      <w:numId w:val="15"/>
                    </w:numPr>
                    <w:rPr>
                      <w:b/>
                      <w:sz w:val="20"/>
                      <w:szCs w:val="20"/>
                    </w:rPr>
                  </w:pPr>
                  <w:r>
                    <w:rPr>
                      <w:b/>
                      <w:sz w:val="20"/>
                      <w:szCs w:val="20"/>
                    </w:rPr>
                    <w:t>Wsparcie dla osób z zaburzeniami psychicznymi,</w:t>
                  </w:r>
                </w:p>
                <w:p w:rsidR="005E5FE1" w:rsidRPr="00A25B80" w:rsidRDefault="005E5FE1" w:rsidP="005072CE">
                  <w:pPr>
                    <w:pStyle w:val="ListParagraph"/>
                    <w:numPr>
                      <w:ilvl w:val="0"/>
                      <w:numId w:val="15"/>
                    </w:numPr>
                    <w:rPr>
                      <w:b/>
                      <w:color w:val="FFFFFF"/>
                      <w:sz w:val="20"/>
                      <w:szCs w:val="20"/>
                    </w:rPr>
                  </w:pPr>
                  <w:r>
                    <w:rPr>
                      <w:b/>
                      <w:sz w:val="20"/>
                      <w:szCs w:val="20"/>
                    </w:rPr>
                    <w:t xml:space="preserve">Poradnia i oddział dzienny dla osób </w:t>
                  </w:r>
                  <w:r w:rsidRPr="00A25B80">
                    <w:rPr>
                      <w:b/>
                      <w:color w:val="FFFFFF"/>
                      <w:sz w:val="20"/>
                      <w:szCs w:val="20"/>
                    </w:rPr>
                    <w:t>uzależnionych.</w:t>
                  </w:r>
                </w:p>
                <w:p w:rsidR="005E5FE1" w:rsidRPr="00A25B80" w:rsidRDefault="005E5FE1" w:rsidP="005072CE">
                  <w:pPr>
                    <w:pStyle w:val="ListParagraph"/>
                    <w:numPr>
                      <w:ilvl w:val="0"/>
                      <w:numId w:val="15"/>
                    </w:numPr>
                    <w:rPr>
                      <w:b/>
                      <w:color w:val="FFFFFF"/>
                      <w:sz w:val="20"/>
                      <w:szCs w:val="20"/>
                    </w:rPr>
                  </w:pPr>
                  <w:r w:rsidRPr="00A25B80">
                    <w:rPr>
                      <w:b/>
                      <w:color w:val="FFFFFF"/>
                      <w:sz w:val="20"/>
                      <w:szCs w:val="20"/>
                    </w:rPr>
                    <w:t>Sprawna komunikacja i współpraca pomiędzy służbami i inspekcjami.</w:t>
                  </w:r>
                </w:p>
                <w:p w:rsidR="005E5FE1" w:rsidRPr="001A18BD" w:rsidRDefault="005E5FE1" w:rsidP="002D72C0">
                  <w:pPr>
                    <w:pStyle w:val="ListParagraph"/>
                    <w:rPr>
                      <w:b/>
                      <w:sz w:val="20"/>
                      <w:szCs w:val="20"/>
                    </w:rPr>
                  </w:pPr>
                </w:p>
                <w:p w:rsidR="005E5FE1" w:rsidRDefault="005E5FE1" w:rsidP="00146687">
                  <w:pPr>
                    <w:rPr>
                      <w:b/>
                      <w:sz w:val="24"/>
                      <w:szCs w:val="24"/>
                    </w:rPr>
                  </w:pPr>
                </w:p>
                <w:p w:rsidR="005E5FE1" w:rsidRPr="0032093B" w:rsidRDefault="005E5FE1" w:rsidP="00146687">
                  <w:pPr>
                    <w:rPr>
                      <w:b/>
                      <w:sz w:val="24"/>
                      <w:szCs w:val="24"/>
                    </w:rPr>
                  </w:pPr>
                </w:p>
                <w:p w:rsidR="005E5FE1" w:rsidRPr="0032093B" w:rsidRDefault="005E5FE1" w:rsidP="00146687">
                  <w:pPr>
                    <w:rPr>
                      <w:b/>
                      <w:sz w:val="30"/>
                      <w:szCs w:val="30"/>
                    </w:rPr>
                  </w:pPr>
                </w:p>
              </w:txbxContent>
            </v:textbox>
          </v:rect>
        </w:pict>
      </w:r>
    </w:p>
    <w:p w:rsidR="005E5FE1" w:rsidRPr="002D72C0" w:rsidRDefault="005E5FE1" w:rsidP="005072CE">
      <w:pPr>
        <w:pStyle w:val="ListParagraph"/>
        <w:numPr>
          <w:ilvl w:val="0"/>
          <w:numId w:val="18"/>
        </w:numPr>
        <w:spacing w:line="240" w:lineRule="auto"/>
      </w:pPr>
      <w:r>
        <w:rPr>
          <w:noProof/>
        </w:rPr>
        <w:pict>
          <v:rect id="Prostokąt 1054" o:spid="_x0000_s1623" style="position:absolute;left:0;text-align:left;margin-left:232.9pt;margin-top:-10.1pt;width:222pt;height:336.75pt;z-index:25168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" fillcolor="#4f81bd" strokecolor="#385d8a" strokeweight="2pt">
            <v:textbox>
              <w:txbxContent>
                <w:p w:rsidR="005E5FE1" w:rsidRPr="00A25B80" w:rsidRDefault="005E5FE1" w:rsidP="008F1E3F">
                  <w:pPr>
                    <w:jc w:val="center"/>
                    <w:rPr>
                      <w:b/>
                      <w:color w:val="FFFFFF"/>
                      <w:sz w:val="30"/>
                      <w:szCs w:val="30"/>
                    </w:rPr>
                  </w:pPr>
                  <w:r w:rsidRPr="00A25B80">
                    <w:rPr>
                      <w:b/>
                      <w:color w:val="FFFFFF"/>
                      <w:sz w:val="30"/>
                      <w:szCs w:val="30"/>
                    </w:rPr>
                    <w:t>SŁABE STRONY</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Zbyt niska liczba asystentów rodziny,</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Niski, ujemny współczynnik przyrostu naturalnego,</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Wysoki współczynnik migracji społeczeństwa,</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Starzenie się społeczeństwa,</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 xml:space="preserve">Bezrobocie wśród osób starszych </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Wysoki udział długotrwałego bezrobocia w powiecie,</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Brak zakładów pracy chronionej,</w:t>
                  </w:r>
                </w:p>
                <w:p w:rsidR="005E5FE1" w:rsidRPr="00A25B80" w:rsidRDefault="005E5FE1" w:rsidP="005072CE">
                  <w:pPr>
                    <w:pStyle w:val="ListParagraph"/>
                    <w:numPr>
                      <w:ilvl w:val="0"/>
                      <w:numId w:val="14"/>
                    </w:numPr>
                    <w:jc w:val="both"/>
                    <w:rPr>
                      <w:b/>
                      <w:color w:val="FFFFFF"/>
                      <w:sz w:val="20"/>
                      <w:szCs w:val="20"/>
                    </w:rPr>
                  </w:pPr>
                  <w:r w:rsidRPr="00A25B80">
                    <w:rPr>
                      <w:b/>
                      <w:color w:val="FFFFFF"/>
                      <w:sz w:val="20"/>
                      <w:szCs w:val="20"/>
                    </w:rPr>
                    <w:t>Niski poziom wiedzy i świadomości społecznej na temat profilaktyki zdrowia.</w:t>
                  </w:r>
                </w:p>
                <w:p w:rsidR="005E5FE1" w:rsidRPr="00A25B80" w:rsidRDefault="005E5FE1" w:rsidP="00146687">
                  <w:pPr>
                    <w:jc w:val="both"/>
                    <w:rPr>
                      <w:b/>
                      <w:color w:val="FFFFFF"/>
                      <w:sz w:val="30"/>
                      <w:szCs w:val="30"/>
                    </w:rPr>
                  </w:pPr>
                </w:p>
              </w:txbxContent>
            </v:textbox>
          </v:rect>
        </w:pict>
      </w:r>
    </w:p>
    <w:p w:rsidR="005E5FE1" w:rsidRPr="002D72C0" w:rsidRDefault="005E5FE1" w:rsidP="00050188">
      <w:pPr>
        <w:spacing w:line="240" w:lineRule="auto"/>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r>
        <w:rPr>
          <w:noProof/>
        </w:rPr>
        <w:pict>
          <v:rect id="Prostokąt 1055" o:spid="_x0000_s1624" style="position:absolute;left:0;text-align:left;margin-left:-25.15pt;margin-top:24.25pt;width:226.6pt;height:301.75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" fillcolor="#4f81bd" strokecolor="#385d8a" strokeweight="2pt">
            <v:textbox>
              <w:txbxContent>
                <w:p w:rsidR="005E5FE1" w:rsidRPr="00A25B80" w:rsidRDefault="005E5FE1" w:rsidP="008F1E3F">
                  <w:pPr>
                    <w:jc w:val="center"/>
                    <w:rPr>
                      <w:b/>
                      <w:color w:val="FFFFFF"/>
                      <w:sz w:val="30"/>
                      <w:szCs w:val="30"/>
                    </w:rPr>
                  </w:pPr>
                  <w:r w:rsidRPr="00A25B80">
                    <w:rPr>
                      <w:b/>
                      <w:color w:val="FFFFFF"/>
                      <w:sz w:val="30"/>
                      <w:szCs w:val="30"/>
                    </w:rPr>
                    <w:t>SZNASE</w:t>
                  </w:r>
                </w:p>
                <w:p w:rsidR="005E5FE1" w:rsidRPr="00A25B80" w:rsidRDefault="005E5FE1" w:rsidP="00822444">
                  <w:pPr>
                    <w:pStyle w:val="ListParagraph"/>
                    <w:numPr>
                      <w:ilvl w:val="0"/>
                      <w:numId w:val="16"/>
                    </w:numPr>
                    <w:rPr>
                      <w:b/>
                      <w:color w:val="FFFFFF"/>
                      <w:sz w:val="20"/>
                      <w:szCs w:val="20"/>
                    </w:rPr>
                  </w:pPr>
                  <w:r w:rsidRPr="00A25B80">
                    <w:rPr>
                      <w:b/>
                      <w:color w:val="FFFFFF"/>
                      <w:sz w:val="20"/>
                      <w:szCs w:val="20"/>
                    </w:rPr>
                    <w:t>Pozyskiwanie środków z  unijnych na realizację projektów społecznych,</w:t>
                  </w:r>
                </w:p>
                <w:p w:rsidR="005E5FE1" w:rsidRPr="00A25B80" w:rsidRDefault="005E5FE1" w:rsidP="00822444">
                  <w:pPr>
                    <w:pStyle w:val="ListParagraph"/>
                    <w:numPr>
                      <w:ilvl w:val="0"/>
                      <w:numId w:val="16"/>
                    </w:numPr>
                    <w:rPr>
                      <w:b/>
                      <w:color w:val="FFFFFF"/>
                      <w:sz w:val="20"/>
                      <w:szCs w:val="20"/>
                    </w:rPr>
                  </w:pPr>
                  <w:r w:rsidRPr="00A25B80">
                    <w:rPr>
                      <w:b/>
                      <w:color w:val="FFFFFF"/>
                      <w:sz w:val="20"/>
                      <w:szCs w:val="20"/>
                    </w:rPr>
                    <w:t>Realizacja programów adresowanych głownie do grup zagrożonych wykluczeniem społecznym,</w:t>
                  </w:r>
                </w:p>
                <w:p w:rsidR="005E5FE1" w:rsidRPr="00A25B80" w:rsidRDefault="005E5FE1" w:rsidP="00822444">
                  <w:pPr>
                    <w:pStyle w:val="ListParagraph"/>
                    <w:numPr>
                      <w:ilvl w:val="0"/>
                      <w:numId w:val="16"/>
                    </w:numPr>
                    <w:rPr>
                      <w:b/>
                      <w:color w:val="FFFFFF"/>
                      <w:sz w:val="20"/>
                      <w:szCs w:val="20"/>
                    </w:rPr>
                  </w:pPr>
                  <w:r w:rsidRPr="00A25B80">
                    <w:rPr>
                      <w:b/>
                      <w:color w:val="FFFFFF"/>
                      <w:sz w:val="20"/>
                      <w:szCs w:val="20"/>
                    </w:rPr>
                    <w:t>Przystępowanie do programów mających na celu likwidację barier architektonicznych, komunikacyjnych, transportowych i funkcjonalnych,</w:t>
                  </w:r>
                </w:p>
                <w:p w:rsidR="005E5FE1" w:rsidRPr="00A25B80" w:rsidRDefault="005E5FE1" w:rsidP="00822444">
                  <w:pPr>
                    <w:pStyle w:val="ListParagraph"/>
                    <w:numPr>
                      <w:ilvl w:val="0"/>
                      <w:numId w:val="16"/>
                    </w:numPr>
                    <w:rPr>
                      <w:b/>
                      <w:color w:val="FFFFFF"/>
                      <w:sz w:val="20"/>
                      <w:szCs w:val="20"/>
                    </w:rPr>
                  </w:pPr>
                  <w:r w:rsidRPr="00A25B80">
                    <w:rPr>
                      <w:b/>
                      <w:color w:val="FFFFFF"/>
                      <w:sz w:val="20"/>
                      <w:szCs w:val="20"/>
                    </w:rPr>
                    <w:t>Aktywność organizacji pozarządowych.</w:t>
                  </w:r>
                </w:p>
                <w:p w:rsidR="005E5FE1" w:rsidRPr="00A25B80" w:rsidRDefault="005E5FE1" w:rsidP="00146687">
                  <w:pPr>
                    <w:pStyle w:val="ListParagraph"/>
                    <w:jc w:val="both"/>
                    <w:rPr>
                      <w:b/>
                      <w:color w:val="FFFFFF"/>
                      <w:sz w:val="24"/>
                      <w:szCs w:val="24"/>
                    </w:rPr>
                  </w:pPr>
                </w:p>
                <w:p w:rsidR="005E5FE1" w:rsidRPr="00A25B80" w:rsidRDefault="005E5FE1" w:rsidP="00146687">
                  <w:pPr>
                    <w:jc w:val="both"/>
                    <w:rPr>
                      <w:b/>
                      <w:color w:val="FFFFFF"/>
                      <w:sz w:val="24"/>
                      <w:szCs w:val="24"/>
                    </w:rPr>
                  </w:pPr>
                </w:p>
                <w:p w:rsidR="005E5FE1" w:rsidRPr="00A25B80" w:rsidRDefault="005E5FE1" w:rsidP="00146687">
                  <w:pPr>
                    <w:jc w:val="both"/>
                    <w:rPr>
                      <w:b/>
                      <w:color w:val="FFFFFF"/>
                      <w:sz w:val="24"/>
                      <w:szCs w:val="24"/>
                    </w:rPr>
                  </w:pPr>
                </w:p>
              </w:txbxContent>
            </v:textbox>
          </v:rect>
        </w:pict>
      </w:r>
      <w:r>
        <w:rPr>
          <w:noProof/>
        </w:rPr>
        <w:pict>
          <v:rect id="Prostokąt 1056" o:spid="_x0000_s1625" style="position:absolute;left:0;text-align:left;margin-left:237.15pt;margin-top:24.25pt;width:213.45pt;height:301.75pt;z-index:25168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" fillcolor="#4f81bd" strokecolor="#385d8a" strokeweight="2pt">
            <v:textbox>
              <w:txbxContent>
                <w:p w:rsidR="005E5FE1" w:rsidRPr="00A25B80" w:rsidRDefault="005E5FE1" w:rsidP="00146687">
                  <w:pPr>
                    <w:jc w:val="center"/>
                    <w:rPr>
                      <w:b/>
                      <w:color w:val="FFFFFF"/>
                      <w:sz w:val="30"/>
                      <w:szCs w:val="30"/>
                    </w:rPr>
                  </w:pPr>
                  <w:r w:rsidRPr="00A25B80">
                    <w:rPr>
                      <w:b/>
                      <w:color w:val="FFFFFF"/>
                      <w:sz w:val="30"/>
                      <w:szCs w:val="30"/>
                    </w:rPr>
                    <w:t>ZAGROŻENIA</w:t>
                  </w:r>
                </w:p>
                <w:p w:rsidR="005E5FE1" w:rsidRPr="00A25B80" w:rsidRDefault="005E5FE1" w:rsidP="005072CE">
                  <w:pPr>
                    <w:pStyle w:val="ListParagraph"/>
                    <w:numPr>
                      <w:ilvl w:val="0"/>
                      <w:numId w:val="17"/>
                    </w:numPr>
                    <w:jc w:val="both"/>
                    <w:rPr>
                      <w:b/>
                      <w:color w:val="FFFFFF"/>
                      <w:sz w:val="20"/>
                      <w:szCs w:val="20"/>
                    </w:rPr>
                  </w:pPr>
                  <w:r w:rsidRPr="00A25B80">
                    <w:rPr>
                      <w:b/>
                      <w:color w:val="FFFFFF"/>
                      <w:sz w:val="20"/>
                      <w:szCs w:val="20"/>
                    </w:rPr>
                    <w:t>Niedostateczna komunikacja i współpraca między samorządami,</w:t>
                  </w:r>
                </w:p>
                <w:p w:rsidR="005E5FE1" w:rsidRPr="00A25B80" w:rsidRDefault="005E5FE1" w:rsidP="005072CE">
                  <w:pPr>
                    <w:pStyle w:val="ListParagraph"/>
                    <w:numPr>
                      <w:ilvl w:val="0"/>
                      <w:numId w:val="17"/>
                    </w:numPr>
                    <w:jc w:val="both"/>
                    <w:rPr>
                      <w:b/>
                      <w:color w:val="FFFFFF"/>
                      <w:sz w:val="20"/>
                      <w:szCs w:val="20"/>
                    </w:rPr>
                  </w:pPr>
                  <w:r w:rsidRPr="00A25B80">
                    <w:rPr>
                      <w:b/>
                      <w:color w:val="FFFFFF"/>
                      <w:sz w:val="20"/>
                      <w:szCs w:val="20"/>
                    </w:rPr>
                    <w:t>Rosnący udział osób długotrwale bezrobotnych i powyżej 50 r. życia,</w:t>
                  </w:r>
                </w:p>
                <w:p w:rsidR="005E5FE1" w:rsidRPr="00A25B80" w:rsidRDefault="005E5FE1" w:rsidP="005072CE">
                  <w:pPr>
                    <w:pStyle w:val="ListParagraph"/>
                    <w:numPr>
                      <w:ilvl w:val="0"/>
                      <w:numId w:val="17"/>
                    </w:numPr>
                    <w:jc w:val="both"/>
                    <w:rPr>
                      <w:b/>
                      <w:color w:val="FFFFFF"/>
                      <w:sz w:val="20"/>
                      <w:szCs w:val="20"/>
                    </w:rPr>
                  </w:pPr>
                  <w:r w:rsidRPr="00A25B80">
                    <w:rPr>
                      <w:b/>
                      <w:color w:val="FFFFFF"/>
                      <w:sz w:val="20"/>
                      <w:szCs w:val="20"/>
                    </w:rPr>
                    <w:t>Niska aktywność zawodowa osób niepełnosprawnych,</w:t>
                  </w:r>
                </w:p>
                <w:p w:rsidR="005E5FE1" w:rsidRPr="00A25B80" w:rsidRDefault="005E5FE1" w:rsidP="005072CE">
                  <w:pPr>
                    <w:pStyle w:val="ListParagraph"/>
                    <w:numPr>
                      <w:ilvl w:val="0"/>
                      <w:numId w:val="17"/>
                    </w:numPr>
                    <w:jc w:val="both"/>
                    <w:rPr>
                      <w:b/>
                      <w:color w:val="FFFFFF"/>
                      <w:sz w:val="20"/>
                      <w:szCs w:val="20"/>
                    </w:rPr>
                  </w:pPr>
                  <w:r w:rsidRPr="00A25B80">
                    <w:rPr>
                      <w:b/>
                      <w:color w:val="FFFFFF"/>
                      <w:sz w:val="20"/>
                      <w:szCs w:val="20"/>
                    </w:rPr>
                    <w:t>Niekorzystne  zjawisko demograficzne w powiecie,</w:t>
                  </w:r>
                </w:p>
                <w:p w:rsidR="005E5FE1" w:rsidRPr="00A25B80" w:rsidRDefault="005E5FE1" w:rsidP="007D2181">
                  <w:pPr>
                    <w:pStyle w:val="ListParagraph"/>
                    <w:jc w:val="both"/>
                    <w:rPr>
                      <w:b/>
                      <w:color w:val="FFFFFF"/>
                      <w:sz w:val="20"/>
                      <w:szCs w:val="20"/>
                    </w:rPr>
                  </w:pPr>
                </w:p>
                <w:p w:rsidR="005E5FE1" w:rsidRPr="00A25B80" w:rsidRDefault="005E5FE1" w:rsidP="00146687">
                  <w:pPr>
                    <w:jc w:val="both"/>
                    <w:rPr>
                      <w:b/>
                      <w:color w:val="FFFFFF"/>
                      <w:sz w:val="20"/>
                      <w:szCs w:val="20"/>
                    </w:rPr>
                  </w:pPr>
                </w:p>
              </w:txbxContent>
            </v:textbox>
          </v:rect>
        </w:pict>
      </w: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050188">
      <w:pPr>
        <w:spacing w:line="240" w:lineRule="auto"/>
        <w:ind w:left="1080"/>
        <w:rPr>
          <w:rFonts w:ascii="Times New Roman" w:hAnsi="Times New Roman" w:cs="Times New Roman"/>
          <w:b/>
          <w:sz w:val="28"/>
          <w:szCs w:val="28"/>
        </w:rPr>
      </w:pPr>
    </w:p>
    <w:p w:rsidR="005E5FE1" w:rsidRPr="002D72C0" w:rsidRDefault="005E5FE1" w:rsidP="005072CE">
      <w:pPr>
        <w:numPr>
          <w:ilvl w:val="0"/>
          <w:numId w:val="18"/>
        </w:numPr>
        <w:spacing w:line="240" w:lineRule="auto"/>
        <w:rPr>
          <w:rFonts w:ascii="Times New Roman" w:hAnsi="Times New Roman" w:cs="Times New Roman"/>
          <w:b/>
          <w:sz w:val="28"/>
          <w:szCs w:val="28"/>
        </w:rPr>
        <w:sectPr w:rsidR="005E5FE1" w:rsidRPr="002D72C0" w:rsidSect="00E4147C">
          <w:pgSz w:w="11906" w:h="16838"/>
          <w:pgMar w:top="567" w:right="1417" w:bottom="426" w:left="1417" w:header="708" w:footer="708" w:gutter="0"/>
          <w:cols w:space="708"/>
          <w:docGrid w:linePitch="360"/>
        </w:sectPr>
      </w:pPr>
      <w:r w:rsidRPr="002D72C0">
        <w:rPr>
          <w:rFonts w:ascii="Times New Roman" w:hAnsi="Times New Roman" w:cs="Times New Roman"/>
          <w:b/>
          <w:sz w:val="28"/>
          <w:szCs w:val="28"/>
        </w:rPr>
        <w:t>Cele i zada</w:t>
      </w:r>
    </w:p>
    <w:p w:rsidR="005E5FE1" w:rsidRPr="002D72C0" w:rsidRDefault="005E5FE1" w:rsidP="002D72C0">
      <w:pPr>
        <w:pStyle w:val="Heading1"/>
        <w:rPr>
          <w:color w:val="auto"/>
          <w:sz w:val="24"/>
          <w:szCs w:val="24"/>
        </w:rPr>
      </w:pPr>
      <w:bookmarkStart w:id="100" w:name="_Toc412636729"/>
      <w:r w:rsidRPr="002D72C0">
        <w:rPr>
          <w:color w:val="auto"/>
          <w:sz w:val="24"/>
          <w:szCs w:val="24"/>
        </w:rPr>
        <w:t>IV. Zestawienie tabelaryczne celów powiatowej strategii rozwiązywania problemów społecznych na lata 2015-2020.</w:t>
      </w:r>
      <w:bookmarkEnd w:id="100"/>
    </w:p>
    <w:tbl>
      <w:tblPr>
        <w:tblpPr w:leftFromText="141" w:rightFromText="141" w:vertAnchor="text" w:horzAnchor="margin" w:tblpXSpec="center" w:tblpY="190"/>
        <w:tblW w:w="1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5"/>
        <w:gridCol w:w="6995"/>
        <w:gridCol w:w="4090"/>
        <w:gridCol w:w="2765"/>
      </w:tblGrid>
      <w:tr w:rsidR="005E5FE1" w:rsidRPr="002D72C0" w:rsidTr="002D72C0">
        <w:trPr>
          <w:cantSplit/>
          <w:trHeight w:val="276"/>
        </w:trPr>
        <w:tc>
          <w:tcPr>
            <w:tcW w:w="538" w:type="dxa"/>
            <w:vMerge w:val="restart"/>
          </w:tcPr>
          <w:p w:rsidR="005E5FE1" w:rsidRPr="002D72C0" w:rsidRDefault="005E5FE1" w:rsidP="002D72C0">
            <w:pPr>
              <w:tabs>
                <w:tab w:val="left" w:pos="1350"/>
              </w:tabs>
              <w:spacing w:after="0" w:line="240" w:lineRule="auto"/>
              <w:rPr>
                <w:rFonts w:ascii="Times New Roman" w:hAnsi="Times New Roman" w:cs="Times New Roman"/>
                <w:b/>
                <w:bCs/>
                <w:sz w:val="24"/>
                <w:szCs w:val="24"/>
              </w:rPr>
            </w:pPr>
            <w:r w:rsidRPr="002D72C0">
              <w:rPr>
                <w:rFonts w:ascii="Times New Roman" w:hAnsi="Times New Roman" w:cs="Times New Roman"/>
                <w:b/>
                <w:bCs/>
                <w:sz w:val="24"/>
                <w:szCs w:val="24"/>
              </w:rPr>
              <w:t>LP.</w:t>
            </w:r>
          </w:p>
        </w:tc>
        <w:tc>
          <w:tcPr>
            <w:tcW w:w="7373" w:type="dxa"/>
            <w:vMerge w:val="restart"/>
          </w:tcPr>
          <w:p w:rsidR="005E5FE1" w:rsidRPr="002D72C0" w:rsidRDefault="005E5FE1" w:rsidP="002D72C0">
            <w:pPr>
              <w:tabs>
                <w:tab w:val="left" w:pos="1350"/>
              </w:tabs>
              <w:spacing w:after="0" w:line="240" w:lineRule="auto"/>
              <w:jc w:val="center"/>
              <w:rPr>
                <w:rFonts w:ascii="Times New Roman" w:hAnsi="Times New Roman" w:cs="Times New Roman"/>
                <w:b/>
                <w:bCs/>
                <w:sz w:val="24"/>
                <w:szCs w:val="24"/>
              </w:rPr>
            </w:pPr>
            <w:r w:rsidRPr="002D72C0">
              <w:rPr>
                <w:rFonts w:ascii="Times New Roman" w:hAnsi="Times New Roman" w:cs="Times New Roman"/>
                <w:b/>
                <w:bCs/>
                <w:sz w:val="24"/>
                <w:szCs w:val="24"/>
              </w:rPr>
              <w:t>ZADANIE</w:t>
            </w:r>
          </w:p>
        </w:tc>
        <w:tc>
          <w:tcPr>
            <w:tcW w:w="3686" w:type="dxa"/>
            <w:vMerge w:val="restart"/>
          </w:tcPr>
          <w:p w:rsidR="005E5FE1" w:rsidRPr="002D72C0" w:rsidRDefault="005E5FE1" w:rsidP="002D72C0">
            <w:pPr>
              <w:tabs>
                <w:tab w:val="left" w:pos="1350"/>
              </w:tabs>
              <w:spacing w:after="0" w:line="240" w:lineRule="auto"/>
              <w:jc w:val="center"/>
              <w:rPr>
                <w:rFonts w:ascii="Times New Roman" w:hAnsi="Times New Roman" w:cs="Times New Roman"/>
                <w:b/>
                <w:bCs/>
                <w:sz w:val="24"/>
                <w:szCs w:val="24"/>
              </w:rPr>
            </w:pPr>
            <w:r w:rsidRPr="002D72C0">
              <w:rPr>
                <w:rFonts w:ascii="Times New Roman" w:hAnsi="Times New Roman" w:cs="Times New Roman"/>
                <w:b/>
                <w:bCs/>
                <w:sz w:val="24"/>
                <w:szCs w:val="24"/>
              </w:rPr>
              <w:t>WYKONAWCA</w:t>
            </w:r>
          </w:p>
        </w:tc>
        <w:tc>
          <w:tcPr>
            <w:tcW w:w="2788" w:type="dxa"/>
            <w:vMerge w:val="restart"/>
          </w:tcPr>
          <w:p w:rsidR="005E5FE1" w:rsidRPr="002D72C0" w:rsidRDefault="005E5FE1" w:rsidP="002D72C0">
            <w:pPr>
              <w:tabs>
                <w:tab w:val="left" w:pos="1350"/>
              </w:tabs>
              <w:spacing w:after="0" w:line="240" w:lineRule="auto"/>
              <w:jc w:val="center"/>
              <w:rPr>
                <w:rFonts w:ascii="Times New Roman" w:hAnsi="Times New Roman" w:cs="Times New Roman"/>
                <w:b/>
                <w:bCs/>
                <w:sz w:val="24"/>
                <w:szCs w:val="24"/>
              </w:rPr>
            </w:pPr>
            <w:r w:rsidRPr="002D72C0">
              <w:rPr>
                <w:rFonts w:ascii="Times New Roman" w:hAnsi="Times New Roman" w:cs="Times New Roman"/>
                <w:b/>
                <w:bCs/>
                <w:sz w:val="24"/>
                <w:szCs w:val="24"/>
              </w:rPr>
              <w:t>ŻRÓDŁA FINANSOWANIA</w:t>
            </w:r>
          </w:p>
        </w:tc>
      </w:tr>
      <w:tr w:rsidR="005E5FE1" w:rsidRPr="002D72C0" w:rsidTr="002D72C0">
        <w:trPr>
          <w:cantSplit/>
          <w:trHeight w:val="276"/>
        </w:trPr>
        <w:tc>
          <w:tcPr>
            <w:tcW w:w="0" w:type="auto"/>
            <w:vMerge/>
            <w:vAlign w:val="center"/>
          </w:tcPr>
          <w:p w:rsidR="005E5FE1" w:rsidRPr="002D72C0" w:rsidRDefault="005E5FE1" w:rsidP="002D72C0">
            <w:pPr>
              <w:spacing w:after="0" w:line="240" w:lineRule="auto"/>
              <w:rPr>
                <w:rFonts w:ascii="Times New Roman" w:hAnsi="Times New Roman" w:cs="Times New Roman"/>
                <w:b/>
                <w:bCs/>
                <w:sz w:val="24"/>
                <w:szCs w:val="24"/>
              </w:rPr>
            </w:pPr>
          </w:p>
        </w:tc>
        <w:tc>
          <w:tcPr>
            <w:tcW w:w="7373" w:type="dxa"/>
            <w:vMerge/>
            <w:vAlign w:val="center"/>
          </w:tcPr>
          <w:p w:rsidR="005E5FE1" w:rsidRPr="002D72C0" w:rsidRDefault="005E5FE1" w:rsidP="002D72C0">
            <w:pPr>
              <w:spacing w:after="0" w:line="240" w:lineRule="auto"/>
              <w:rPr>
                <w:rFonts w:ascii="Times New Roman" w:hAnsi="Times New Roman" w:cs="Times New Roman"/>
                <w:b/>
                <w:bCs/>
                <w:sz w:val="24"/>
                <w:szCs w:val="24"/>
              </w:rPr>
            </w:pPr>
          </w:p>
        </w:tc>
        <w:tc>
          <w:tcPr>
            <w:tcW w:w="3686" w:type="dxa"/>
            <w:vMerge/>
            <w:vAlign w:val="center"/>
          </w:tcPr>
          <w:p w:rsidR="005E5FE1" w:rsidRPr="002D72C0" w:rsidRDefault="005E5FE1" w:rsidP="002D72C0">
            <w:pPr>
              <w:spacing w:after="0" w:line="240" w:lineRule="auto"/>
              <w:rPr>
                <w:rFonts w:ascii="Times New Roman" w:hAnsi="Times New Roman" w:cs="Times New Roman"/>
                <w:b/>
                <w:bCs/>
                <w:sz w:val="24"/>
                <w:szCs w:val="24"/>
              </w:rPr>
            </w:pPr>
          </w:p>
        </w:tc>
        <w:tc>
          <w:tcPr>
            <w:tcW w:w="0" w:type="auto"/>
            <w:vMerge/>
            <w:vAlign w:val="center"/>
          </w:tcPr>
          <w:p w:rsidR="005E5FE1" w:rsidRPr="002D72C0" w:rsidRDefault="005E5FE1" w:rsidP="002D72C0">
            <w:pPr>
              <w:spacing w:after="0" w:line="240" w:lineRule="auto"/>
              <w:rPr>
                <w:rFonts w:ascii="Times New Roman" w:hAnsi="Times New Roman" w:cs="Times New Roman"/>
                <w:b/>
                <w:bCs/>
                <w:sz w:val="24"/>
                <w:szCs w:val="24"/>
              </w:rPr>
            </w:pPr>
          </w:p>
        </w:tc>
      </w:tr>
      <w:tr w:rsidR="005E5FE1" w:rsidRPr="002D72C0" w:rsidTr="002D72C0">
        <w:trPr>
          <w:cantSplit/>
        </w:trPr>
        <w:tc>
          <w:tcPr>
            <w:tcW w:w="14385" w:type="dxa"/>
            <w:gridSpan w:val="4"/>
          </w:tcPr>
          <w:p w:rsidR="005E5FE1" w:rsidRPr="002D72C0" w:rsidRDefault="005E5FE1" w:rsidP="002D72C0">
            <w:pPr>
              <w:tabs>
                <w:tab w:val="left" w:pos="1350"/>
              </w:tabs>
              <w:spacing w:after="0" w:line="240" w:lineRule="auto"/>
              <w:rPr>
                <w:rFonts w:ascii="Times New Roman" w:hAnsi="Times New Roman" w:cs="Times New Roman"/>
                <w:b/>
                <w:sz w:val="24"/>
                <w:szCs w:val="24"/>
              </w:rPr>
            </w:pPr>
            <w:r w:rsidRPr="002D72C0">
              <w:rPr>
                <w:rFonts w:ascii="Times New Roman" w:hAnsi="Times New Roman" w:cs="Times New Roman"/>
                <w:b/>
                <w:sz w:val="24"/>
                <w:szCs w:val="24"/>
              </w:rPr>
              <w:t>Cel I Rozwijanie różnorodnych form pomocy i wsparcia na rzecz osób bezrobotnych i poszukujących pracy</w:t>
            </w:r>
          </w:p>
        </w:tc>
      </w:tr>
      <w:tr w:rsidR="005E5FE1" w:rsidRPr="002D72C0" w:rsidTr="002D72C0">
        <w:trPr>
          <w:cantSplit/>
        </w:trPr>
        <w:tc>
          <w:tcPr>
            <w:tcW w:w="538" w:type="dxa"/>
          </w:tcPr>
          <w:p w:rsidR="005E5FE1" w:rsidRPr="002D72C0" w:rsidRDefault="005E5FE1" w:rsidP="002D72C0">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2D72C0">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Opracowanie i realizacja projektów/programów dla grup dewaloryzowanych na powiatowym rynku pracy</w:t>
            </w:r>
          </w:p>
        </w:tc>
        <w:tc>
          <w:tcPr>
            <w:tcW w:w="3686" w:type="dxa"/>
          </w:tcPr>
          <w:p w:rsidR="005E5FE1" w:rsidRPr="002D72C0" w:rsidRDefault="005E5FE1" w:rsidP="005072CE">
            <w:pPr>
              <w:numPr>
                <w:ilvl w:val="0"/>
                <w:numId w:val="36"/>
              </w:numPr>
              <w:tabs>
                <w:tab w:val="left" w:pos="1350"/>
                <w:tab w:val="center" w:pos="4536"/>
                <w:tab w:val="right" w:pos="9072"/>
              </w:tabs>
              <w:spacing w:after="0" w:line="240" w:lineRule="auto"/>
              <w:ind w:left="497"/>
              <w:rPr>
                <w:rFonts w:ascii="Times New Roman" w:hAnsi="Times New Roman" w:cs="Times New Roman"/>
                <w:sz w:val="24"/>
                <w:szCs w:val="24"/>
              </w:rPr>
            </w:pPr>
            <w:r w:rsidRPr="002D72C0">
              <w:rPr>
                <w:rFonts w:ascii="Times New Roman" w:hAnsi="Times New Roman" w:cs="Times New Roman"/>
                <w:sz w:val="24"/>
                <w:szCs w:val="24"/>
              </w:rPr>
              <w:t>Powiatowy Urząd Pracy</w:t>
            </w:r>
          </w:p>
        </w:tc>
        <w:tc>
          <w:tcPr>
            <w:tcW w:w="2788" w:type="dxa"/>
          </w:tcPr>
          <w:p w:rsidR="005E5FE1" w:rsidRPr="002D72C0" w:rsidRDefault="005E5FE1" w:rsidP="005072CE">
            <w:pPr>
              <w:numPr>
                <w:ilvl w:val="0"/>
                <w:numId w:val="36"/>
              </w:numPr>
              <w:tabs>
                <w:tab w:val="left" w:pos="1350"/>
              </w:tabs>
              <w:spacing w:after="0" w:line="240" w:lineRule="auto"/>
              <w:ind w:left="497"/>
              <w:contextualSpacing/>
              <w:rPr>
                <w:rFonts w:ascii="Times New Roman" w:hAnsi="Times New Roman" w:cs="Times New Roman"/>
                <w:sz w:val="24"/>
                <w:szCs w:val="24"/>
              </w:rPr>
            </w:pPr>
            <w:r w:rsidRPr="002D72C0">
              <w:rPr>
                <w:rFonts w:ascii="Times New Roman" w:hAnsi="Times New Roman" w:cs="Times New Roman"/>
                <w:sz w:val="24"/>
                <w:szCs w:val="24"/>
              </w:rPr>
              <w:t>Fundusz Pracy</w:t>
            </w:r>
          </w:p>
          <w:p w:rsidR="005E5FE1" w:rsidRPr="002D72C0" w:rsidRDefault="005E5FE1" w:rsidP="005072CE">
            <w:pPr>
              <w:numPr>
                <w:ilvl w:val="0"/>
                <w:numId w:val="36"/>
              </w:numPr>
              <w:tabs>
                <w:tab w:val="left" w:pos="1350"/>
              </w:tabs>
              <w:spacing w:after="0" w:line="240" w:lineRule="auto"/>
              <w:ind w:left="497"/>
              <w:contextualSpacing/>
              <w:rPr>
                <w:rFonts w:ascii="Times New Roman" w:hAnsi="Times New Roman" w:cs="Times New Roman"/>
                <w:sz w:val="24"/>
                <w:szCs w:val="24"/>
              </w:rPr>
            </w:pPr>
            <w:r w:rsidRPr="002D72C0">
              <w:rPr>
                <w:rFonts w:ascii="Times New Roman" w:hAnsi="Times New Roman" w:cs="Times New Roman"/>
                <w:sz w:val="24"/>
                <w:szCs w:val="24"/>
              </w:rPr>
              <w:t>fundusze krajowe</w:t>
            </w:r>
          </w:p>
          <w:p w:rsidR="005E5FE1" w:rsidRPr="002D72C0" w:rsidRDefault="005E5FE1" w:rsidP="005072CE">
            <w:pPr>
              <w:numPr>
                <w:ilvl w:val="0"/>
                <w:numId w:val="36"/>
              </w:numPr>
              <w:tabs>
                <w:tab w:val="left" w:pos="1350"/>
              </w:tabs>
              <w:spacing w:after="0" w:line="240" w:lineRule="auto"/>
              <w:ind w:left="497"/>
              <w:contextualSpacing/>
              <w:rPr>
                <w:rFonts w:ascii="Times New Roman" w:hAnsi="Times New Roman" w:cs="Times New Roman"/>
                <w:sz w:val="24"/>
                <w:szCs w:val="24"/>
              </w:rPr>
            </w:pPr>
            <w:r w:rsidRPr="002D72C0">
              <w:rPr>
                <w:rFonts w:ascii="Times New Roman" w:hAnsi="Times New Roman" w:cs="Times New Roman"/>
                <w:sz w:val="24"/>
                <w:szCs w:val="24"/>
              </w:rPr>
              <w:t>Europejski Fundusz Społeczny</w:t>
            </w:r>
          </w:p>
        </w:tc>
      </w:tr>
      <w:tr w:rsidR="005E5FE1" w:rsidRPr="002D72C0" w:rsidTr="002D72C0">
        <w:trPr>
          <w:cantSplit/>
        </w:trPr>
        <w:tc>
          <w:tcPr>
            <w:tcW w:w="538" w:type="dxa"/>
          </w:tcPr>
          <w:p w:rsidR="005E5FE1" w:rsidRPr="002D72C0" w:rsidRDefault="005E5FE1" w:rsidP="002D72C0">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2.</w:t>
            </w:r>
          </w:p>
        </w:tc>
        <w:tc>
          <w:tcPr>
            <w:tcW w:w="7373" w:type="dxa"/>
          </w:tcPr>
          <w:p w:rsidR="005E5FE1" w:rsidRPr="002D72C0" w:rsidRDefault="005E5FE1" w:rsidP="002D72C0">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Aktywizacja zawodowa osób bezrobotnych i poszukujących pracy</w:t>
            </w:r>
          </w:p>
        </w:tc>
        <w:tc>
          <w:tcPr>
            <w:tcW w:w="3686" w:type="dxa"/>
          </w:tcPr>
          <w:p w:rsidR="005E5FE1" w:rsidRPr="002D72C0" w:rsidRDefault="005E5FE1" w:rsidP="005072CE">
            <w:pPr>
              <w:numPr>
                <w:ilvl w:val="0"/>
                <w:numId w:val="36"/>
              </w:numPr>
              <w:tabs>
                <w:tab w:val="left" w:pos="1350"/>
                <w:tab w:val="center" w:pos="4536"/>
                <w:tab w:val="right" w:pos="9072"/>
              </w:tabs>
              <w:spacing w:after="0" w:line="240" w:lineRule="auto"/>
              <w:ind w:left="497"/>
              <w:rPr>
                <w:rFonts w:ascii="Times New Roman" w:hAnsi="Times New Roman" w:cs="Times New Roman"/>
                <w:sz w:val="24"/>
                <w:szCs w:val="24"/>
              </w:rPr>
            </w:pPr>
            <w:r w:rsidRPr="002D72C0">
              <w:rPr>
                <w:rFonts w:ascii="Times New Roman" w:hAnsi="Times New Roman" w:cs="Times New Roman"/>
                <w:sz w:val="24"/>
                <w:szCs w:val="24"/>
              </w:rPr>
              <w:t>Powiatowy Urząd Pracy</w:t>
            </w:r>
          </w:p>
        </w:tc>
        <w:tc>
          <w:tcPr>
            <w:tcW w:w="2788" w:type="dxa"/>
          </w:tcPr>
          <w:p w:rsidR="005E5FE1" w:rsidRPr="002D72C0" w:rsidRDefault="005E5FE1" w:rsidP="005072CE">
            <w:pPr>
              <w:numPr>
                <w:ilvl w:val="0"/>
                <w:numId w:val="36"/>
              </w:numPr>
              <w:tabs>
                <w:tab w:val="left" w:pos="1350"/>
              </w:tabs>
              <w:spacing w:after="0" w:line="240" w:lineRule="auto"/>
              <w:ind w:left="497"/>
              <w:contextualSpacing/>
              <w:rPr>
                <w:rFonts w:ascii="Times New Roman" w:hAnsi="Times New Roman" w:cs="Times New Roman"/>
                <w:sz w:val="24"/>
                <w:szCs w:val="24"/>
              </w:rPr>
            </w:pPr>
            <w:r w:rsidRPr="002D72C0">
              <w:rPr>
                <w:rFonts w:ascii="Times New Roman" w:hAnsi="Times New Roman" w:cs="Times New Roman"/>
                <w:sz w:val="24"/>
                <w:szCs w:val="24"/>
              </w:rPr>
              <w:t>Fundusz Pracy</w:t>
            </w:r>
          </w:p>
          <w:p w:rsidR="005E5FE1" w:rsidRPr="002D72C0" w:rsidRDefault="005E5FE1" w:rsidP="005072CE">
            <w:pPr>
              <w:numPr>
                <w:ilvl w:val="0"/>
                <w:numId w:val="36"/>
              </w:numPr>
              <w:tabs>
                <w:tab w:val="left" w:pos="1350"/>
              </w:tabs>
              <w:spacing w:after="0" w:line="240" w:lineRule="auto"/>
              <w:ind w:left="497"/>
              <w:contextualSpacing/>
              <w:rPr>
                <w:rFonts w:ascii="Times New Roman" w:hAnsi="Times New Roman" w:cs="Times New Roman"/>
                <w:sz w:val="24"/>
                <w:szCs w:val="24"/>
              </w:rPr>
            </w:pPr>
            <w:r w:rsidRPr="002D72C0">
              <w:rPr>
                <w:rFonts w:ascii="Times New Roman" w:hAnsi="Times New Roman" w:cs="Times New Roman"/>
                <w:sz w:val="24"/>
                <w:szCs w:val="24"/>
              </w:rPr>
              <w:t>środki PFRON</w:t>
            </w:r>
          </w:p>
          <w:p w:rsidR="005E5FE1" w:rsidRPr="002D72C0" w:rsidRDefault="005E5FE1" w:rsidP="005072CE">
            <w:pPr>
              <w:numPr>
                <w:ilvl w:val="0"/>
                <w:numId w:val="36"/>
              </w:numPr>
              <w:tabs>
                <w:tab w:val="left" w:pos="1350"/>
              </w:tabs>
              <w:spacing w:after="0" w:line="240" w:lineRule="auto"/>
              <w:ind w:left="497"/>
              <w:contextualSpacing/>
              <w:rPr>
                <w:rFonts w:ascii="Times New Roman" w:hAnsi="Times New Roman" w:cs="Times New Roman"/>
                <w:sz w:val="24"/>
                <w:szCs w:val="24"/>
              </w:rPr>
            </w:pPr>
            <w:r w:rsidRPr="002D72C0">
              <w:rPr>
                <w:rFonts w:ascii="Times New Roman" w:hAnsi="Times New Roman" w:cs="Times New Roman"/>
                <w:sz w:val="24"/>
                <w:szCs w:val="24"/>
              </w:rPr>
              <w:t>fundusze krajowe</w:t>
            </w:r>
          </w:p>
          <w:p w:rsidR="005E5FE1" w:rsidRPr="002D72C0" w:rsidRDefault="005E5FE1" w:rsidP="005072CE">
            <w:pPr>
              <w:numPr>
                <w:ilvl w:val="0"/>
                <w:numId w:val="36"/>
              </w:numPr>
              <w:tabs>
                <w:tab w:val="left" w:pos="1350"/>
              </w:tabs>
              <w:spacing w:after="0" w:line="240" w:lineRule="auto"/>
              <w:ind w:left="497"/>
              <w:contextualSpacing/>
              <w:rPr>
                <w:rFonts w:ascii="Times New Roman" w:hAnsi="Times New Roman" w:cs="Times New Roman"/>
                <w:sz w:val="24"/>
                <w:szCs w:val="24"/>
              </w:rPr>
            </w:pPr>
            <w:r w:rsidRPr="002D72C0">
              <w:rPr>
                <w:rFonts w:ascii="Times New Roman" w:hAnsi="Times New Roman" w:cs="Times New Roman"/>
                <w:sz w:val="24"/>
                <w:szCs w:val="24"/>
              </w:rPr>
              <w:t>Europejski Fundusz Społeczny</w:t>
            </w:r>
          </w:p>
        </w:tc>
      </w:tr>
      <w:tr w:rsidR="005E5FE1" w:rsidRPr="002D72C0" w:rsidTr="002D72C0">
        <w:trPr>
          <w:cantSplit/>
        </w:trPr>
        <w:tc>
          <w:tcPr>
            <w:tcW w:w="14385" w:type="dxa"/>
            <w:gridSpan w:val="4"/>
          </w:tcPr>
          <w:p w:rsidR="005E5FE1" w:rsidRPr="002D72C0" w:rsidRDefault="005E5FE1" w:rsidP="002D72C0">
            <w:pPr>
              <w:tabs>
                <w:tab w:val="num" w:pos="720"/>
                <w:tab w:val="left" w:pos="1350"/>
              </w:tabs>
              <w:spacing w:after="0" w:line="240" w:lineRule="auto"/>
              <w:rPr>
                <w:rFonts w:ascii="Times New Roman" w:hAnsi="Times New Roman" w:cs="Times New Roman"/>
                <w:b/>
                <w:sz w:val="24"/>
                <w:szCs w:val="24"/>
              </w:rPr>
            </w:pPr>
            <w:r w:rsidRPr="002D72C0">
              <w:rPr>
                <w:rFonts w:ascii="Times New Roman" w:hAnsi="Times New Roman" w:cs="Times New Roman"/>
                <w:b/>
                <w:sz w:val="24"/>
                <w:szCs w:val="24"/>
              </w:rPr>
              <w:t>Cel II Zbudowanie zintegrowanego systemu pomocy społecznej zapewniającego profilaktykę i pomoc jednostce, rodzinie oraz niewydolnym środowiskom</w:t>
            </w:r>
          </w:p>
        </w:tc>
      </w:tr>
      <w:tr w:rsidR="005E5FE1" w:rsidRPr="002D72C0" w:rsidTr="002D72C0">
        <w:trPr>
          <w:cantSplit/>
        </w:trPr>
        <w:tc>
          <w:tcPr>
            <w:tcW w:w="538" w:type="dxa"/>
          </w:tcPr>
          <w:p w:rsidR="005E5FE1" w:rsidRPr="002D72C0" w:rsidRDefault="005E5FE1" w:rsidP="002D72C0">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2D72C0">
            <w:pPr>
              <w:tabs>
                <w:tab w:val="left" w:pos="1350"/>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Zapewnienie należytej pomocy rodzinom znajdującym się w trudnej sytuacji życiowej, poprzez:</w:t>
            </w:r>
          </w:p>
          <w:p w:rsidR="005E5FE1" w:rsidRPr="002D72C0" w:rsidRDefault="005E5FE1" w:rsidP="005072CE">
            <w:pPr>
              <w:numPr>
                <w:ilvl w:val="0"/>
                <w:numId w:val="19"/>
              </w:numPr>
              <w:tabs>
                <w:tab w:val="left" w:pos="1350"/>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współpracę z ośrodkami pomocy społecznej, sądem rodzinnym, organizacjami pozarządowymi w zakresie pomocy rodzinom znajdującym się w trudnej sytuacji życiowej.</w:t>
            </w:r>
          </w:p>
        </w:tc>
        <w:tc>
          <w:tcPr>
            <w:tcW w:w="3686" w:type="dxa"/>
          </w:tcPr>
          <w:p w:rsidR="005E5FE1" w:rsidRPr="002D72C0" w:rsidRDefault="005E5FE1" w:rsidP="005072CE">
            <w:pPr>
              <w:numPr>
                <w:ilvl w:val="0"/>
                <w:numId w:val="37"/>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5072CE">
            <w:pPr>
              <w:numPr>
                <w:ilvl w:val="0"/>
                <w:numId w:val="37"/>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Dziecięca Świetlica Środowiskowa</w:t>
            </w:r>
          </w:p>
          <w:p w:rsidR="005E5FE1" w:rsidRPr="002D72C0" w:rsidRDefault="005E5FE1" w:rsidP="005072CE">
            <w:pPr>
              <w:numPr>
                <w:ilvl w:val="0"/>
                <w:numId w:val="37"/>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Organizacje pozarządowe</w:t>
            </w:r>
          </w:p>
          <w:p w:rsidR="005E5FE1" w:rsidRPr="002D72C0" w:rsidRDefault="005E5FE1" w:rsidP="005072CE">
            <w:pPr>
              <w:numPr>
                <w:ilvl w:val="0"/>
                <w:numId w:val="37"/>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Sąd Rodzinny</w:t>
            </w:r>
          </w:p>
        </w:tc>
        <w:tc>
          <w:tcPr>
            <w:tcW w:w="2788" w:type="dxa"/>
          </w:tcPr>
          <w:p w:rsidR="005E5FE1" w:rsidRPr="002D72C0" w:rsidRDefault="005E5FE1" w:rsidP="005072CE">
            <w:pPr>
              <w:numPr>
                <w:ilvl w:val="0"/>
                <w:numId w:val="37"/>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budżet państwa</w:t>
            </w:r>
          </w:p>
          <w:p w:rsidR="005E5FE1" w:rsidRPr="002D72C0" w:rsidRDefault="005E5FE1" w:rsidP="005072CE">
            <w:pPr>
              <w:numPr>
                <w:ilvl w:val="0"/>
                <w:numId w:val="37"/>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5072CE">
            <w:pPr>
              <w:numPr>
                <w:ilvl w:val="0"/>
                <w:numId w:val="37"/>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unijne </w:t>
            </w:r>
          </w:p>
        </w:tc>
      </w:tr>
      <w:tr w:rsidR="005E5FE1" w:rsidRPr="002D72C0" w:rsidTr="002D72C0">
        <w:trPr>
          <w:cantSplit/>
        </w:trPr>
        <w:tc>
          <w:tcPr>
            <w:tcW w:w="538" w:type="dxa"/>
          </w:tcPr>
          <w:p w:rsidR="005E5FE1" w:rsidRPr="002D72C0" w:rsidRDefault="005E5FE1" w:rsidP="002D72C0">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2.</w:t>
            </w:r>
          </w:p>
        </w:tc>
        <w:tc>
          <w:tcPr>
            <w:tcW w:w="7373" w:type="dxa"/>
          </w:tcPr>
          <w:p w:rsidR="005E5FE1" w:rsidRPr="002D72C0" w:rsidRDefault="005E5FE1" w:rsidP="002D72C0">
            <w:pPr>
              <w:tabs>
                <w:tab w:val="left" w:pos="1350"/>
                <w:tab w:val="center" w:pos="4536"/>
                <w:tab w:val="right" w:pos="9072"/>
              </w:tabs>
              <w:suppressAutoHyphens/>
              <w:snapToGrid w:val="0"/>
              <w:spacing w:after="0" w:line="100" w:lineRule="atLeast"/>
              <w:jc w:val="both"/>
              <w:rPr>
                <w:rFonts w:ascii="Times New Roman" w:hAnsi="Times New Roman" w:cs="Times New Roman"/>
                <w:sz w:val="24"/>
                <w:szCs w:val="24"/>
              </w:rPr>
            </w:pPr>
            <w:r w:rsidRPr="002D72C0">
              <w:rPr>
                <w:rFonts w:ascii="Times New Roman" w:hAnsi="Times New Roman" w:cs="Times New Roman"/>
                <w:sz w:val="24"/>
                <w:szCs w:val="24"/>
              </w:rPr>
              <w:t>Pomoc dla rodzin dotkniętych przemocą:</w:t>
            </w:r>
          </w:p>
          <w:p w:rsidR="005E5FE1" w:rsidRPr="002D72C0" w:rsidRDefault="005E5FE1" w:rsidP="002D72C0">
            <w:pPr>
              <w:tabs>
                <w:tab w:val="left" w:pos="1350"/>
                <w:tab w:val="center" w:pos="4536"/>
                <w:tab w:val="right" w:pos="9072"/>
              </w:tabs>
              <w:snapToGrid w:val="0"/>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a) oddziaływanie na osoby stosujące przemoc w rodzinie, poprzez:</w:t>
            </w:r>
          </w:p>
          <w:p w:rsidR="005E5FE1" w:rsidRPr="002D72C0" w:rsidRDefault="005E5FE1" w:rsidP="005072CE">
            <w:pPr>
              <w:numPr>
                <w:ilvl w:val="0"/>
                <w:numId w:val="20"/>
              </w:numPr>
              <w:tabs>
                <w:tab w:val="left" w:pos="1350"/>
                <w:tab w:val="center" w:pos="4536"/>
                <w:tab w:val="right" w:pos="9072"/>
              </w:tabs>
              <w:suppressAutoHyphens/>
              <w:snapToGrid w:val="0"/>
              <w:spacing w:after="0" w:line="100" w:lineRule="atLeast"/>
              <w:jc w:val="both"/>
              <w:rPr>
                <w:rFonts w:ascii="Times New Roman" w:hAnsi="Times New Roman" w:cs="Times New Roman"/>
                <w:sz w:val="24"/>
                <w:szCs w:val="24"/>
              </w:rPr>
            </w:pPr>
            <w:r w:rsidRPr="002D72C0">
              <w:rPr>
                <w:rFonts w:ascii="Times New Roman" w:hAnsi="Times New Roman" w:cs="Times New Roman"/>
                <w:sz w:val="24"/>
                <w:szCs w:val="24"/>
              </w:rPr>
              <w:t xml:space="preserve">wypracowanie zasad współpracy pomiędzy podmiotami realizującymi działania z zakresu przeciwdziałania przemocy </w:t>
            </w:r>
            <w:r w:rsidRPr="002D72C0">
              <w:rPr>
                <w:rFonts w:ascii="Times New Roman" w:hAnsi="Times New Roman" w:cs="Times New Roman"/>
                <w:sz w:val="24"/>
                <w:szCs w:val="24"/>
              </w:rPr>
              <w:br/>
              <w:t>w rodzinie,</w:t>
            </w:r>
          </w:p>
          <w:p w:rsidR="005E5FE1" w:rsidRPr="002D72C0" w:rsidRDefault="005E5FE1" w:rsidP="005072CE">
            <w:pPr>
              <w:numPr>
                <w:ilvl w:val="0"/>
                <w:numId w:val="21"/>
              </w:numPr>
              <w:tabs>
                <w:tab w:val="left" w:pos="1350"/>
                <w:tab w:val="center" w:pos="4536"/>
                <w:tab w:val="right" w:pos="9072"/>
              </w:tabs>
              <w:suppressAutoHyphens/>
              <w:snapToGrid w:val="0"/>
              <w:spacing w:after="0" w:line="100" w:lineRule="atLeast"/>
              <w:jc w:val="both"/>
              <w:rPr>
                <w:rFonts w:ascii="Times New Roman" w:hAnsi="Times New Roman" w:cs="Times New Roman"/>
                <w:sz w:val="24"/>
                <w:szCs w:val="24"/>
              </w:rPr>
            </w:pPr>
            <w:r w:rsidRPr="002D72C0">
              <w:rPr>
                <w:rFonts w:ascii="Times New Roman" w:hAnsi="Times New Roman" w:cs="Times New Roman"/>
                <w:sz w:val="24"/>
                <w:szCs w:val="24"/>
              </w:rPr>
              <w:t xml:space="preserve">organizacja i realizacja programów oddziaływań korekcyjno – edukacyjnych dla osób stosujących przemoc w rodzinie, </w:t>
            </w:r>
            <w:r w:rsidRPr="002D72C0">
              <w:rPr>
                <w:rFonts w:ascii="Times New Roman" w:hAnsi="Times New Roman" w:cs="Times New Roman"/>
                <w:sz w:val="24"/>
                <w:szCs w:val="24"/>
              </w:rPr>
              <w:br/>
              <w:t>w warunkach wolnościowych,</w:t>
            </w:r>
          </w:p>
          <w:p w:rsidR="005E5FE1" w:rsidRPr="002D72C0" w:rsidRDefault="005E5FE1" w:rsidP="005072CE">
            <w:pPr>
              <w:numPr>
                <w:ilvl w:val="0"/>
                <w:numId w:val="21"/>
              </w:numPr>
              <w:tabs>
                <w:tab w:val="left" w:pos="1350"/>
                <w:tab w:val="center" w:pos="4536"/>
                <w:tab w:val="right" w:pos="9072"/>
              </w:tabs>
              <w:suppressAutoHyphens/>
              <w:snapToGrid w:val="0"/>
              <w:spacing w:after="0" w:line="100" w:lineRule="atLeast"/>
              <w:jc w:val="both"/>
              <w:rPr>
                <w:rFonts w:ascii="Times New Roman" w:hAnsi="Times New Roman" w:cs="Times New Roman"/>
                <w:sz w:val="24"/>
                <w:szCs w:val="24"/>
              </w:rPr>
            </w:pPr>
            <w:r w:rsidRPr="002D72C0">
              <w:rPr>
                <w:rFonts w:ascii="Times New Roman" w:hAnsi="Times New Roman" w:cs="Times New Roman"/>
                <w:sz w:val="24"/>
                <w:szCs w:val="24"/>
              </w:rPr>
              <w:t>monitorowanie skuteczności  oddziaływań korekcyjno – edukacyjnych na osoby stosujące przemoc;</w:t>
            </w:r>
          </w:p>
          <w:p w:rsidR="005E5FE1" w:rsidRPr="002D72C0" w:rsidRDefault="005E5FE1" w:rsidP="002D72C0">
            <w:pPr>
              <w:tabs>
                <w:tab w:val="left" w:pos="1350"/>
                <w:tab w:val="center" w:pos="4536"/>
                <w:tab w:val="right" w:pos="9072"/>
              </w:tabs>
              <w:snapToGrid w:val="0"/>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b) pomoc osobom dotkniętym przemocą w rodzinie, poprzez:</w:t>
            </w:r>
          </w:p>
          <w:p w:rsidR="005E5FE1" w:rsidRPr="002D72C0" w:rsidRDefault="005E5FE1" w:rsidP="005072CE">
            <w:pPr>
              <w:numPr>
                <w:ilvl w:val="0"/>
                <w:numId w:val="22"/>
              </w:numPr>
              <w:tabs>
                <w:tab w:val="left" w:pos="1350"/>
                <w:tab w:val="center" w:pos="4536"/>
                <w:tab w:val="right" w:pos="9072"/>
              </w:tabs>
              <w:suppressAutoHyphens/>
              <w:snapToGrid w:val="0"/>
              <w:spacing w:after="0" w:line="100" w:lineRule="atLeast"/>
              <w:jc w:val="both"/>
              <w:rPr>
                <w:rFonts w:ascii="Times New Roman" w:hAnsi="Times New Roman" w:cs="Times New Roman"/>
                <w:sz w:val="24"/>
                <w:szCs w:val="24"/>
              </w:rPr>
            </w:pPr>
            <w:r w:rsidRPr="002D72C0">
              <w:rPr>
                <w:rFonts w:ascii="Times New Roman" w:hAnsi="Times New Roman" w:cs="Times New Roman"/>
                <w:sz w:val="24"/>
                <w:szCs w:val="24"/>
              </w:rPr>
              <w:t>ewidencjonowanie i upowszechnianie informacji (np.: strona internetowa PCPR) na temat istniejącej infrastruktury instytucji rządowych i samorządowych, a także podmiotów i organizacji pozarządowych udzielających pomocy osobom dotkniętym przemocą w rodzinie.</w:t>
            </w:r>
          </w:p>
        </w:tc>
        <w:tc>
          <w:tcPr>
            <w:tcW w:w="3686" w:type="dxa"/>
          </w:tcPr>
          <w:p w:rsidR="005E5FE1" w:rsidRPr="002D72C0" w:rsidRDefault="005E5FE1" w:rsidP="005072CE">
            <w:pPr>
              <w:numPr>
                <w:ilvl w:val="0"/>
                <w:numId w:val="37"/>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5072CE">
            <w:pPr>
              <w:numPr>
                <w:ilvl w:val="0"/>
                <w:numId w:val="37"/>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Organizacje pozarządowe</w:t>
            </w:r>
          </w:p>
          <w:p w:rsidR="005E5FE1" w:rsidRPr="002D72C0" w:rsidRDefault="005E5FE1" w:rsidP="005072CE">
            <w:pPr>
              <w:numPr>
                <w:ilvl w:val="0"/>
                <w:numId w:val="37"/>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Sąd Rodzinny</w:t>
            </w:r>
          </w:p>
        </w:tc>
        <w:tc>
          <w:tcPr>
            <w:tcW w:w="2788" w:type="dxa"/>
          </w:tcPr>
          <w:p w:rsidR="005E5FE1" w:rsidRPr="002D72C0" w:rsidRDefault="005E5FE1" w:rsidP="005072CE">
            <w:pPr>
              <w:numPr>
                <w:ilvl w:val="0"/>
                <w:numId w:val="37"/>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budżet państwa</w:t>
            </w:r>
          </w:p>
          <w:p w:rsidR="005E5FE1" w:rsidRPr="002D72C0" w:rsidRDefault="005E5FE1" w:rsidP="005072CE">
            <w:pPr>
              <w:numPr>
                <w:ilvl w:val="0"/>
                <w:numId w:val="37"/>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własne jednostek samorządu terytorialnego</w:t>
            </w:r>
          </w:p>
          <w:p w:rsidR="005E5FE1" w:rsidRPr="002D72C0" w:rsidRDefault="005E5FE1" w:rsidP="005072CE">
            <w:pPr>
              <w:numPr>
                <w:ilvl w:val="0"/>
                <w:numId w:val="37"/>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unijne </w:t>
            </w:r>
          </w:p>
        </w:tc>
      </w:tr>
      <w:tr w:rsidR="005E5FE1" w:rsidRPr="002D72C0" w:rsidTr="002D72C0">
        <w:trPr>
          <w:cantSplit/>
        </w:trPr>
        <w:tc>
          <w:tcPr>
            <w:tcW w:w="538" w:type="dxa"/>
          </w:tcPr>
          <w:p w:rsidR="005E5FE1" w:rsidRPr="002D72C0" w:rsidRDefault="005E5FE1" w:rsidP="002D72C0">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3.</w:t>
            </w:r>
          </w:p>
        </w:tc>
        <w:tc>
          <w:tcPr>
            <w:tcW w:w="7373" w:type="dxa"/>
          </w:tcPr>
          <w:p w:rsidR="005E5FE1" w:rsidRPr="002D72C0" w:rsidRDefault="005E5FE1" w:rsidP="002D72C0">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Rozwój bazy lokalowej i kadrowej poradnictwa specjalistycznego, poprzez:</w:t>
            </w:r>
          </w:p>
          <w:p w:rsidR="005E5FE1" w:rsidRPr="002D72C0" w:rsidRDefault="005E5FE1" w:rsidP="005072CE">
            <w:pPr>
              <w:numPr>
                <w:ilvl w:val="0"/>
                <w:numId w:val="23"/>
              </w:num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 xml:space="preserve">opracowanie i realizację programów przeciwdziałania przemocy </w:t>
            </w:r>
            <w:r w:rsidRPr="002D72C0">
              <w:rPr>
                <w:rFonts w:ascii="Times New Roman" w:hAnsi="Times New Roman" w:cs="Times New Roman"/>
                <w:sz w:val="24"/>
                <w:szCs w:val="24"/>
              </w:rPr>
              <w:br/>
              <w:t>w rodzinie oraz ochrony ofiar przemocy w rodzinie,</w:t>
            </w:r>
          </w:p>
          <w:p w:rsidR="005E5FE1" w:rsidRPr="002D72C0" w:rsidRDefault="005E5FE1" w:rsidP="005072CE">
            <w:pPr>
              <w:numPr>
                <w:ilvl w:val="0"/>
                <w:numId w:val="23"/>
              </w:num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opracowanie i realizację programów służących działaniom profilaktycznym, mających na celu udzielenie specjalistycznej pomocy w rodzinach zagrożonych przemocą i wykluczeniem społecznym,</w:t>
            </w:r>
          </w:p>
          <w:p w:rsidR="005E5FE1" w:rsidRPr="002D72C0" w:rsidRDefault="005E5FE1" w:rsidP="005072CE">
            <w:pPr>
              <w:numPr>
                <w:ilvl w:val="0"/>
                <w:numId w:val="23"/>
              </w:num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 xml:space="preserve">utworzenie powiatowego ośrodka interwencji kryzysowej wraz </w:t>
            </w:r>
            <w:r w:rsidRPr="002D72C0">
              <w:rPr>
                <w:rFonts w:ascii="Times New Roman" w:hAnsi="Times New Roman" w:cs="Times New Roman"/>
                <w:sz w:val="24"/>
                <w:szCs w:val="24"/>
              </w:rPr>
              <w:br/>
              <w:t>z miejscami hotelowymi dla rodzin znajdujących się w sytuacji kryzysowej.</w:t>
            </w:r>
          </w:p>
        </w:tc>
        <w:tc>
          <w:tcPr>
            <w:tcW w:w="3686" w:type="dxa"/>
          </w:tcPr>
          <w:p w:rsidR="005E5FE1" w:rsidRPr="002D72C0" w:rsidRDefault="005E5FE1" w:rsidP="005072CE">
            <w:pPr>
              <w:numPr>
                <w:ilvl w:val="0"/>
                <w:numId w:val="38"/>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Powiatowe Centrum Pomocy Rodzinie</w:t>
            </w:r>
            <w:r>
              <w:rPr>
                <w:rFonts w:ascii="Times New Roman" w:hAnsi="Times New Roman" w:cs="Times New Roman"/>
                <w:sz w:val="24"/>
                <w:szCs w:val="24"/>
              </w:rPr>
              <w:t>,</w:t>
            </w:r>
          </w:p>
          <w:p w:rsidR="005E5FE1" w:rsidRPr="002D72C0" w:rsidRDefault="005E5FE1" w:rsidP="005072CE">
            <w:pPr>
              <w:numPr>
                <w:ilvl w:val="0"/>
                <w:numId w:val="38"/>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Organizacje pozarządowe</w:t>
            </w:r>
            <w:r>
              <w:rPr>
                <w:rFonts w:ascii="Times New Roman" w:hAnsi="Times New Roman" w:cs="Times New Roman"/>
                <w:sz w:val="24"/>
                <w:szCs w:val="24"/>
              </w:rPr>
              <w:t>,</w:t>
            </w:r>
          </w:p>
          <w:p w:rsidR="005E5FE1" w:rsidRPr="002D72C0" w:rsidRDefault="005E5FE1" w:rsidP="005072CE">
            <w:pPr>
              <w:numPr>
                <w:ilvl w:val="0"/>
                <w:numId w:val="38"/>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Sąd Rodzinny</w:t>
            </w:r>
            <w:r>
              <w:rPr>
                <w:rFonts w:ascii="Times New Roman" w:hAnsi="Times New Roman" w:cs="Times New Roman"/>
                <w:sz w:val="24"/>
                <w:szCs w:val="24"/>
              </w:rPr>
              <w:t>,</w:t>
            </w:r>
          </w:p>
          <w:p w:rsidR="005E5FE1" w:rsidRPr="002D72C0" w:rsidRDefault="005E5FE1" w:rsidP="005072CE">
            <w:pPr>
              <w:numPr>
                <w:ilvl w:val="0"/>
                <w:numId w:val="38"/>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OPS-y (zespoły interdyscyplinarne)</w:t>
            </w:r>
            <w:r>
              <w:rPr>
                <w:rFonts w:ascii="Times New Roman" w:hAnsi="Times New Roman" w:cs="Times New Roman"/>
                <w:sz w:val="24"/>
                <w:szCs w:val="24"/>
              </w:rPr>
              <w:t>.</w:t>
            </w:r>
          </w:p>
        </w:tc>
        <w:tc>
          <w:tcPr>
            <w:tcW w:w="2788" w:type="dxa"/>
          </w:tcPr>
          <w:p w:rsidR="005E5FE1" w:rsidRPr="002D72C0" w:rsidRDefault="005E5FE1" w:rsidP="005072CE">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budżet państwa</w:t>
            </w:r>
          </w:p>
          <w:p w:rsidR="005E5FE1" w:rsidRPr="002D72C0" w:rsidRDefault="005E5FE1" w:rsidP="005072CE">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5072CE">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unijne </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2D72C0">
              <w:rPr>
                <w:rFonts w:ascii="Times New Roman" w:hAnsi="Times New Roman" w:cs="Times New Roman"/>
                <w:sz w:val="24"/>
                <w:szCs w:val="24"/>
              </w:rPr>
              <w:t>.</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Rozwój usług profilaktyczno-wspierających, skierowanych</w:t>
            </w:r>
          </w:p>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do rodzin dysfunkcyjnych poprzez organizację czasu wolnego dzieci</w:t>
            </w:r>
          </w:p>
        </w:tc>
        <w:tc>
          <w:tcPr>
            <w:tcW w:w="3686" w:type="dxa"/>
          </w:tcPr>
          <w:p w:rsidR="005E5FE1" w:rsidRPr="002D72C0" w:rsidRDefault="005E5FE1" w:rsidP="00884439">
            <w:pPr>
              <w:numPr>
                <w:ilvl w:val="0"/>
                <w:numId w:val="44"/>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Dziecięca Świetlica Środowiskowa,</w:t>
            </w:r>
          </w:p>
          <w:p w:rsidR="005E5FE1" w:rsidRPr="002D72C0" w:rsidRDefault="005E5FE1" w:rsidP="00884439">
            <w:pPr>
              <w:numPr>
                <w:ilvl w:val="0"/>
                <w:numId w:val="44"/>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Ośrodki Pomocy Społecznej</w:t>
            </w:r>
            <w:r>
              <w:rPr>
                <w:rFonts w:ascii="Times New Roman" w:hAnsi="Times New Roman" w:cs="Times New Roman"/>
                <w:sz w:val="24"/>
                <w:szCs w:val="24"/>
              </w:rPr>
              <w:t>,</w:t>
            </w:r>
          </w:p>
          <w:p w:rsidR="005E5FE1" w:rsidRPr="002D72C0" w:rsidRDefault="005E5FE1" w:rsidP="00884439">
            <w:pPr>
              <w:numPr>
                <w:ilvl w:val="0"/>
                <w:numId w:val="44"/>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 xml:space="preserve">Organizacje pozarządowe </w:t>
            </w:r>
            <w:r>
              <w:rPr>
                <w:rFonts w:ascii="Times New Roman" w:hAnsi="Times New Roman" w:cs="Times New Roman"/>
                <w:sz w:val="24"/>
                <w:szCs w:val="24"/>
              </w:rPr>
              <w:t>,</w:t>
            </w:r>
          </w:p>
        </w:tc>
        <w:tc>
          <w:tcPr>
            <w:tcW w:w="2788" w:type="dxa"/>
          </w:tcPr>
          <w:p w:rsidR="005E5FE1" w:rsidRPr="002D72C0" w:rsidRDefault="005E5FE1" w:rsidP="00884439">
            <w:pPr>
              <w:numPr>
                <w:ilvl w:val="0"/>
                <w:numId w:val="44"/>
              </w:numPr>
              <w:tabs>
                <w:tab w:val="left" w:pos="1350"/>
              </w:tabs>
              <w:spacing w:after="0" w:line="240" w:lineRule="auto"/>
              <w:ind w:left="383"/>
              <w:contextualSpacing/>
              <w:rPr>
                <w:rFonts w:ascii="Times New Roman" w:hAnsi="Times New Roman" w:cs="Times New Roman"/>
                <w:sz w:val="24"/>
                <w:szCs w:val="24"/>
              </w:rPr>
            </w:pPr>
            <w:r w:rsidRPr="002D72C0">
              <w:rPr>
                <w:rFonts w:ascii="Times New Roman" w:hAnsi="Times New Roman" w:cs="Times New Roman"/>
                <w:sz w:val="24"/>
                <w:szCs w:val="24"/>
              </w:rPr>
              <w:t>środki krajowe</w:t>
            </w:r>
          </w:p>
          <w:p w:rsidR="005E5FE1" w:rsidRPr="002D72C0" w:rsidRDefault="005E5FE1" w:rsidP="00884439">
            <w:pPr>
              <w:numPr>
                <w:ilvl w:val="0"/>
                <w:numId w:val="44"/>
              </w:numPr>
              <w:tabs>
                <w:tab w:val="left" w:pos="1350"/>
              </w:tabs>
              <w:spacing w:after="0" w:line="240" w:lineRule="auto"/>
              <w:ind w:left="383"/>
              <w:contextualSpacing/>
              <w:rPr>
                <w:rFonts w:ascii="Times New Roman" w:hAnsi="Times New Roman" w:cs="Times New Roman"/>
                <w:sz w:val="24"/>
                <w:szCs w:val="24"/>
              </w:rPr>
            </w:pPr>
            <w:r w:rsidRPr="002D72C0">
              <w:rPr>
                <w:rFonts w:ascii="Times New Roman" w:hAnsi="Times New Roman" w:cs="Times New Roman"/>
                <w:sz w:val="24"/>
                <w:szCs w:val="24"/>
              </w:rPr>
              <w:t>środki własne jednostek samorządu terytorialnego</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5.</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Dokształcanie i szkolenie pracowników w celu podniesienia jakości</w:t>
            </w:r>
          </w:p>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świadczonych usług.</w:t>
            </w:r>
          </w:p>
        </w:tc>
        <w:tc>
          <w:tcPr>
            <w:tcW w:w="3686" w:type="dxa"/>
          </w:tcPr>
          <w:p w:rsidR="005E5FE1" w:rsidRPr="002D72C0" w:rsidRDefault="005E5FE1" w:rsidP="00884439">
            <w:pPr>
              <w:numPr>
                <w:ilvl w:val="0"/>
                <w:numId w:val="44"/>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Dziecięca Świetlica Środowiskowa,</w:t>
            </w:r>
          </w:p>
          <w:p w:rsidR="005E5FE1" w:rsidRDefault="005E5FE1" w:rsidP="00884439">
            <w:pPr>
              <w:numPr>
                <w:ilvl w:val="0"/>
                <w:numId w:val="44"/>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884439">
            <w:pPr>
              <w:numPr>
                <w:ilvl w:val="0"/>
                <w:numId w:val="44"/>
              </w:numPr>
              <w:tabs>
                <w:tab w:val="left" w:pos="1350"/>
                <w:tab w:val="center" w:pos="4536"/>
                <w:tab w:val="right" w:pos="9072"/>
              </w:tabs>
              <w:spacing w:after="0" w:line="240" w:lineRule="auto"/>
              <w:ind w:left="383"/>
              <w:rPr>
                <w:rFonts w:ascii="Times New Roman" w:hAnsi="Times New Roman" w:cs="Times New Roman"/>
                <w:sz w:val="24"/>
                <w:szCs w:val="24"/>
              </w:rPr>
            </w:pPr>
            <w:r>
              <w:rPr>
                <w:rFonts w:ascii="Times New Roman" w:hAnsi="Times New Roman" w:cs="Times New Roman"/>
                <w:sz w:val="24"/>
                <w:szCs w:val="24"/>
              </w:rPr>
              <w:t>Powiatowy Ośrodek Wsparcia.</w:t>
            </w:r>
          </w:p>
          <w:p w:rsidR="005E5FE1" w:rsidRPr="002D72C0" w:rsidRDefault="005E5FE1" w:rsidP="00884439">
            <w:pPr>
              <w:tabs>
                <w:tab w:val="left" w:pos="1350"/>
                <w:tab w:val="center" w:pos="4536"/>
                <w:tab w:val="right" w:pos="9072"/>
              </w:tabs>
              <w:spacing w:after="0"/>
              <w:ind w:left="383"/>
              <w:rPr>
                <w:rFonts w:ascii="Times New Roman" w:hAnsi="Times New Roman" w:cs="Times New Roman"/>
                <w:sz w:val="24"/>
                <w:szCs w:val="24"/>
              </w:rPr>
            </w:pPr>
          </w:p>
        </w:tc>
        <w:tc>
          <w:tcPr>
            <w:tcW w:w="2788" w:type="dxa"/>
          </w:tcPr>
          <w:p w:rsidR="005E5FE1" w:rsidRPr="002D72C0" w:rsidRDefault="005E5FE1" w:rsidP="00884439">
            <w:pPr>
              <w:numPr>
                <w:ilvl w:val="0"/>
                <w:numId w:val="44"/>
              </w:numPr>
              <w:tabs>
                <w:tab w:val="left" w:pos="1350"/>
              </w:tabs>
              <w:spacing w:after="0" w:line="240" w:lineRule="auto"/>
              <w:ind w:left="383"/>
              <w:contextualSpacing/>
              <w:rPr>
                <w:rFonts w:ascii="Times New Roman" w:hAnsi="Times New Roman" w:cs="Times New Roman"/>
                <w:sz w:val="24"/>
                <w:szCs w:val="24"/>
              </w:rPr>
            </w:pPr>
            <w:r w:rsidRPr="002D72C0">
              <w:rPr>
                <w:rFonts w:ascii="Times New Roman" w:hAnsi="Times New Roman" w:cs="Times New Roman"/>
                <w:sz w:val="24"/>
                <w:szCs w:val="24"/>
              </w:rPr>
              <w:t>Środki krajowe</w:t>
            </w:r>
          </w:p>
          <w:p w:rsidR="005E5FE1" w:rsidRPr="002D72C0" w:rsidRDefault="005E5FE1" w:rsidP="00884439">
            <w:pPr>
              <w:numPr>
                <w:ilvl w:val="0"/>
                <w:numId w:val="44"/>
              </w:numPr>
              <w:tabs>
                <w:tab w:val="left" w:pos="1350"/>
              </w:tabs>
              <w:spacing w:after="0" w:line="240" w:lineRule="auto"/>
              <w:ind w:left="383"/>
              <w:contextualSpacing/>
              <w:rPr>
                <w:rFonts w:ascii="Times New Roman" w:hAnsi="Times New Roman" w:cs="Times New Roman"/>
                <w:sz w:val="24"/>
                <w:szCs w:val="24"/>
              </w:rPr>
            </w:pPr>
            <w:r w:rsidRPr="002D72C0">
              <w:rPr>
                <w:rFonts w:ascii="Times New Roman" w:hAnsi="Times New Roman" w:cs="Times New Roman"/>
                <w:sz w:val="24"/>
                <w:szCs w:val="24"/>
              </w:rPr>
              <w:t>środki własne jednostek samorządu terytorialnego</w:t>
            </w:r>
          </w:p>
          <w:p w:rsidR="005E5FE1" w:rsidRPr="002D72C0" w:rsidRDefault="005E5FE1" w:rsidP="00884439">
            <w:pPr>
              <w:numPr>
                <w:ilvl w:val="0"/>
                <w:numId w:val="44"/>
              </w:numPr>
              <w:tabs>
                <w:tab w:val="left" w:pos="1350"/>
              </w:tabs>
              <w:spacing w:after="0" w:line="240" w:lineRule="auto"/>
              <w:ind w:left="383"/>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538"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2D72C0">
              <w:rPr>
                <w:rFonts w:ascii="Times New Roman" w:hAnsi="Times New Roman" w:cs="Times New Roman"/>
                <w:sz w:val="24"/>
                <w:szCs w:val="24"/>
              </w:rPr>
              <w:t>.</w:t>
            </w:r>
          </w:p>
        </w:tc>
        <w:tc>
          <w:tcPr>
            <w:tcW w:w="7373" w:type="dxa"/>
          </w:tcPr>
          <w:p w:rsidR="005E5FE1" w:rsidRPr="00C96E1A" w:rsidRDefault="005E5FE1" w:rsidP="00884439">
            <w:pPr>
              <w:suppressAutoHyphens/>
              <w:snapToGrid w:val="0"/>
              <w:spacing w:after="0"/>
              <w:ind w:right="-108"/>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Sporządzanie „Niebieskiej Karty”.</w:t>
            </w:r>
          </w:p>
          <w:p w:rsidR="005E5FE1" w:rsidRPr="00C96E1A"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p>
        </w:tc>
        <w:tc>
          <w:tcPr>
            <w:tcW w:w="3686" w:type="dxa"/>
          </w:tcPr>
          <w:p w:rsidR="005E5FE1" w:rsidRPr="00C96E1A"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 xml:space="preserve">Komenda Powiatowa Policji </w:t>
            </w:r>
            <w:r w:rsidRPr="00C96E1A">
              <w:rPr>
                <w:rFonts w:ascii="Times New Roman" w:hAnsi="Times New Roman" w:cs="Times New Roman"/>
                <w:sz w:val="24"/>
                <w:szCs w:val="24"/>
                <w:lang w:eastAsia="zh-CN"/>
              </w:rPr>
              <w:br/>
              <w:t>w Kamiennej Górze,</w:t>
            </w:r>
          </w:p>
          <w:p w:rsidR="005E5FE1" w:rsidRPr="00C96E1A" w:rsidRDefault="005E5FE1" w:rsidP="00C96E1A">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Jednostki pomocy społecznej</w:t>
            </w:r>
            <w:r>
              <w:rPr>
                <w:rFonts w:ascii="Times New Roman" w:hAnsi="Times New Roman" w:cs="Times New Roman"/>
                <w:sz w:val="24"/>
                <w:szCs w:val="24"/>
                <w:lang w:eastAsia="zh-CN"/>
              </w:rPr>
              <w:t>.</w:t>
            </w:r>
          </w:p>
        </w:tc>
        <w:tc>
          <w:tcPr>
            <w:tcW w:w="2788" w:type="dxa"/>
          </w:tcPr>
          <w:p w:rsidR="005E5FE1" w:rsidRPr="002D72C0" w:rsidRDefault="005E5FE1" w:rsidP="00884439">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r w:rsidR="005E5FE1" w:rsidRPr="002D72C0" w:rsidTr="002D72C0">
        <w:trPr>
          <w:cantSplit/>
        </w:trPr>
        <w:tc>
          <w:tcPr>
            <w:tcW w:w="538"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2D72C0">
              <w:rPr>
                <w:rFonts w:ascii="Times New Roman" w:hAnsi="Times New Roman" w:cs="Times New Roman"/>
                <w:sz w:val="24"/>
                <w:szCs w:val="24"/>
              </w:rPr>
              <w:t>.</w:t>
            </w:r>
          </w:p>
        </w:tc>
        <w:tc>
          <w:tcPr>
            <w:tcW w:w="7373" w:type="dxa"/>
          </w:tcPr>
          <w:p w:rsidR="005E5FE1" w:rsidRPr="00C96E1A" w:rsidRDefault="005E5FE1" w:rsidP="00884439">
            <w:pPr>
              <w:suppressAutoHyphens/>
              <w:spacing w:after="0"/>
              <w:ind w:right="-108"/>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 xml:space="preserve">Udział w posiedzeniach zespołów interdyscyplinarnych </w:t>
            </w:r>
            <w:r w:rsidRPr="00C96E1A">
              <w:rPr>
                <w:rFonts w:ascii="Times New Roman" w:hAnsi="Times New Roman" w:cs="Times New Roman"/>
                <w:sz w:val="24"/>
                <w:szCs w:val="24"/>
                <w:lang w:eastAsia="zh-CN"/>
              </w:rPr>
              <w:br/>
              <w:t>i grupach roboczych.</w:t>
            </w:r>
          </w:p>
        </w:tc>
        <w:tc>
          <w:tcPr>
            <w:tcW w:w="3686" w:type="dxa"/>
          </w:tcPr>
          <w:p w:rsidR="005E5FE1" w:rsidRPr="00C96E1A"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 xml:space="preserve">Komenda Powiatowa Policji  </w:t>
            </w:r>
            <w:r w:rsidRPr="00C96E1A">
              <w:rPr>
                <w:rFonts w:ascii="Times New Roman" w:hAnsi="Times New Roman" w:cs="Times New Roman"/>
                <w:sz w:val="24"/>
                <w:szCs w:val="24"/>
                <w:lang w:eastAsia="zh-CN"/>
              </w:rPr>
              <w:br/>
              <w:t>w Kamiennej Górze</w:t>
            </w:r>
          </w:p>
          <w:p w:rsidR="005E5FE1" w:rsidRPr="00C96E1A" w:rsidRDefault="005E5FE1" w:rsidP="00C96E1A">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Jednostki pomocy społecznej.</w:t>
            </w:r>
          </w:p>
        </w:tc>
        <w:tc>
          <w:tcPr>
            <w:tcW w:w="2788" w:type="dxa"/>
          </w:tcPr>
          <w:p w:rsidR="005E5FE1" w:rsidRPr="002D72C0" w:rsidRDefault="005E5FE1" w:rsidP="00884439">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r w:rsidR="005E5FE1" w:rsidRPr="002D72C0" w:rsidTr="002D72C0">
        <w:trPr>
          <w:cantSplit/>
        </w:trPr>
        <w:tc>
          <w:tcPr>
            <w:tcW w:w="538"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2D72C0">
              <w:rPr>
                <w:rFonts w:ascii="Times New Roman" w:hAnsi="Times New Roman" w:cs="Times New Roman"/>
                <w:sz w:val="24"/>
                <w:szCs w:val="24"/>
              </w:rPr>
              <w:t>.</w:t>
            </w:r>
          </w:p>
        </w:tc>
        <w:tc>
          <w:tcPr>
            <w:tcW w:w="7373" w:type="dxa"/>
          </w:tcPr>
          <w:p w:rsidR="005E5FE1" w:rsidRPr="00C96E1A"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C96E1A">
              <w:rPr>
                <w:rFonts w:ascii="Times New Roman" w:hAnsi="Times New Roman" w:cs="Times New Roman"/>
                <w:sz w:val="24"/>
                <w:szCs w:val="24"/>
              </w:rPr>
              <w:t>Kontrola rodzin objętych procedurą NK.</w:t>
            </w:r>
          </w:p>
        </w:tc>
        <w:tc>
          <w:tcPr>
            <w:tcW w:w="3686" w:type="dxa"/>
          </w:tcPr>
          <w:p w:rsidR="005E5FE1" w:rsidRPr="00C96E1A"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 xml:space="preserve">Komenda Powiatowa Policji </w:t>
            </w:r>
            <w:r w:rsidRPr="00C96E1A">
              <w:rPr>
                <w:rFonts w:ascii="Times New Roman" w:hAnsi="Times New Roman" w:cs="Times New Roman"/>
                <w:sz w:val="24"/>
                <w:szCs w:val="24"/>
                <w:lang w:eastAsia="zh-CN"/>
              </w:rPr>
              <w:br/>
              <w:t>w Kamiennej Górze</w:t>
            </w:r>
          </w:p>
          <w:p w:rsidR="005E5FE1" w:rsidRPr="00C96E1A" w:rsidRDefault="005E5FE1" w:rsidP="00C96E1A">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Jednostki pomocy społecznej</w:t>
            </w:r>
            <w:r>
              <w:rPr>
                <w:rFonts w:ascii="Times New Roman" w:hAnsi="Times New Roman" w:cs="Times New Roman"/>
                <w:sz w:val="24"/>
                <w:szCs w:val="24"/>
                <w:lang w:eastAsia="zh-CN"/>
              </w:rPr>
              <w:t>.</w:t>
            </w:r>
            <w:r w:rsidRPr="00C96E1A">
              <w:rPr>
                <w:rFonts w:ascii="Times New Roman" w:hAnsi="Times New Roman" w:cs="Times New Roman"/>
                <w:sz w:val="24"/>
                <w:szCs w:val="24"/>
                <w:lang w:eastAsia="zh-CN"/>
              </w:rPr>
              <w:t xml:space="preserve"> </w:t>
            </w:r>
          </w:p>
        </w:tc>
        <w:tc>
          <w:tcPr>
            <w:tcW w:w="2788" w:type="dxa"/>
          </w:tcPr>
          <w:p w:rsidR="005E5FE1" w:rsidRPr="002D72C0" w:rsidRDefault="005E5FE1" w:rsidP="00884439">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r w:rsidR="005E5FE1" w:rsidRPr="002D72C0" w:rsidTr="002D72C0">
        <w:trPr>
          <w:cantSplit/>
        </w:trPr>
        <w:tc>
          <w:tcPr>
            <w:tcW w:w="538"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2D72C0">
              <w:rPr>
                <w:rFonts w:ascii="Times New Roman" w:hAnsi="Times New Roman" w:cs="Times New Roman"/>
                <w:sz w:val="24"/>
                <w:szCs w:val="24"/>
              </w:rPr>
              <w:t>.</w:t>
            </w:r>
          </w:p>
        </w:tc>
        <w:tc>
          <w:tcPr>
            <w:tcW w:w="7373" w:type="dxa"/>
          </w:tcPr>
          <w:p w:rsidR="005E5FE1" w:rsidRPr="002D72C0"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Prowadzenie postępowań przygotowawczych dot. przemocy w rodzinie.</w:t>
            </w:r>
          </w:p>
        </w:tc>
        <w:tc>
          <w:tcPr>
            <w:tcW w:w="3686" w:type="dxa"/>
          </w:tcPr>
          <w:p w:rsidR="005E5FE1"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2D72C0">
              <w:rPr>
                <w:rFonts w:ascii="Times New Roman" w:hAnsi="Times New Roman" w:cs="Times New Roman"/>
                <w:sz w:val="24"/>
                <w:szCs w:val="24"/>
                <w:lang w:eastAsia="zh-CN"/>
              </w:rPr>
              <w:t xml:space="preserve">Komenda Powiatowa Policji </w:t>
            </w:r>
            <w:r w:rsidRPr="002D72C0">
              <w:rPr>
                <w:rFonts w:ascii="Times New Roman" w:hAnsi="Times New Roman" w:cs="Times New Roman"/>
                <w:sz w:val="24"/>
                <w:szCs w:val="24"/>
                <w:lang w:eastAsia="zh-CN"/>
              </w:rPr>
              <w:br/>
              <w:t>w Kamiennej Górze</w:t>
            </w:r>
          </w:p>
          <w:p w:rsidR="005E5FE1" w:rsidRPr="002D72C0"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Pr>
                <w:rFonts w:ascii="Times New Roman" w:hAnsi="Times New Roman" w:cs="Times New Roman"/>
                <w:sz w:val="24"/>
                <w:szCs w:val="24"/>
                <w:lang w:eastAsia="zh-CN"/>
              </w:rPr>
              <w:t>sądy, prokuratura.</w:t>
            </w:r>
          </w:p>
        </w:tc>
        <w:tc>
          <w:tcPr>
            <w:tcW w:w="2788" w:type="dxa"/>
          </w:tcPr>
          <w:p w:rsidR="005E5FE1" w:rsidRPr="002D72C0" w:rsidRDefault="005E5FE1" w:rsidP="00C96E1A">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w:t>
            </w:r>
            <w:r>
              <w:rPr>
                <w:rFonts w:ascii="Times New Roman" w:hAnsi="Times New Roman" w:cs="Times New Roman"/>
                <w:sz w:val="24"/>
                <w:szCs w:val="24"/>
              </w:rPr>
              <w:t xml:space="preserve"> jednostek</w:t>
            </w:r>
          </w:p>
        </w:tc>
      </w:tr>
      <w:tr w:rsidR="005E5FE1" w:rsidRPr="002D72C0" w:rsidTr="002D72C0">
        <w:trPr>
          <w:cantSplit/>
        </w:trPr>
        <w:tc>
          <w:tcPr>
            <w:tcW w:w="538"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2D72C0">
              <w:rPr>
                <w:rFonts w:ascii="Times New Roman" w:hAnsi="Times New Roman" w:cs="Times New Roman"/>
                <w:sz w:val="24"/>
                <w:szCs w:val="24"/>
              </w:rPr>
              <w:t>.</w:t>
            </w:r>
          </w:p>
        </w:tc>
        <w:tc>
          <w:tcPr>
            <w:tcW w:w="7373" w:type="dxa"/>
          </w:tcPr>
          <w:p w:rsidR="005E5FE1" w:rsidRPr="002D72C0"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 xml:space="preserve">Powiadamianie </w:t>
            </w:r>
            <w:r w:rsidRPr="00C96E1A">
              <w:rPr>
                <w:rFonts w:ascii="Times New Roman" w:hAnsi="Times New Roman" w:cs="Times New Roman"/>
                <w:sz w:val="24"/>
                <w:szCs w:val="24"/>
              </w:rPr>
              <w:t xml:space="preserve">jednostek pomocy społecznej </w:t>
            </w:r>
            <w:r w:rsidRPr="002D72C0">
              <w:rPr>
                <w:rFonts w:ascii="Times New Roman" w:hAnsi="Times New Roman" w:cs="Times New Roman"/>
                <w:sz w:val="24"/>
                <w:szCs w:val="24"/>
              </w:rPr>
              <w:t>o zauważonych   nieprawidłowościach w funkcjonowaniu rodzin.</w:t>
            </w:r>
          </w:p>
          <w:p w:rsidR="005E5FE1" w:rsidRPr="002D72C0"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p>
        </w:tc>
        <w:tc>
          <w:tcPr>
            <w:tcW w:w="3686" w:type="dxa"/>
          </w:tcPr>
          <w:p w:rsidR="005E5FE1"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2D72C0">
              <w:rPr>
                <w:rFonts w:ascii="Times New Roman" w:hAnsi="Times New Roman" w:cs="Times New Roman"/>
                <w:sz w:val="24"/>
                <w:szCs w:val="24"/>
                <w:lang w:eastAsia="zh-CN"/>
              </w:rPr>
              <w:t xml:space="preserve">Komenda Powiatowa Policji  </w:t>
            </w:r>
            <w:r w:rsidRPr="002D72C0">
              <w:rPr>
                <w:rFonts w:ascii="Times New Roman" w:hAnsi="Times New Roman" w:cs="Times New Roman"/>
                <w:sz w:val="24"/>
                <w:szCs w:val="24"/>
                <w:lang w:eastAsia="zh-CN"/>
              </w:rPr>
              <w:br/>
              <w:t>w Kamiennej Górze</w:t>
            </w:r>
          </w:p>
          <w:p w:rsidR="005E5FE1" w:rsidRPr="002D72C0"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Pr>
                <w:rFonts w:ascii="Times New Roman" w:hAnsi="Times New Roman" w:cs="Times New Roman"/>
                <w:sz w:val="24"/>
                <w:szCs w:val="24"/>
                <w:lang w:eastAsia="zh-CN"/>
              </w:rPr>
              <w:t>Jednostki pomocy społecznej</w:t>
            </w:r>
          </w:p>
        </w:tc>
        <w:tc>
          <w:tcPr>
            <w:tcW w:w="2788" w:type="dxa"/>
          </w:tcPr>
          <w:p w:rsidR="005E5FE1" w:rsidRPr="002D72C0" w:rsidRDefault="005E5FE1" w:rsidP="00884439">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r w:rsidR="005E5FE1" w:rsidRPr="002D72C0" w:rsidTr="002D72C0">
        <w:trPr>
          <w:cantSplit/>
        </w:trPr>
        <w:tc>
          <w:tcPr>
            <w:tcW w:w="538"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2D72C0">
              <w:rPr>
                <w:rFonts w:ascii="Times New Roman" w:hAnsi="Times New Roman" w:cs="Times New Roman"/>
                <w:sz w:val="24"/>
                <w:szCs w:val="24"/>
              </w:rPr>
              <w:t>.</w:t>
            </w:r>
          </w:p>
        </w:tc>
        <w:tc>
          <w:tcPr>
            <w:tcW w:w="7373" w:type="dxa"/>
          </w:tcPr>
          <w:p w:rsidR="005E5FE1" w:rsidRPr="002D72C0"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Kierowanie wniosków do sądów o ingerencję w wychowanie dzieci.</w:t>
            </w:r>
          </w:p>
          <w:p w:rsidR="005E5FE1" w:rsidRPr="002D72C0"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p>
        </w:tc>
        <w:tc>
          <w:tcPr>
            <w:tcW w:w="3686" w:type="dxa"/>
          </w:tcPr>
          <w:p w:rsidR="005E5FE1"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2D72C0">
              <w:rPr>
                <w:rFonts w:ascii="Times New Roman" w:hAnsi="Times New Roman" w:cs="Times New Roman"/>
                <w:sz w:val="24"/>
                <w:szCs w:val="24"/>
                <w:lang w:eastAsia="zh-CN"/>
              </w:rPr>
              <w:t xml:space="preserve">Komenda Powiatowa Policji </w:t>
            </w:r>
            <w:r w:rsidRPr="002D72C0">
              <w:rPr>
                <w:rFonts w:ascii="Times New Roman" w:hAnsi="Times New Roman" w:cs="Times New Roman"/>
                <w:sz w:val="24"/>
                <w:szCs w:val="24"/>
                <w:lang w:eastAsia="zh-CN"/>
              </w:rPr>
              <w:br/>
              <w:t xml:space="preserve">w </w:t>
            </w:r>
            <w:r w:rsidRPr="00822444">
              <w:rPr>
                <w:rFonts w:ascii="Times New Roman" w:hAnsi="Times New Roman" w:cs="Times New Roman"/>
                <w:sz w:val="24"/>
                <w:szCs w:val="24"/>
                <w:lang w:eastAsia="zh-CN"/>
              </w:rPr>
              <w:t>Kamiennej  Górze</w:t>
            </w:r>
            <w:r>
              <w:rPr>
                <w:rFonts w:ascii="Times New Roman" w:hAnsi="Times New Roman" w:cs="Times New Roman"/>
                <w:sz w:val="24"/>
                <w:szCs w:val="24"/>
                <w:lang w:eastAsia="zh-CN"/>
              </w:rPr>
              <w:t>,</w:t>
            </w:r>
          </w:p>
          <w:p w:rsidR="005E5FE1" w:rsidRPr="00C96E1A" w:rsidRDefault="005E5FE1" w:rsidP="00C96E1A">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C96E1A">
              <w:rPr>
                <w:rFonts w:ascii="Times New Roman" w:hAnsi="Times New Roman" w:cs="Times New Roman"/>
                <w:sz w:val="24"/>
                <w:szCs w:val="24"/>
                <w:lang w:eastAsia="zh-CN"/>
              </w:rPr>
              <w:t xml:space="preserve">Jednostki pomocy społecznej  </w:t>
            </w:r>
          </w:p>
        </w:tc>
        <w:tc>
          <w:tcPr>
            <w:tcW w:w="2788" w:type="dxa"/>
          </w:tcPr>
          <w:p w:rsidR="005E5FE1" w:rsidRPr="002D72C0" w:rsidRDefault="005E5FE1" w:rsidP="00884439">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r w:rsidR="005E5FE1" w:rsidRPr="002D72C0" w:rsidTr="002D72C0">
        <w:trPr>
          <w:cantSplit/>
        </w:trPr>
        <w:tc>
          <w:tcPr>
            <w:tcW w:w="538"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2D72C0">
              <w:rPr>
                <w:rFonts w:ascii="Times New Roman" w:hAnsi="Times New Roman" w:cs="Times New Roman"/>
                <w:sz w:val="24"/>
                <w:szCs w:val="24"/>
              </w:rPr>
              <w:t>.</w:t>
            </w:r>
          </w:p>
        </w:tc>
        <w:tc>
          <w:tcPr>
            <w:tcW w:w="7373" w:type="dxa"/>
          </w:tcPr>
          <w:p w:rsidR="005E5FE1" w:rsidRPr="002D72C0" w:rsidRDefault="005E5FE1" w:rsidP="00884439">
            <w:pPr>
              <w:tabs>
                <w:tab w:val="left" w:pos="1350"/>
                <w:tab w:val="center" w:pos="4536"/>
                <w:tab w:val="right" w:pos="9072"/>
              </w:tabs>
              <w:suppressAutoHyphens/>
              <w:snapToGrid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Występowanie do GKRPA z</w:t>
            </w:r>
            <w:r>
              <w:rPr>
                <w:rFonts w:ascii="Times New Roman" w:hAnsi="Times New Roman" w:cs="Times New Roman"/>
                <w:sz w:val="24"/>
                <w:szCs w:val="24"/>
              </w:rPr>
              <w:t xml:space="preserve"> wnioskami o objęcie leczeniem </w:t>
            </w:r>
            <w:r w:rsidRPr="002D72C0">
              <w:rPr>
                <w:rFonts w:ascii="Times New Roman" w:hAnsi="Times New Roman" w:cs="Times New Roman"/>
                <w:sz w:val="24"/>
                <w:szCs w:val="24"/>
              </w:rPr>
              <w:t>odwykowym.</w:t>
            </w:r>
          </w:p>
        </w:tc>
        <w:tc>
          <w:tcPr>
            <w:tcW w:w="3686" w:type="dxa"/>
          </w:tcPr>
          <w:p w:rsidR="005E5FE1"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sidRPr="002D72C0">
              <w:rPr>
                <w:rFonts w:ascii="Times New Roman" w:hAnsi="Times New Roman" w:cs="Times New Roman"/>
                <w:sz w:val="24"/>
                <w:szCs w:val="24"/>
                <w:lang w:eastAsia="zh-CN"/>
              </w:rPr>
              <w:t xml:space="preserve">Komenda Powiatowa Policji </w:t>
            </w:r>
            <w:r w:rsidRPr="002D72C0">
              <w:rPr>
                <w:rFonts w:ascii="Times New Roman" w:hAnsi="Times New Roman" w:cs="Times New Roman"/>
                <w:sz w:val="24"/>
                <w:szCs w:val="24"/>
                <w:lang w:eastAsia="zh-CN"/>
              </w:rPr>
              <w:br/>
              <w:t>w Kamiennej Górze</w:t>
            </w:r>
            <w:r>
              <w:rPr>
                <w:rFonts w:ascii="Times New Roman" w:hAnsi="Times New Roman" w:cs="Times New Roman"/>
                <w:sz w:val="24"/>
                <w:szCs w:val="24"/>
                <w:lang w:eastAsia="zh-CN"/>
              </w:rPr>
              <w:t>,</w:t>
            </w:r>
          </w:p>
          <w:p w:rsidR="005E5FE1" w:rsidRPr="002D72C0" w:rsidRDefault="005E5FE1" w:rsidP="00884439">
            <w:pPr>
              <w:numPr>
                <w:ilvl w:val="0"/>
                <w:numId w:val="46"/>
              </w:numPr>
              <w:suppressAutoHyphens/>
              <w:snapToGrid w:val="0"/>
              <w:spacing w:after="0" w:line="240" w:lineRule="auto"/>
              <w:ind w:left="383"/>
              <w:jc w:val="both"/>
              <w:rPr>
                <w:rFonts w:ascii="Times New Roman" w:hAnsi="Times New Roman" w:cs="Times New Roman"/>
                <w:sz w:val="24"/>
                <w:szCs w:val="24"/>
                <w:lang w:eastAsia="zh-CN"/>
              </w:rPr>
            </w:pPr>
            <w:r>
              <w:rPr>
                <w:rFonts w:ascii="Times New Roman" w:hAnsi="Times New Roman" w:cs="Times New Roman"/>
                <w:sz w:val="24"/>
                <w:szCs w:val="24"/>
                <w:lang w:eastAsia="zh-CN"/>
              </w:rPr>
              <w:t>jednostki</w:t>
            </w:r>
            <w:r w:rsidRPr="00822444">
              <w:rPr>
                <w:rFonts w:ascii="Times New Roman" w:hAnsi="Times New Roman" w:cs="Times New Roman"/>
                <w:color w:val="FF0000"/>
                <w:sz w:val="24"/>
                <w:szCs w:val="24"/>
                <w:lang w:eastAsia="zh-CN"/>
              </w:rPr>
              <w:t xml:space="preserve"> </w:t>
            </w:r>
            <w:r w:rsidRPr="00C96E1A">
              <w:rPr>
                <w:rFonts w:ascii="Times New Roman" w:hAnsi="Times New Roman" w:cs="Times New Roman"/>
                <w:sz w:val="24"/>
                <w:szCs w:val="24"/>
                <w:lang w:eastAsia="zh-CN"/>
              </w:rPr>
              <w:t xml:space="preserve">pomocy społecznej  </w:t>
            </w:r>
          </w:p>
        </w:tc>
        <w:tc>
          <w:tcPr>
            <w:tcW w:w="2788" w:type="dxa"/>
          </w:tcPr>
          <w:p w:rsidR="005E5FE1" w:rsidRPr="002D72C0" w:rsidRDefault="005E5FE1" w:rsidP="00884439">
            <w:pPr>
              <w:numPr>
                <w:ilvl w:val="0"/>
                <w:numId w:val="38"/>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r w:rsidR="005E5FE1" w:rsidRPr="002D72C0" w:rsidTr="002D72C0">
        <w:trPr>
          <w:cantSplit/>
        </w:trPr>
        <w:tc>
          <w:tcPr>
            <w:tcW w:w="14385" w:type="dxa"/>
            <w:gridSpan w:val="4"/>
          </w:tcPr>
          <w:p w:rsidR="005E5FE1" w:rsidRPr="002D72C0" w:rsidRDefault="005E5FE1" w:rsidP="00884439">
            <w:pPr>
              <w:spacing w:after="0" w:line="240" w:lineRule="auto"/>
              <w:ind w:left="356" w:hanging="356"/>
              <w:rPr>
                <w:rFonts w:ascii="Times New Roman" w:hAnsi="Times New Roman" w:cs="Times New Roman"/>
                <w:b/>
                <w:sz w:val="24"/>
                <w:szCs w:val="24"/>
              </w:rPr>
            </w:pPr>
            <w:r w:rsidRPr="002D72C0">
              <w:rPr>
                <w:rFonts w:ascii="Times New Roman" w:hAnsi="Times New Roman" w:cs="Times New Roman"/>
                <w:b/>
                <w:sz w:val="24"/>
                <w:szCs w:val="24"/>
              </w:rPr>
              <w:t xml:space="preserve">Cel III </w:t>
            </w:r>
            <w:r w:rsidRPr="002D72C0">
              <w:rPr>
                <w:rFonts w:ascii="Times New Roman" w:hAnsi="Times New Roman" w:cs="Times New Roman"/>
                <w:b/>
                <w:bCs/>
                <w:sz w:val="24"/>
                <w:szCs w:val="24"/>
              </w:rPr>
              <w:t>Doskonalenie systemu opieki nad dzieckiem przebywającym poza naturalnym środowiskiem rodzinnym oraz pomoc dzieciom objętym zastępczymi formami wychowania w przystosowaniu się do samodzielnego życia.</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tabs>
                <w:tab w:val="left" w:pos="1355"/>
                <w:tab w:val="center" w:pos="4541"/>
                <w:tab w:val="right" w:pos="9077"/>
              </w:tabs>
              <w:suppressAutoHyphens/>
              <w:snapToGrid w:val="0"/>
              <w:spacing w:after="0" w:line="100" w:lineRule="atLeast"/>
              <w:ind w:left="5" w:right="5" w:hanging="5"/>
              <w:jc w:val="both"/>
              <w:rPr>
                <w:rFonts w:ascii="Times New Roman" w:hAnsi="Times New Roman" w:cs="Times New Roman"/>
                <w:kern w:val="2"/>
                <w:sz w:val="24"/>
                <w:szCs w:val="24"/>
                <w:lang w:eastAsia="ar-SA"/>
              </w:rPr>
            </w:pPr>
            <w:r w:rsidRPr="002D72C0">
              <w:rPr>
                <w:rFonts w:ascii="Times New Roman" w:hAnsi="Times New Roman" w:cs="Times New Roman"/>
                <w:kern w:val="2"/>
                <w:sz w:val="24"/>
                <w:szCs w:val="24"/>
                <w:lang w:eastAsia="ar-SA"/>
              </w:rPr>
              <w:t>Zapewnienie warunków do zorganizowania i wspierania zastępczych form opieki, poprzez:</w:t>
            </w:r>
          </w:p>
          <w:p w:rsidR="005E5FE1" w:rsidRPr="002D72C0" w:rsidRDefault="005E5FE1" w:rsidP="00884439">
            <w:pPr>
              <w:numPr>
                <w:ilvl w:val="0"/>
                <w:numId w:val="24"/>
              </w:numPr>
              <w:suppressAutoHyphens/>
              <w:autoSpaceDE w:val="0"/>
              <w:spacing w:after="0" w:line="100" w:lineRule="atLeast"/>
              <w:ind w:left="783" w:hanging="425"/>
              <w:contextualSpacing/>
              <w:jc w:val="both"/>
              <w:rPr>
                <w:rFonts w:ascii="Times New Roman" w:hAnsi="Times New Roman" w:cs="Times New Roman"/>
                <w:kern w:val="2"/>
                <w:sz w:val="24"/>
                <w:szCs w:val="24"/>
                <w:lang w:eastAsia="ar-SA"/>
              </w:rPr>
            </w:pPr>
            <w:r w:rsidRPr="002D72C0">
              <w:rPr>
                <w:rFonts w:ascii="Times New Roman" w:hAnsi="Times New Roman" w:cs="Times New Roman"/>
                <w:kern w:val="2"/>
                <w:sz w:val="24"/>
                <w:szCs w:val="24"/>
                <w:lang w:eastAsia="ar-SA"/>
              </w:rPr>
              <w:t>promowanie w mediach zastępczych form opieki rodzinnej,</w:t>
            </w:r>
          </w:p>
          <w:p w:rsidR="005E5FE1" w:rsidRPr="002D72C0" w:rsidRDefault="005E5FE1" w:rsidP="00884439">
            <w:pPr>
              <w:numPr>
                <w:ilvl w:val="0"/>
                <w:numId w:val="24"/>
              </w:numPr>
              <w:suppressAutoHyphens/>
              <w:autoSpaceDE w:val="0"/>
              <w:spacing w:after="0" w:line="100" w:lineRule="atLeast"/>
              <w:ind w:left="783" w:hanging="425"/>
              <w:contextualSpacing/>
              <w:jc w:val="both"/>
              <w:rPr>
                <w:rFonts w:ascii="Times New Roman" w:hAnsi="Times New Roman" w:cs="Times New Roman"/>
                <w:kern w:val="2"/>
                <w:sz w:val="24"/>
                <w:szCs w:val="24"/>
                <w:lang w:eastAsia="ar-SA"/>
              </w:rPr>
            </w:pPr>
            <w:r w:rsidRPr="002D72C0">
              <w:rPr>
                <w:rFonts w:ascii="Times New Roman" w:hAnsi="Times New Roman" w:cs="Times New Roman"/>
                <w:kern w:val="2"/>
                <w:sz w:val="24"/>
                <w:szCs w:val="24"/>
                <w:lang w:eastAsia="ar-SA"/>
              </w:rPr>
              <w:t>tworzenie i rozwój infrastruktury rodzin zastępczych, w tym zawodowych nie spokrewnionych z dzieckiem,</w:t>
            </w:r>
          </w:p>
          <w:p w:rsidR="005E5FE1" w:rsidRPr="002D72C0" w:rsidRDefault="005E5FE1" w:rsidP="00884439">
            <w:pPr>
              <w:numPr>
                <w:ilvl w:val="0"/>
                <w:numId w:val="24"/>
              </w:numPr>
              <w:suppressAutoHyphens/>
              <w:autoSpaceDE w:val="0"/>
              <w:spacing w:after="0" w:line="100" w:lineRule="atLeast"/>
              <w:ind w:left="783" w:hanging="425"/>
              <w:contextualSpacing/>
              <w:jc w:val="both"/>
              <w:rPr>
                <w:rFonts w:ascii="Times New Roman" w:hAnsi="Times New Roman" w:cs="Times New Roman"/>
                <w:kern w:val="2"/>
                <w:sz w:val="24"/>
                <w:szCs w:val="24"/>
                <w:lang w:eastAsia="ar-SA"/>
              </w:rPr>
            </w:pPr>
            <w:r w:rsidRPr="002D72C0">
              <w:rPr>
                <w:rFonts w:ascii="Times New Roman" w:hAnsi="Times New Roman" w:cs="Times New Roman"/>
                <w:kern w:val="2"/>
                <w:sz w:val="24"/>
                <w:szCs w:val="24"/>
                <w:lang w:eastAsia="ar-SA"/>
              </w:rPr>
              <w:t xml:space="preserve">rozwój współpracy lokalnych instytucji działających na rzecz rodziny mającej na celu pozyskiwanie kandydatów </w:t>
            </w:r>
            <w:r w:rsidRPr="002D72C0">
              <w:rPr>
                <w:rFonts w:ascii="Times New Roman" w:hAnsi="Times New Roman" w:cs="Times New Roman"/>
                <w:kern w:val="2"/>
                <w:sz w:val="24"/>
                <w:szCs w:val="24"/>
                <w:lang w:eastAsia="ar-SA"/>
              </w:rPr>
              <w:br/>
              <w:t>do sprawowania zastępczych form opieki,</w:t>
            </w:r>
          </w:p>
          <w:p w:rsidR="005E5FE1" w:rsidRPr="002D72C0" w:rsidRDefault="005E5FE1" w:rsidP="00884439">
            <w:pPr>
              <w:numPr>
                <w:ilvl w:val="0"/>
                <w:numId w:val="24"/>
              </w:numPr>
              <w:suppressAutoHyphens/>
              <w:autoSpaceDE w:val="0"/>
              <w:spacing w:after="0" w:line="100" w:lineRule="atLeast"/>
              <w:ind w:left="783" w:hanging="425"/>
              <w:contextualSpacing/>
              <w:jc w:val="both"/>
              <w:rPr>
                <w:rFonts w:ascii="Times New Roman" w:hAnsi="Times New Roman" w:cs="Times New Roman"/>
                <w:kern w:val="2"/>
                <w:sz w:val="24"/>
                <w:szCs w:val="24"/>
                <w:lang w:eastAsia="ar-SA"/>
              </w:rPr>
            </w:pPr>
            <w:r w:rsidRPr="002D72C0">
              <w:rPr>
                <w:rFonts w:ascii="Times New Roman" w:hAnsi="Times New Roman" w:cs="Times New Roman"/>
                <w:kern w:val="2"/>
                <w:sz w:val="24"/>
                <w:szCs w:val="24"/>
                <w:lang w:eastAsia="ar-SA"/>
              </w:rPr>
              <w:t>organizacja szkoleń kandydatów dla rodzin zastępczych,</w:t>
            </w:r>
          </w:p>
          <w:p w:rsidR="005E5FE1" w:rsidRPr="002D72C0" w:rsidRDefault="005E5FE1" w:rsidP="00884439">
            <w:pPr>
              <w:numPr>
                <w:ilvl w:val="0"/>
                <w:numId w:val="24"/>
              </w:numPr>
              <w:spacing w:after="0" w:line="240" w:lineRule="auto"/>
              <w:ind w:left="783" w:hanging="425"/>
              <w:contextualSpacing/>
              <w:rPr>
                <w:rFonts w:ascii="Times New Roman" w:hAnsi="Times New Roman" w:cs="Times New Roman"/>
                <w:sz w:val="24"/>
                <w:szCs w:val="24"/>
              </w:rPr>
            </w:pPr>
            <w:r w:rsidRPr="002D72C0">
              <w:rPr>
                <w:rFonts w:ascii="Times New Roman" w:hAnsi="Times New Roman" w:cs="Times New Roman"/>
                <w:kern w:val="2"/>
                <w:sz w:val="24"/>
                <w:szCs w:val="24"/>
                <w:lang w:eastAsia="ar-SA"/>
              </w:rPr>
              <w:t>· organizowanie wielofunkcyjnych placówek opiekuńczo-wychowawczych.</w:t>
            </w:r>
          </w:p>
        </w:tc>
        <w:tc>
          <w:tcPr>
            <w:tcW w:w="3686" w:type="dxa"/>
          </w:tcPr>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Organizacje pozarządowe</w:t>
            </w:r>
          </w:p>
          <w:p w:rsidR="005E5FE1" w:rsidRPr="002D72C0" w:rsidRDefault="005E5FE1" w:rsidP="00884439">
            <w:pPr>
              <w:numPr>
                <w:ilvl w:val="0"/>
                <w:numId w:val="39"/>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Sąd Rodzinny</w:t>
            </w:r>
          </w:p>
          <w:p w:rsidR="005E5FE1" w:rsidRPr="002D72C0" w:rsidRDefault="005E5FE1" w:rsidP="00884439">
            <w:pPr>
              <w:spacing w:after="0" w:line="240" w:lineRule="auto"/>
              <w:ind w:left="356" w:hanging="356"/>
              <w:rPr>
                <w:rFonts w:ascii="Times New Roman" w:hAnsi="Times New Roman" w:cs="Times New Roman"/>
                <w:sz w:val="24"/>
                <w:szCs w:val="24"/>
              </w:rPr>
            </w:pPr>
          </w:p>
        </w:tc>
        <w:tc>
          <w:tcPr>
            <w:tcW w:w="2788" w:type="dxa"/>
          </w:tcPr>
          <w:p w:rsidR="005E5FE1" w:rsidRPr="002D72C0" w:rsidRDefault="005E5FE1" w:rsidP="00884439">
            <w:pPr>
              <w:numPr>
                <w:ilvl w:val="0"/>
                <w:numId w:val="39"/>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budżet państwa</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2.</w:t>
            </w:r>
          </w:p>
        </w:tc>
        <w:tc>
          <w:tcPr>
            <w:tcW w:w="7373" w:type="dxa"/>
          </w:tcPr>
          <w:p w:rsidR="005E5FE1" w:rsidRPr="002D72C0" w:rsidRDefault="005E5FE1" w:rsidP="00884439">
            <w:pPr>
              <w:tabs>
                <w:tab w:val="left" w:pos="1350"/>
                <w:tab w:val="center" w:pos="4536"/>
                <w:tab w:val="right" w:pos="9072"/>
              </w:tabs>
              <w:snapToGrid w:val="0"/>
              <w:spacing w:after="0" w:line="240" w:lineRule="auto"/>
              <w:rPr>
                <w:rFonts w:ascii="Times New Roman" w:hAnsi="Times New Roman" w:cs="Times New Roman"/>
                <w:sz w:val="24"/>
                <w:szCs w:val="24"/>
              </w:rPr>
            </w:pPr>
            <w:r w:rsidRPr="002D72C0">
              <w:rPr>
                <w:rFonts w:ascii="Times New Roman" w:hAnsi="Times New Roman" w:cs="Times New Roman"/>
                <w:sz w:val="24"/>
                <w:szCs w:val="24"/>
              </w:rPr>
              <w:t>Zapewnienie dzieciom wychowania w warunkach rodzinnych, poprzez:</w:t>
            </w:r>
          </w:p>
          <w:p w:rsidR="005E5FE1" w:rsidRPr="002D72C0" w:rsidRDefault="005E5FE1" w:rsidP="00884439">
            <w:pPr>
              <w:numPr>
                <w:ilvl w:val="0"/>
                <w:numId w:val="25"/>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pracę z rodziną biologiczną dziecka przebywającego w placówce opiekuńczo-wychowawczej lub rodzinie zastępczej,</w:t>
            </w:r>
          </w:p>
          <w:p w:rsidR="005E5FE1" w:rsidRPr="002D72C0" w:rsidRDefault="005E5FE1" w:rsidP="00884439">
            <w:pPr>
              <w:numPr>
                <w:ilvl w:val="0"/>
                <w:numId w:val="25"/>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 xml:space="preserve">stworzenie systemu współpracy i komunikacji pomiędzy organizacjami i instytucjami świadczącymi pomoc dziecku </w:t>
            </w:r>
            <w:r w:rsidRPr="002D72C0">
              <w:rPr>
                <w:rFonts w:ascii="Times New Roman" w:hAnsi="Times New Roman" w:cs="Times New Roman"/>
                <w:sz w:val="24"/>
                <w:szCs w:val="24"/>
              </w:rPr>
              <w:br/>
              <w:t>i rodzinie.</w:t>
            </w:r>
          </w:p>
        </w:tc>
        <w:tc>
          <w:tcPr>
            <w:tcW w:w="3686" w:type="dxa"/>
          </w:tcPr>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Organizacje pozarządowe</w:t>
            </w:r>
          </w:p>
          <w:p w:rsidR="005E5FE1" w:rsidRPr="002D72C0" w:rsidRDefault="005E5FE1" w:rsidP="00884439">
            <w:pPr>
              <w:numPr>
                <w:ilvl w:val="0"/>
                <w:numId w:val="39"/>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Sąd Rodzinny</w:t>
            </w:r>
          </w:p>
          <w:p w:rsidR="005E5FE1" w:rsidRPr="002D72C0" w:rsidRDefault="005E5FE1" w:rsidP="00884439">
            <w:pPr>
              <w:spacing w:after="0" w:line="240" w:lineRule="auto"/>
              <w:ind w:left="356" w:hanging="356"/>
              <w:rPr>
                <w:rFonts w:ascii="Times New Roman" w:hAnsi="Times New Roman" w:cs="Times New Roman"/>
                <w:sz w:val="24"/>
                <w:szCs w:val="24"/>
              </w:rPr>
            </w:pPr>
          </w:p>
        </w:tc>
        <w:tc>
          <w:tcPr>
            <w:tcW w:w="2788" w:type="dxa"/>
          </w:tcPr>
          <w:p w:rsidR="005E5FE1" w:rsidRPr="002D72C0" w:rsidRDefault="005E5FE1" w:rsidP="00884439">
            <w:pPr>
              <w:numPr>
                <w:ilvl w:val="0"/>
                <w:numId w:val="39"/>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budżet państwa</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Height w:val="152"/>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3.</w:t>
            </w:r>
          </w:p>
        </w:tc>
        <w:tc>
          <w:tcPr>
            <w:tcW w:w="7373" w:type="dxa"/>
          </w:tcPr>
          <w:p w:rsidR="005E5FE1" w:rsidRPr="002D72C0" w:rsidRDefault="005E5FE1" w:rsidP="00884439">
            <w:pPr>
              <w:tabs>
                <w:tab w:val="left" w:pos="1350"/>
                <w:tab w:val="center" w:pos="4536"/>
                <w:tab w:val="right" w:pos="9072"/>
              </w:tabs>
              <w:snapToGrid w:val="0"/>
              <w:spacing w:after="0" w:line="240" w:lineRule="auto"/>
              <w:rPr>
                <w:rFonts w:ascii="Times New Roman" w:hAnsi="Times New Roman" w:cs="Times New Roman"/>
                <w:sz w:val="24"/>
                <w:szCs w:val="24"/>
              </w:rPr>
            </w:pPr>
            <w:r w:rsidRPr="002D72C0">
              <w:rPr>
                <w:rFonts w:ascii="Times New Roman" w:hAnsi="Times New Roman" w:cs="Times New Roman"/>
                <w:sz w:val="24"/>
                <w:szCs w:val="24"/>
              </w:rPr>
              <w:t>Upowszechnienie roli i znaczenia rozwoju rodzinnych, zastępczych form opieki, poprzez:</w:t>
            </w:r>
          </w:p>
          <w:p w:rsidR="005E5FE1" w:rsidRPr="002D72C0" w:rsidRDefault="005E5FE1" w:rsidP="00884439">
            <w:pPr>
              <w:numPr>
                <w:ilvl w:val="0"/>
                <w:numId w:val="26"/>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obchody Dnia Rodzicielstwa Zastępczego,</w:t>
            </w:r>
          </w:p>
          <w:p w:rsidR="005E5FE1" w:rsidRPr="002D72C0" w:rsidRDefault="005E5FE1" w:rsidP="00884439">
            <w:pPr>
              <w:numPr>
                <w:ilvl w:val="0"/>
                <w:numId w:val="26"/>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promowanie zastępczych form opieki podczas organizowanych festynów rodzinnych,</w:t>
            </w:r>
          </w:p>
          <w:p w:rsidR="005E5FE1" w:rsidRPr="002D72C0" w:rsidRDefault="005E5FE1" w:rsidP="00884439">
            <w:pPr>
              <w:numPr>
                <w:ilvl w:val="0"/>
                <w:numId w:val="26"/>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szkolenie koordynatorów pieczy zastępczej.</w:t>
            </w:r>
          </w:p>
        </w:tc>
        <w:tc>
          <w:tcPr>
            <w:tcW w:w="3686" w:type="dxa"/>
          </w:tcPr>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Organizacje pozarządowe</w:t>
            </w:r>
          </w:p>
          <w:p w:rsidR="005E5FE1" w:rsidRPr="002D72C0" w:rsidRDefault="005E5FE1" w:rsidP="00884439">
            <w:pPr>
              <w:numPr>
                <w:ilvl w:val="0"/>
                <w:numId w:val="39"/>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Sąd Rodzinny</w:t>
            </w:r>
          </w:p>
          <w:p w:rsidR="005E5FE1" w:rsidRPr="002D72C0" w:rsidRDefault="005E5FE1" w:rsidP="00884439">
            <w:pPr>
              <w:spacing w:after="0" w:line="240" w:lineRule="auto"/>
              <w:ind w:left="356" w:hanging="356"/>
              <w:rPr>
                <w:rFonts w:ascii="Times New Roman" w:hAnsi="Times New Roman" w:cs="Times New Roman"/>
                <w:sz w:val="24"/>
                <w:szCs w:val="24"/>
              </w:rPr>
            </w:pPr>
          </w:p>
        </w:tc>
        <w:tc>
          <w:tcPr>
            <w:tcW w:w="2788" w:type="dxa"/>
          </w:tcPr>
          <w:p w:rsidR="005E5FE1" w:rsidRPr="002D72C0" w:rsidRDefault="005E5FE1" w:rsidP="00884439">
            <w:pPr>
              <w:numPr>
                <w:ilvl w:val="0"/>
                <w:numId w:val="39"/>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budżet państwa</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Height w:val="2151"/>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4.</w:t>
            </w:r>
          </w:p>
        </w:tc>
        <w:tc>
          <w:tcPr>
            <w:tcW w:w="7373" w:type="dxa"/>
          </w:tcPr>
          <w:p w:rsidR="005E5FE1" w:rsidRPr="002D72C0" w:rsidRDefault="005E5FE1" w:rsidP="00884439">
            <w:pPr>
              <w:autoSpaceDE w:val="0"/>
              <w:spacing w:after="0" w:line="240" w:lineRule="auto"/>
              <w:jc w:val="both"/>
              <w:rPr>
                <w:rFonts w:ascii="Times New Roman" w:hAnsi="Times New Roman" w:cs="Times New Roman"/>
                <w:sz w:val="24"/>
                <w:szCs w:val="24"/>
              </w:rPr>
            </w:pPr>
            <w:r w:rsidRPr="002D72C0">
              <w:rPr>
                <w:rFonts w:ascii="Times New Roman" w:hAnsi="Times New Roman" w:cs="Times New Roman"/>
                <w:sz w:val="24"/>
                <w:szCs w:val="24"/>
              </w:rPr>
              <w:t>Zapewnienie wszechstronnej pomocy usamodzielniającym się wychowankom rodzin zastępczych, placówek opiekuńczo-wychowawczych, młodzieżowych ośrodków wychowawczych, szkolnych ośrodków wychowawczych, poprzez:</w:t>
            </w:r>
          </w:p>
          <w:p w:rsidR="005E5FE1" w:rsidRPr="002D72C0" w:rsidRDefault="005E5FE1" w:rsidP="00884439">
            <w:pPr>
              <w:numPr>
                <w:ilvl w:val="0"/>
                <w:numId w:val="27"/>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 xml:space="preserve">przyznawanie pomocy pieniężnej na usamodzielnienie </w:t>
            </w:r>
            <w:r w:rsidRPr="002D72C0">
              <w:rPr>
                <w:rFonts w:ascii="Times New Roman" w:hAnsi="Times New Roman" w:cs="Times New Roman"/>
                <w:sz w:val="24"/>
                <w:szCs w:val="24"/>
              </w:rPr>
              <w:br/>
              <w:t xml:space="preserve">i kontynuowanie nauki oraz pomocy rzeczowej </w:t>
            </w:r>
            <w:r w:rsidRPr="002D72C0">
              <w:rPr>
                <w:rFonts w:ascii="Times New Roman" w:hAnsi="Times New Roman" w:cs="Times New Roman"/>
                <w:sz w:val="24"/>
                <w:szCs w:val="24"/>
              </w:rPr>
              <w:br/>
              <w:t>na zagospodarowanie,</w:t>
            </w:r>
          </w:p>
          <w:p w:rsidR="005E5FE1" w:rsidRPr="002D72C0" w:rsidRDefault="005E5FE1" w:rsidP="00884439">
            <w:pPr>
              <w:numPr>
                <w:ilvl w:val="0"/>
                <w:numId w:val="27"/>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pomoc w uzyskaniu odpowiednich warunków mieszkaniowych,</w:t>
            </w:r>
          </w:p>
          <w:p w:rsidR="005E5FE1" w:rsidRPr="002D72C0" w:rsidRDefault="005E5FE1" w:rsidP="00884439">
            <w:pPr>
              <w:numPr>
                <w:ilvl w:val="0"/>
                <w:numId w:val="27"/>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organizowanie pomocy edukacyjno-wspierającej dla usamodzielniających się wychowanków.</w:t>
            </w:r>
          </w:p>
        </w:tc>
        <w:tc>
          <w:tcPr>
            <w:tcW w:w="3686" w:type="dxa"/>
          </w:tcPr>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884439">
            <w:pPr>
              <w:numPr>
                <w:ilvl w:val="0"/>
                <w:numId w:val="39"/>
              </w:numPr>
              <w:tabs>
                <w:tab w:val="left" w:pos="2790"/>
                <w:tab w:val="center" w:pos="5976"/>
                <w:tab w:val="right" w:pos="10512"/>
              </w:tabs>
              <w:snapToGrid w:val="0"/>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Organizacje pozarządowe</w:t>
            </w:r>
          </w:p>
          <w:p w:rsidR="005E5FE1" w:rsidRPr="002D72C0" w:rsidRDefault="005E5FE1" w:rsidP="00884439">
            <w:pPr>
              <w:numPr>
                <w:ilvl w:val="0"/>
                <w:numId w:val="39"/>
              </w:numPr>
              <w:tabs>
                <w:tab w:val="left" w:pos="1350"/>
                <w:tab w:val="center" w:pos="4536"/>
                <w:tab w:val="right" w:pos="9072"/>
              </w:tabs>
              <w:spacing w:after="0" w:line="240" w:lineRule="auto"/>
              <w:ind w:left="356" w:hanging="356"/>
              <w:rPr>
                <w:rFonts w:ascii="Times New Roman" w:hAnsi="Times New Roman" w:cs="Times New Roman"/>
                <w:sz w:val="24"/>
                <w:szCs w:val="24"/>
              </w:rPr>
            </w:pPr>
            <w:r w:rsidRPr="002D72C0">
              <w:rPr>
                <w:rFonts w:ascii="Times New Roman" w:hAnsi="Times New Roman" w:cs="Times New Roman"/>
                <w:sz w:val="24"/>
                <w:szCs w:val="24"/>
              </w:rPr>
              <w:t>Sąd Rodzinny</w:t>
            </w:r>
          </w:p>
          <w:p w:rsidR="005E5FE1" w:rsidRPr="002D72C0" w:rsidRDefault="005E5FE1" w:rsidP="00884439">
            <w:pPr>
              <w:spacing w:after="0" w:line="240" w:lineRule="auto"/>
              <w:ind w:left="356" w:hanging="356"/>
              <w:rPr>
                <w:rFonts w:ascii="Times New Roman" w:hAnsi="Times New Roman" w:cs="Times New Roman"/>
                <w:sz w:val="24"/>
                <w:szCs w:val="24"/>
              </w:rPr>
            </w:pPr>
          </w:p>
        </w:tc>
        <w:tc>
          <w:tcPr>
            <w:tcW w:w="2788" w:type="dxa"/>
          </w:tcPr>
          <w:p w:rsidR="005E5FE1" w:rsidRPr="002D72C0" w:rsidRDefault="005E5FE1" w:rsidP="00884439">
            <w:pPr>
              <w:numPr>
                <w:ilvl w:val="0"/>
                <w:numId w:val="39"/>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budżet państwa</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39"/>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14385" w:type="dxa"/>
            <w:gridSpan w:val="4"/>
          </w:tcPr>
          <w:p w:rsidR="005E5FE1" w:rsidRPr="002D72C0" w:rsidRDefault="005E5FE1" w:rsidP="00884439">
            <w:pPr>
              <w:spacing w:after="0" w:line="240" w:lineRule="auto"/>
              <w:ind w:left="356" w:hanging="356"/>
              <w:rPr>
                <w:rFonts w:ascii="Times New Roman" w:hAnsi="Times New Roman" w:cs="Times New Roman"/>
                <w:b/>
                <w:sz w:val="24"/>
                <w:szCs w:val="24"/>
              </w:rPr>
            </w:pPr>
            <w:r w:rsidRPr="002D72C0">
              <w:rPr>
                <w:rFonts w:ascii="Times New Roman" w:hAnsi="Times New Roman" w:cs="Times New Roman"/>
                <w:b/>
                <w:sz w:val="24"/>
                <w:szCs w:val="24"/>
              </w:rPr>
              <w:t xml:space="preserve">Cel IV </w:t>
            </w:r>
            <w:r w:rsidRPr="002D72C0">
              <w:rPr>
                <w:rFonts w:ascii="Times New Roman" w:hAnsi="Times New Roman" w:cs="Times New Roman"/>
                <w:b/>
                <w:bCs/>
                <w:sz w:val="24"/>
                <w:szCs w:val="24"/>
              </w:rPr>
              <w:t>Poprawa jakości życia osób niepełnosprawnych poprzez intensyfikację działań na ich rzecz.</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Zwiększenie świadomości społeczności lokalnej na temat niepełnosprawności i możliwych form pomocy, poprzez:</w:t>
            </w:r>
          </w:p>
          <w:p w:rsidR="005E5FE1" w:rsidRPr="002D72C0" w:rsidRDefault="005E5FE1" w:rsidP="00884439">
            <w:pPr>
              <w:numPr>
                <w:ilvl w:val="0"/>
                <w:numId w:val="28"/>
              </w:numPr>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organizowanie spotkań informacyjnych na temat przysługujących osobom niepełnosprawnym praw, ulg, uprawnień i programów,</w:t>
            </w:r>
          </w:p>
          <w:p w:rsidR="005E5FE1" w:rsidRPr="002D72C0" w:rsidRDefault="005E5FE1" w:rsidP="00884439">
            <w:pPr>
              <w:numPr>
                <w:ilvl w:val="0"/>
                <w:numId w:val="28"/>
              </w:numPr>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wykorzystywanie środków masowego przekazu do przedstawiania problematyki niepełnosprawności,</w:t>
            </w:r>
          </w:p>
          <w:p w:rsidR="005E5FE1" w:rsidRPr="002D72C0" w:rsidRDefault="005E5FE1" w:rsidP="00884439">
            <w:pPr>
              <w:numPr>
                <w:ilvl w:val="0"/>
                <w:numId w:val="28"/>
              </w:numPr>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 xml:space="preserve">współdziałanie instytucji samorządowych i organizacji pozarządowych w zakresie upowszechniania wiedzy </w:t>
            </w:r>
            <w:r w:rsidRPr="002D72C0">
              <w:rPr>
                <w:rFonts w:ascii="Times New Roman" w:hAnsi="Times New Roman" w:cs="Times New Roman"/>
                <w:sz w:val="24"/>
                <w:szCs w:val="24"/>
              </w:rPr>
              <w:br/>
              <w:t>nt. niepełnosprawności.</w:t>
            </w:r>
          </w:p>
        </w:tc>
        <w:tc>
          <w:tcPr>
            <w:tcW w:w="3686" w:type="dxa"/>
          </w:tcPr>
          <w:p w:rsidR="005E5FE1" w:rsidRPr="002D72C0" w:rsidRDefault="005E5FE1" w:rsidP="00884439">
            <w:pPr>
              <w:numPr>
                <w:ilvl w:val="0"/>
                <w:numId w:val="40"/>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Powiatowe Centrum Pomocy Rodzinie</w:t>
            </w:r>
            <w:r>
              <w:rPr>
                <w:rFonts w:ascii="Times New Roman" w:hAnsi="Times New Roman" w:cs="Times New Roman"/>
                <w:sz w:val="24"/>
                <w:szCs w:val="24"/>
              </w:rPr>
              <w:t>,</w:t>
            </w:r>
          </w:p>
          <w:p w:rsidR="005E5FE1" w:rsidRPr="002D72C0" w:rsidRDefault="005E5FE1" w:rsidP="00884439">
            <w:pPr>
              <w:numPr>
                <w:ilvl w:val="0"/>
                <w:numId w:val="40"/>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Powiatowy Zespół ds. Orzekania o Niepełnosprawności</w:t>
            </w:r>
            <w:r>
              <w:rPr>
                <w:rFonts w:ascii="Times New Roman" w:hAnsi="Times New Roman" w:cs="Times New Roman"/>
                <w:sz w:val="24"/>
                <w:szCs w:val="24"/>
              </w:rPr>
              <w:t>,</w:t>
            </w:r>
          </w:p>
          <w:p w:rsidR="005E5FE1" w:rsidRDefault="005E5FE1" w:rsidP="00884439">
            <w:pPr>
              <w:numPr>
                <w:ilvl w:val="0"/>
                <w:numId w:val="40"/>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Organizacje pozarządowe</w:t>
            </w:r>
            <w:r>
              <w:rPr>
                <w:rFonts w:ascii="Times New Roman" w:hAnsi="Times New Roman" w:cs="Times New Roman"/>
                <w:sz w:val="24"/>
                <w:szCs w:val="24"/>
              </w:rPr>
              <w:t>,</w:t>
            </w:r>
          </w:p>
          <w:p w:rsidR="005E5FE1" w:rsidRPr="002D72C0" w:rsidRDefault="005E5FE1" w:rsidP="00884439">
            <w:pPr>
              <w:numPr>
                <w:ilvl w:val="0"/>
                <w:numId w:val="40"/>
              </w:numPr>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Dom Pomocy Społecznej.</w:t>
            </w:r>
          </w:p>
        </w:tc>
        <w:tc>
          <w:tcPr>
            <w:tcW w:w="2788" w:type="dxa"/>
          </w:tcPr>
          <w:p w:rsidR="005E5FE1" w:rsidRPr="002D72C0" w:rsidRDefault="005E5FE1" w:rsidP="00884439">
            <w:pPr>
              <w:numPr>
                <w:ilvl w:val="0"/>
                <w:numId w:val="40"/>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PFRON</w:t>
            </w:r>
          </w:p>
          <w:p w:rsidR="005E5FE1" w:rsidRPr="002D72C0" w:rsidRDefault="005E5FE1" w:rsidP="00884439">
            <w:pPr>
              <w:numPr>
                <w:ilvl w:val="0"/>
                <w:numId w:val="40"/>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40"/>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2.</w:t>
            </w:r>
          </w:p>
        </w:tc>
        <w:tc>
          <w:tcPr>
            <w:tcW w:w="7373" w:type="dxa"/>
          </w:tcPr>
          <w:p w:rsidR="005E5FE1" w:rsidRPr="002D72C0" w:rsidRDefault="005E5FE1" w:rsidP="00884439">
            <w:pPr>
              <w:autoSpaceDE w:val="0"/>
              <w:spacing w:after="0" w:line="240" w:lineRule="auto"/>
              <w:rPr>
                <w:rFonts w:ascii="Times New Roman" w:hAnsi="Times New Roman" w:cs="Times New Roman"/>
                <w:sz w:val="24"/>
                <w:szCs w:val="24"/>
              </w:rPr>
            </w:pPr>
            <w:r w:rsidRPr="002D72C0">
              <w:rPr>
                <w:rFonts w:ascii="Times New Roman" w:hAnsi="Times New Roman" w:cs="Times New Roman"/>
                <w:sz w:val="24"/>
                <w:szCs w:val="24"/>
              </w:rPr>
              <w:t>Zwiększenie dostępności w zakresie rehabilitacji społecznej, poprzez:</w:t>
            </w:r>
          </w:p>
          <w:p w:rsidR="005E5FE1" w:rsidRPr="002D72C0" w:rsidRDefault="005E5FE1" w:rsidP="00884439">
            <w:pPr>
              <w:numPr>
                <w:ilvl w:val="0"/>
                <w:numId w:val="28"/>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dofinansowanie do uczestnictwa osób niepełnosprawnych i ich opiekunów w turnusach rehabilitacyjnych,</w:t>
            </w:r>
          </w:p>
          <w:p w:rsidR="005E5FE1" w:rsidRPr="002D72C0" w:rsidRDefault="005E5FE1" w:rsidP="00884439">
            <w:pPr>
              <w:numPr>
                <w:ilvl w:val="0"/>
                <w:numId w:val="28"/>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dofinansowanie do zaopatrzenia w sprzęt rehabilitacyjny, przedmioty ortopedyczne i środki pomocnicze dla osób niepełnosprawnych, rozwój doradztwa i pomocy psychologicznej osobom niepełnosprawnym i ich rodzinom,</w:t>
            </w:r>
          </w:p>
          <w:p w:rsidR="005E5FE1" w:rsidRPr="002D72C0" w:rsidRDefault="005E5FE1" w:rsidP="00884439">
            <w:pPr>
              <w:spacing w:after="0" w:line="240" w:lineRule="auto"/>
              <w:rPr>
                <w:rFonts w:ascii="Times New Roman" w:hAnsi="Times New Roman" w:cs="Times New Roman"/>
                <w:sz w:val="24"/>
                <w:szCs w:val="24"/>
              </w:rPr>
            </w:pPr>
          </w:p>
        </w:tc>
        <w:tc>
          <w:tcPr>
            <w:tcW w:w="3686" w:type="dxa"/>
          </w:tcPr>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Powiatowe Centrum Pomocy Rodzinie</w:t>
            </w:r>
            <w:r>
              <w:rPr>
                <w:rFonts w:ascii="Times New Roman" w:hAnsi="Times New Roman" w:cs="Times New Roman"/>
                <w:sz w:val="24"/>
                <w:szCs w:val="24"/>
              </w:rPr>
              <w:t>,</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Powiatowy Zespół ds. Orzekania o Niepełnosprawności</w:t>
            </w:r>
            <w:r>
              <w:rPr>
                <w:rFonts w:ascii="Times New Roman" w:hAnsi="Times New Roman" w:cs="Times New Roman"/>
                <w:sz w:val="24"/>
                <w:szCs w:val="24"/>
              </w:rPr>
              <w:t>,</w:t>
            </w:r>
          </w:p>
          <w:p w:rsidR="005E5FE1"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Organizacje pozarządowe</w:t>
            </w:r>
            <w:r>
              <w:rPr>
                <w:rFonts w:ascii="Times New Roman" w:hAnsi="Times New Roman" w:cs="Times New Roman"/>
                <w:sz w:val="24"/>
                <w:szCs w:val="24"/>
              </w:rPr>
              <w:t>,</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Dom Pomocy Społecznej.</w:t>
            </w:r>
          </w:p>
        </w:tc>
        <w:tc>
          <w:tcPr>
            <w:tcW w:w="2788" w:type="dxa"/>
          </w:tcPr>
          <w:p w:rsidR="005E5FE1" w:rsidRPr="002D72C0" w:rsidRDefault="005E5FE1" w:rsidP="00884439">
            <w:pPr>
              <w:numPr>
                <w:ilvl w:val="0"/>
                <w:numId w:val="41"/>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PFRON</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3.</w:t>
            </w:r>
          </w:p>
        </w:tc>
        <w:tc>
          <w:tcPr>
            <w:tcW w:w="7373" w:type="dxa"/>
          </w:tcPr>
          <w:p w:rsidR="005E5FE1" w:rsidRPr="003F115C" w:rsidRDefault="005E5FE1" w:rsidP="003F115C">
            <w:pPr>
              <w:autoSpaceDE w:val="0"/>
              <w:spacing w:after="0" w:line="240" w:lineRule="auto"/>
              <w:rPr>
                <w:rFonts w:ascii="Times New Roman" w:hAnsi="Times New Roman" w:cs="Times New Roman"/>
                <w:sz w:val="24"/>
                <w:szCs w:val="24"/>
              </w:rPr>
            </w:pPr>
            <w:r w:rsidRPr="002D72C0">
              <w:rPr>
                <w:rFonts w:ascii="Times New Roman" w:hAnsi="Times New Roman" w:cs="Times New Roman"/>
                <w:sz w:val="24"/>
                <w:szCs w:val="24"/>
              </w:rPr>
              <w:t>Przystosowanie środowiska lokalnego do potrzeb osób niepeł</w:t>
            </w:r>
            <w:r>
              <w:rPr>
                <w:rFonts w:ascii="Times New Roman" w:hAnsi="Times New Roman" w:cs="Times New Roman"/>
                <w:sz w:val="24"/>
                <w:szCs w:val="24"/>
              </w:rPr>
              <w:t>nosprawnych, poprzez:</w:t>
            </w:r>
          </w:p>
          <w:p w:rsidR="005E5FE1" w:rsidRDefault="005E5FE1" w:rsidP="00884439">
            <w:pPr>
              <w:numPr>
                <w:ilvl w:val="0"/>
                <w:numId w:val="29"/>
              </w:numPr>
              <w:suppressAutoHyphens/>
              <w:autoSpaceDE w:val="0"/>
              <w:spacing w:after="0" w:line="100" w:lineRule="atLeast"/>
              <w:rPr>
                <w:rFonts w:ascii="Times New Roman" w:hAnsi="Times New Roman" w:cs="Times New Roman"/>
                <w:sz w:val="24"/>
                <w:szCs w:val="24"/>
              </w:rPr>
            </w:pPr>
            <w:r w:rsidRPr="003F115C">
              <w:rPr>
                <w:rFonts w:ascii="Times New Roman" w:hAnsi="Times New Roman" w:cs="Times New Roman"/>
                <w:sz w:val="24"/>
                <w:szCs w:val="24"/>
              </w:rPr>
              <w:t>likwidację barier funkcjonalnych i architektonicznych w miejscu zamieszkania osoby niepełnosprawnej,</w:t>
            </w:r>
            <w:r w:rsidRPr="002D72C0">
              <w:rPr>
                <w:rFonts w:ascii="Times New Roman" w:hAnsi="Times New Roman" w:cs="Times New Roman"/>
                <w:sz w:val="24"/>
                <w:szCs w:val="24"/>
              </w:rPr>
              <w:t>,</w:t>
            </w:r>
          </w:p>
          <w:p w:rsidR="005E5FE1" w:rsidRPr="002D72C0" w:rsidRDefault="005E5FE1" w:rsidP="00884439">
            <w:pPr>
              <w:numPr>
                <w:ilvl w:val="0"/>
                <w:numId w:val="29"/>
              </w:numPr>
              <w:suppressAutoHyphens/>
              <w:autoSpaceDE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likwidację barier transportowych</w:t>
            </w:r>
            <w:r>
              <w:rPr>
                <w:rFonts w:ascii="Times New Roman" w:hAnsi="Times New Roman" w:cs="Times New Roman"/>
                <w:sz w:val="24"/>
                <w:szCs w:val="24"/>
              </w:rPr>
              <w:t>,</w:t>
            </w:r>
          </w:p>
          <w:p w:rsidR="005E5FE1" w:rsidRPr="002D72C0" w:rsidRDefault="005E5FE1" w:rsidP="00884439">
            <w:pPr>
              <w:numPr>
                <w:ilvl w:val="0"/>
                <w:numId w:val="29"/>
              </w:numPr>
              <w:suppressAutoHyphens/>
              <w:autoSpaceDE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likwidację barier w poruszaniu się osób niepełnosprawnych,</w:t>
            </w:r>
          </w:p>
          <w:p w:rsidR="005E5FE1" w:rsidRPr="002D72C0" w:rsidRDefault="005E5FE1" w:rsidP="00884439">
            <w:pPr>
              <w:numPr>
                <w:ilvl w:val="0"/>
                <w:numId w:val="29"/>
              </w:numPr>
              <w:suppressAutoHyphens/>
              <w:autoSpaceDE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likwidację barier w dostępie do uczestnictwa w społeczeństwie informacyjnym,</w:t>
            </w:r>
          </w:p>
          <w:p w:rsidR="005E5FE1" w:rsidRPr="002D72C0" w:rsidRDefault="005E5FE1" w:rsidP="00884439">
            <w:pPr>
              <w:numPr>
                <w:ilvl w:val="0"/>
                <w:numId w:val="29"/>
              </w:numPr>
              <w:suppressAutoHyphens/>
              <w:autoSpaceDE w:val="0"/>
              <w:spacing w:after="0" w:line="100" w:lineRule="atLeast"/>
              <w:rPr>
                <w:rFonts w:ascii="Times New Roman" w:hAnsi="Times New Roman" w:cs="Times New Roman"/>
                <w:sz w:val="24"/>
                <w:szCs w:val="24"/>
              </w:rPr>
            </w:pPr>
            <w:r w:rsidRPr="002D72C0">
              <w:rPr>
                <w:rFonts w:ascii="Times New Roman" w:hAnsi="Times New Roman" w:cs="Times New Roman"/>
                <w:sz w:val="24"/>
                <w:szCs w:val="24"/>
              </w:rPr>
              <w:t>zapewnienie opieki dla osoby zależnej.</w:t>
            </w:r>
          </w:p>
          <w:p w:rsidR="005E5FE1" w:rsidRPr="002D72C0" w:rsidRDefault="005E5FE1" w:rsidP="00884439">
            <w:pPr>
              <w:spacing w:after="0" w:line="240" w:lineRule="auto"/>
              <w:rPr>
                <w:rFonts w:ascii="Times New Roman" w:hAnsi="Times New Roman" w:cs="Times New Roman"/>
                <w:sz w:val="24"/>
                <w:szCs w:val="24"/>
              </w:rPr>
            </w:pPr>
          </w:p>
        </w:tc>
        <w:tc>
          <w:tcPr>
            <w:tcW w:w="3686" w:type="dxa"/>
          </w:tcPr>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Powiatowe Centrum Pomocy Rodzinie</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Powiatowy Zespół ds. Orzekania o Niepełnosprawności</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Organizacje pozarządowe</w:t>
            </w:r>
          </w:p>
        </w:tc>
        <w:tc>
          <w:tcPr>
            <w:tcW w:w="2788" w:type="dxa"/>
          </w:tcPr>
          <w:p w:rsidR="005E5FE1" w:rsidRPr="002D72C0" w:rsidRDefault="005E5FE1" w:rsidP="00884439">
            <w:pPr>
              <w:numPr>
                <w:ilvl w:val="0"/>
                <w:numId w:val="41"/>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PFRON</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4</w:t>
            </w:r>
          </w:p>
        </w:tc>
        <w:tc>
          <w:tcPr>
            <w:tcW w:w="7373" w:type="dxa"/>
          </w:tcPr>
          <w:p w:rsidR="005E5FE1" w:rsidRPr="002D72C0" w:rsidRDefault="005E5FE1" w:rsidP="00884439">
            <w:pPr>
              <w:autoSpaceDE w:val="0"/>
              <w:spacing w:after="0" w:line="240" w:lineRule="auto"/>
              <w:rPr>
                <w:rFonts w:ascii="Times New Roman" w:hAnsi="Times New Roman" w:cs="Times New Roman"/>
                <w:sz w:val="24"/>
                <w:szCs w:val="24"/>
              </w:rPr>
            </w:pPr>
            <w:r w:rsidRPr="002D72C0">
              <w:rPr>
                <w:rFonts w:ascii="Times New Roman" w:hAnsi="Times New Roman" w:cs="Times New Roman"/>
                <w:sz w:val="24"/>
                <w:szCs w:val="24"/>
              </w:rPr>
              <w:t>Zwiększenie dostępu osób niepełnosprawnych do kultury, sportu, rekreacji i osiągnięć naukowych, poprzez:</w:t>
            </w:r>
          </w:p>
          <w:p w:rsidR="005E5FE1" w:rsidRPr="002D72C0" w:rsidRDefault="005E5FE1" w:rsidP="00884439">
            <w:pPr>
              <w:numPr>
                <w:ilvl w:val="0"/>
                <w:numId w:val="30"/>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 xml:space="preserve">organizowanie imprez integracyjnych, </w:t>
            </w:r>
          </w:p>
          <w:p w:rsidR="005E5FE1" w:rsidRPr="002D72C0" w:rsidRDefault="005E5FE1" w:rsidP="00884439">
            <w:pPr>
              <w:numPr>
                <w:ilvl w:val="0"/>
                <w:numId w:val="30"/>
              </w:numPr>
              <w:autoSpaceDE w:val="0"/>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zagwarantowanie możliwości rozwoju zainteresowań poprzez różne formy działalności kulturalnej,</w:t>
            </w:r>
          </w:p>
          <w:p w:rsidR="005E5FE1" w:rsidRPr="002D72C0" w:rsidRDefault="005E5FE1" w:rsidP="00884439">
            <w:pPr>
              <w:numPr>
                <w:ilvl w:val="0"/>
                <w:numId w:val="30"/>
              </w:numPr>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umożliwienie osobom niepełnosprawnym korzystanie z różnych form uprawiania sportu, rekreacji i turystyki.</w:t>
            </w:r>
          </w:p>
        </w:tc>
        <w:tc>
          <w:tcPr>
            <w:tcW w:w="3686" w:type="dxa"/>
          </w:tcPr>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Powiatowe Centrum Pomocy Rodzinie</w:t>
            </w:r>
            <w:r>
              <w:rPr>
                <w:rFonts w:ascii="Times New Roman" w:hAnsi="Times New Roman" w:cs="Times New Roman"/>
                <w:sz w:val="24"/>
                <w:szCs w:val="24"/>
              </w:rPr>
              <w:t>,</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Powiatowy Zespół ds. Orzekania o Niepełnosprawności</w:t>
            </w:r>
            <w:r>
              <w:rPr>
                <w:rFonts w:ascii="Times New Roman" w:hAnsi="Times New Roman" w:cs="Times New Roman"/>
                <w:sz w:val="24"/>
                <w:szCs w:val="24"/>
              </w:rPr>
              <w:t>,</w:t>
            </w:r>
          </w:p>
          <w:p w:rsidR="005E5FE1"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Organizacje pozarządowe</w:t>
            </w:r>
            <w:r>
              <w:rPr>
                <w:rFonts w:ascii="Times New Roman" w:hAnsi="Times New Roman" w:cs="Times New Roman"/>
                <w:sz w:val="24"/>
                <w:szCs w:val="24"/>
              </w:rPr>
              <w:t>,</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Dom Pomocy Społecznej.</w:t>
            </w:r>
          </w:p>
        </w:tc>
        <w:tc>
          <w:tcPr>
            <w:tcW w:w="2788" w:type="dxa"/>
          </w:tcPr>
          <w:p w:rsidR="005E5FE1" w:rsidRPr="002D72C0" w:rsidRDefault="005E5FE1" w:rsidP="00884439">
            <w:pPr>
              <w:numPr>
                <w:ilvl w:val="0"/>
                <w:numId w:val="41"/>
              </w:numPr>
              <w:tabs>
                <w:tab w:val="left" w:pos="1350"/>
                <w:tab w:val="center" w:pos="4536"/>
                <w:tab w:val="right" w:pos="9072"/>
              </w:tabs>
              <w:snapToGrid w:val="0"/>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PFRON</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5.</w:t>
            </w:r>
          </w:p>
        </w:tc>
        <w:tc>
          <w:tcPr>
            <w:tcW w:w="7373" w:type="dxa"/>
          </w:tcPr>
          <w:p w:rsidR="005E5FE1" w:rsidRPr="002D72C0" w:rsidRDefault="005E5FE1" w:rsidP="00884439">
            <w:pPr>
              <w:autoSpaceDE w:val="0"/>
              <w:spacing w:after="0" w:line="240" w:lineRule="auto"/>
              <w:rPr>
                <w:rFonts w:ascii="Times New Roman" w:hAnsi="Times New Roman" w:cs="Times New Roman"/>
                <w:sz w:val="24"/>
                <w:szCs w:val="24"/>
              </w:rPr>
            </w:pPr>
            <w:r w:rsidRPr="002D72C0">
              <w:rPr>
                <w:rFonts w:ascii="Times New Roman" w:hAnsi="Times New Roman" w:cs="Times New Roman"/>
                <w:sz w:val="24"/>
                <w:szCs w:val="24"/>
              </w:rPr>
              <w:t xml:space="preserve">Zagwarantowanie możliwości rozwoju zainteresowań poprzez różne formy działalności kulturalnej i integracyjnej  </w:t>
            </w:r>
          </w:p>
        </w:tc>
        <w:tc>
          <w:tcPr>
            <w:tcW w:w="3686" w:type="dxa"/>
          </w:tcPr>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Powiatowy Ośrodek Wsparcia </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Dziecięca Świetlica Środowiskowa,</w:t>
            </w:r>
          </w:p>
          <w:p w:rsidR="005E5FE1" w:rsidRPr="002D72C0" w:rsidRDefault="005E5FE1" w:rsidP="00884439">
            <w:pPr>
              <w:spacing w:after="0" w:line="240" w:lineRule="auto"/>
              <w:ind w:left="356" w:hanging="356"/>
              <w:rPr>
                <w:rFonts w:ascii="Times New Roman" w:hAnsi="Times New Roman" w:cs="Times New Roman"/>
                <w:sz w:val="24"/>
                <w:szCs w:val="24"/>
              </w:rPr>
            </w:pPr>
          </w:p>
        </w:tc>
        <w:tc>
          <w:tcPr>
            <w:tcW w:w="2788" w:type="dxa"/>
          </w:tcPr>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6.</w:t>
            </w:r>
          </w:p>
        </w:tc>
        <w:tc>
          <w:tcPr>
            <w:tcW w:w="7373" w:type="dxa"/>
          </w:tcPr>
          <w:p w:rsidR="005E5FE1" w:rsidRPr="002D72C0" w:rsidRDefault="005E5FE1" w:rsidP="00884439">
            <w:pPr>
              <w:autoSpaceDE w:val="0"/>
              <w:spacing w:after="0" w:line="240" w:lineRule="auto"/>
              <w:rPr>
                <w:rFonts w:ascii="Times New Roman" w:hAnsi="Times New Roman" w:cs="Times New Roman"/>
                <w:sz w:val="24"/>
                <w:szCs w:val="24"/>
              </w:rPr>
            </w:pPr>
            <w:r w:rsidRPr="002D72C0">
              <w:rPr>
                <w:rFonts w:ascii="Times New Roman" w:hAnsi="Times New Roman" w:cs="Times New Roman"/>
                <w:sz w:val="24"/>
                <w:szCs w:val="24"/>
              </w:rPr>
              <w:t xml:space="preserve">Umożliwienie osobom z zaburzeniami psychicznymi pełnego udziału  </w:t>
            </w:r>
            <w:r w:rsidRPr="002D72C0">
              <w:rPr>
                <w:rFonts w:ascii="Times New Roman" w:hAnsi="Times New Roman" w:cs="Times New Roman"/>
                <w:sz w:val="24"/>
                <w:szCs w:val="24"/>
              </w:rPr>
              <w:br/>
              <w:t>w życiu społecznym</w:t>
            </w:r>
          </w:p>
        </w:tc>
        <w:tc>
          <w:tcPr>
            <w:tcW w:w="3686" w:type="dxa"/>
          </w:tcPr>
          <w:p w:rsidR="005E5FE1"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Powiatowy Ośrodek Wsparcia</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Pr>
                <w:rFonts w:ascii="Times New Roman" w:hAnsi="Times New Roman" w:cs="Times New Roman"/>
                <w:sz w:val="24"/>
                <w:szCs w:val="24"/>
              </w:rPr>
              <w:t>Dom Pomocy Społecznej</w:t>
            </w:r>
          </w:p>
          <w:p w:rsidR="005E5FE1" w:rsidRPr="002D72C0" w:rsidRDefault="005E5FE1" w:rsidP="001A18BD">
            <w:pPr>
              <w:spacing w:after="0" w:line="240" w:lineRule="auto"/>
              <w:ind w:left="356"/>
              <w:contextualSpacing/>
              <w:rPr>
                <w:rFonts w:ascii="Times New Roman" w:hAnsi="Times New Roman" w:cs="Times New Roman"/>
                <w:sz w:val="24"/>
                <w:szCs w:val="24"/>
              </w:rPr>
            </w:pPr>
          </w:p>
        </w:tc>
        <w:tc>
          <w:tcPr>
            <w:tcW w:w="2788" w:type="dxa"/>
          </w:tcPr>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jednostek samorządu terytorialnego </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krajowe</w:t>
            </w:r>
          </w:p>
          <w:p w:rsidR="005E5FE1" w:rsidRPr="002D72C0" w:rsidRDefault="005E5FE1" w:rsidP="00884439">
            <w:pPr>
              <w:numPr>
                <w:ilvl w:val="0"/>
                <w:numId w:val="41"/>
              </w:numPr>
              <w:spacing w:after="0" w:line="240" w:lineRule="auto"/>
              <w:ind w:left="356" w:hanging="356"/>
              <w:contextualSpacing/>
              <w:rPr>
                <w:rFonts w:ascii="Times New Roman" w:hAnsi="Times New Roman" w:cs="Times New Roman"/>
                <w:sz w:val="24"/>
                <w:szCs w:val="24"/>
              </w:rPr>
            </w:pPr>
            <w:r w:rsidRPr="002D72C0">
              <w:rPr>
                <w:rFonts w:ascii="Times New Roman" w:hAnsi="Times New Roman" w:cs="Times New Roman"/>
                <w:sz w:val="24"/>
                <w:szCs w:val="24"/>
              </w:rPr>
              <w:t>środki unijne</w:t>
            </w:r>
          </w:p>
        </w:tc>
      </w:tr>
      <w:tr w:rsidR="005E5FE1" w:rsidRPr="002D72C0" w:rsidTr="002D72C0">
        <w:trPr>
          <w:cantSplit/>
        </w:trPr>
        <w:tc>
          <w:tcPr>
            <w:tcW w:w="14385" w:type="dxa"/>
            <w:gridSpan w:val="4"/>
          </w:tcPr>
          <w:p w:rsidR="005E5FE1" w:rsidRPr="002D72C0" w:rsidRDefault="005E5FE1" w:rsidP="00884439">
            <w:pPr>
              <w:spacing w:after="0" w:line="240" w:lineRule="auto"/>
              <w:rPr>
                <w:rFonts w:ascii="Times New Roman" w:hAnsi="Times New Roman" w:cs="Times New Roman"/>
                <w:b/>
                <w:sz w:val="24"/>
                <w:szCs w:val="24"/>
              </w:rPr>
            </w:pPr>
            <w:r w:rsidRPr="002D72C0">
              <w:rPr>
                <w:rFonts w:ascii="Times New Roman" w:hAnsi="Times New Roman" w:cs="Times New Roman"/>
                <w:b/>
                <w:sz w:val="24"/>
                <w:szCs w:val="24"/>
              </w:rPr>
              <w:t>Cel V Minimalizowanie skutków niepełnosprawności.</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tabs>
                <w:tab w:val="left" w:pos="1350"/>
              </w:tabs>
              <w:spacing w:after="0" w:line="240" w:lineRule="auto"/>
              <w:rPr>
                <w:rFonts w:ascii="Times New Roman" w:hAnsi="Times New Roman" w:cs="Times New Roman"/>
                <w:sz w:val="24"/>
                <w:szCs w:val="24"/>
              </w:rPr>
            </w:pPr>
            <w:r w:rsidRPr="002D72C0">
              <w:rPr>
                <w:rFonts w:ascii="Times New Roman" w:hAnsi="Times New Roman" w:cs="Times New Roman"/>
                <w:sz w:val="24"/>
                <w:szCs w:val="24"/>
              </w:rPr>
              <w:t xml:space="preserve">Zwiększenie świadomości społecznej na temat niepełnosprawności </w:t>
            </w:r>
            <w:r w:rsidRPr="002D72C0">
              <w:rPr>
                <w:rFonts w:ascii="Times New Roman" w:hAnsi="Times New Roman" w:cs="Times New Roman"/>
                <w:sz w:val="24"/>
                <w:szCs w:val="24"/>
              </w:rPr>
              <w:br/>
              <w:t>i możliwych form pomocy</w:t>
            </w:r>
          </w:p>
          <w:p w:rsidR="005E5FE1" w:rsidRPr="002D72C0" w:rsidRDefault="005E5FE1" w:rsidP="00884439">
            <w:pPr>
              <w:numPr>
                <w:ilvl w:val="0"/>
                <w:numId w:val="31"/>
              </w:numPr>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podnoszenie świadomości osób niepełnosprawnych i otoczenia społecznego</w:t>
            </w:r>
          </w:p>
          <w:p w:rsidR="005E5FE1" w:rsidRPr="002D72C0" w:rsidRDefault="005E5FE1" w:rsidP="00884439">
            <w:pPr>
              <w:numPr>
                <w:ilvl w:val="0"/>
                <w:numId w:val="31"/>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tworzenie sieci oparcia społecznego poprzez aktywne współdziałanie z osobami niepełnosprawnymi</w:t>
            </w:r>
          </w:p>
          <w:p w:rsidR="005E5FE1" w:rsidRPr="002D72C0" w:rsidRDefault="005E5FE1" w:rsidP="00884439">
            <w:pPr>
              <w:numPr>
                <w:ilvl w:val="0"/>
                <w:numId w:val="31"/>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wykorzystywanie środków masowego przekazu do przedstawiania problematyki osób niepełnosprawnych</w:t>
            </w:r>
          </w:p>
          <w:p w:rsidR="005E5FE1" w:rsidRPr="002D72C0" w:rsidRDefault="005E5FE1" w:rsidP="00884439">
            <w:pPr>
              <w:numPr>
                <w:ilvl w:val="0"/>
                <w:numId w:val="31"/>
              </w:numPr>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współdziałanie instytucji samorządowych i organizacji pozarządowych w zakresie aktywnej integracji</w:t>
            </w:r>
          </w:p>
        </w:tc>
        <w:tc>
          <w:tcPr>
            <w:tcW w:w="3686" w:type="dxa"/>
          </w:tcPr>
          <w:p w:rsidR="005E5FE1" w:rsidRPr="002D72C0" w:rsidRDefault="005E5FE1" w:rsidP="00884439">
            <w:pPr>
              <w:numPr>
                <w:ilvl w:val="0"/>
                <w:numId w:val="42"/>
              </w:numPr>
              <w:tabs>
                <w:tab w:val="left" w:pos="1350"/>
                <w:tab w:val="center" w:pos="4536"/>
                <w:tab w:val="right" w:pos="9072"/>
              </w:tabs>
              <w:spacing w:after="0" w:line="240" w:lineRule="auto"/>
              <w:ind w:left="356"/>
              <w:rPr>
                <w:rFonts w:ascii="Times New Roman" w:hAnsi="Times New Roman" w:cs="Times New Roman"/>
                <w:sz w:val="24"/>
                <w:szCs w:val="24"/>
              </w:rPr>
            </w:pPr>
            <w:r w:rsidRPr="002D72C0">
              <w:rPr>
                <w:rFonts w:ascii="Times New Roman" w:hAnsi="Times New Roman" w:cs="Times New Roman"/>
                <w:sz w:val="24"/>
                <w:szCs w:val="24"/>
              </w:rPr>
              <w:t xml:space="preserve">Powiatowy Ośrodek Wsparcia </w:t>
            </w:r>
            <w:r>
              <w:rPr>
                <w:rFonts w:ascii="Times New Roman" w:hAnsi="Times New Roman" w:cs="Times New Roman"/>
                <w:sz w:val="24"/>
                <w:szCs w:val="24"/>
              </w:rPr>
              <w:t>,</w:t>
            </w:r>
          </w:p>
          <w:p w:rsidR="005E5FE1" w:rsidRPr="002D72C0" w:rsidRDefault="005E5FE1" w:rsidP="00884439">
            <w:pPr>
              <w:numPr>
                <w:ilvl w:val="0"/>
                <w:numId w:val="42"/>
              </w:numPr>
              <w:tabs>
                <w:tab w:val="left" w:pos="1350"/>
                <w:tab w:val="center" w:pos="4536"/>
                <w:tab w:val="right" w:pos="9072"/>
              </w:tabs>
              <w:spacing w:after="0" w:line="240" w:lineRule="auto"/>
              <w:ind w:left="356"/>
              <w:rPr>
                <w:rFonts w:ascii="Times New Roman" w:hAnsi="Times New Roman" w:cs="Times New Roman"/>
                <w:sz w:val="24"/>
                <w:szCs w:val="24"/>
              </w:rPr>
            </w:pPr>
            <w:r w:rsidRPr="002D72C0">
              <w:rPr>
                <w:rFonts w:ascii="Times New Roman" w:hAnsi="Times New Roman" w:cs="Times New Roman"/>
                <w:sz w:val="24"/>
                <w:szCs w:val="24"/>
              </w:rPr>
              <w:t>Dziecięca Świetlica Środowiskowa</w:t>
            </w:r>
            <w:r>
              <w:rPr>
                <w:rFonts w:ascii="Times New Roman" w:hAnsi="Times New Roman" w:cs="Times New Roman"/>
                <w:sz w:val="24"/>
                <w:szCs w:val="24"/>
              </w:rPr>
              <w:t>,</w:t>
            </w:r>
          </w:p>
          <w:p w:rsidR="005E5FE1" w:rsidRDefault="005E5FE1" w:rsidP="00884439">
            <w:pPr>
              <w:numPr>
                <w:ilvl w:val="0"/>
                <w:numId w:val="42"/>
              </w:numPr>
              <w:spacing w:after="0" w:line="240" w:lineRule="auto"/>
              <w:ind w:left="356"/>
              <w:contextualSpacing/>
              <w:rPr>
                <w:rFonts w:ascii="Times New Roman" w:hAnsi="Times New Roman" w:cs="Times New Roman"/>
                <w:sz w:val="24"/>
                <w:szCs w:val="24"/>
              </w:rPr>
            </w:pPr>
            <w:r w:rsidRPr="002D72C0">
              <w:rPr>
                <w:rFonts w:ascii="Times New Roman" w:hAnsi="Times New Roman" w:cs="Times New Roman"/>
                <w:sz w:val="24"/>
                <w:szCs w:val="24"/>
              </w:rPr>
              <w:t>Organizacje pozarządowe</w:t>
            </w:r>
            <w:r>
              <w:rPr>
                <w:rFonts w:ascii="Times New Roman" w:hAnsi="Times New Roman" w:cs="Times New Roman"/>
                <w:sz w:val="24"/>
                <w:szCs w:val="24"/>
              </w:rPr>
              <w:t>,</w:t>
            </w:r>
          </w:p>
          <w:p w:rsidR="005E5FE1" w:rsidRPr="002D72C0" w:rsidRDefault="005E5FE1" w:rsidP="00884439">
            <w:pPr>
              <w:numPr>
                <w:ilvl w:val="0"/>
                <w:numId w:val="42"/>
              </w:numPr>
              <w:spacing w:after="0" w:line="240" w:lineRule="auto"/>
              <w:ind w:left="356"/>
              <w:contextualSpacing/>
              <w:rPr>
                <w:rFonts w:ascii="Times New Roman" w:hAnsi="Times New Roman" w:cs="Times New Roman"/>
                <w:sz w:val="24"/>
                <w:szCs w:val="24"/>
              </w:rPr>
            </w:pPr>
            <w:r>
              <w:rPr>
                <w:rFonts w:ascii="Times New Roman" w:hAnsi="Times New Roman" w:cs="Times New Roman"/>
                <w:sz w:val="24"/>
                <w:szCs w:val="24"/>
              </w:rPr>
              <w:t>Dom Pomocy Społecznej.</w:t>
            </w:r>
          </w:p>
        </w:tc>
        <w:tc>
          <w:tcPr>
            <w:tcW w:w="2788" w:type="dxa"/>
          </w:tcPr>
          <w:p w:rsidR="005E5FE1" w:rsidRPr="002D72C0" w:rsidRDefault="005E5FE1" w:rsidP="00884439">
            <w:pPr>
              <w:numPr>
                <w:ilvl w:val="0"/>
                <w:numId w:val="42"/>
              </w:numPr>
              <w:autoSpaceDE w:val="0"/>
              <w:autoSpaceDN w:val="0"/>
              <w:adjustRightInd w:val="0"/>
              <w:spacing w:after="0" w:line="240" w:lineRule="auto"/>
              <w:ind w:left="356"/>
              <w:contextualSpacing/>
              <w:rPr>
                <w:rFonts w:ascii="Times New Roman" w:hAnsi="Times New Roman" w:cs="Times New Roman"/>
                <w:sz w:val="24"/>
                <w:szCs w:val="24"/>
              </w:rPr>
            </w:pPr>
            <w:r w:rsidRPr="002D72C0">
              <w:rPr>
                <w:rFonts w:ascii="Times New Roman" w:hAnsi="Times New Roman" w:cs="Times New Roman"/>
                <w:sz w:val="24"/>
                <w:szCs w:val="24"/>
              </w:rPr>
              <w:t>środki krajowe</w:t>
            </w:r>
          </w:p>
          <w:p w:rsidR="005E5FE1" w:rsidRPr="002D72C0" w:rsidRDefault="005E5FE1" w:rsidP="00884439">
            <w:pPr>
              <w:numPr>
                <w:ilvl w:val="0"/>
                <w:numId w:val="42"/>
              </w:numPr>
              <w:autoSpaceDE w:val="0"/>
              <w:autoSpaceDN w:val="0"/>
              <w:adjustRightInd w:val="0"/>
              <w:spacing w:after="0" w:line="240" w:lineRule="auto"/>
              <w:ind w:left="356"/>
              <w:contextualSpacing/>
              <w:rPr>
                <w:rFonts w:ascii="Times New Roman" w:hAnsi="Times New Roman" w:cs="Times New Roman"/>
                <w:sz w:val="24"/>
                <w:szCs w:val="24"/>
              </w:rPr>
            </w:pPr>
            <w:r w:rsidRPr="002D72C0">
              <w:rPr>
                <w:rFonts w:ascii="Times New Roman" w:hAnsi="Times New Roman" w:cs="Times New Roman"/>
                <w:sz w:val="24"/>
                <w:szCs w:val="24"/>
              </w:rPr>
              <w:t>środki własne jednostek samorządu terytorialnego</w:t>
            </w:r>
          </w:p>
        </w:tc>
      </w:tr>
      <w:tr w:rsidR="005E5FE1" w:rsidRPr="002D72C0" w:rsidTr="002D72C0">
        <w:trPr>
          <w:cantSplit/>
        </w:trPr>
        <w:tc>
          <w:tcPr>
            <w:tcW w:w="14385" w:type="dxa"/>
            <w:gridSpan w:val="4"/>
          </w:tcPr>
          <w:p w:rsidR="005E5FE1" w:rsidRPr="002D72C0" w:rsidRDefault="005E5FE1" w:rsidP="00884439">
            <w:pPr>
              <w:spacing w:after="0" w:line="240" w:lineRule="auto"/>
              <w:rPr>
                <w:rFonts w:ascii="Times New Roman" w:hAnsi="Times New Roman" w:cs="Times New Roman"/>
                <w:b/>
                <w:sz w:val="24"/>
                <w:szCs w:val="24"/>
              </w:rPr>
            </w:pPr>
            <w:r w:rsidRPr="002D72C0">
              <w:rPr>
                <w:rFonts w:ascii="Times New Roman" w:hAnsi="Times New Roman" w:cs="Times New Roman"/>
                <w:b/>
                <w:sz w:val="24"/>
                <w:szCs w:val="24"/>
              </w:rPr>
              <w:t>Cel VI</w:t>
            </w:r>
            <w:r w:rsidRPr="002D72C0">
              <w:rPr>
                <w:rFonts w:ascii="Times New Roman" w:hAnsi="Times New Roman" w:cs="Times New Roman"/>
                <w:sz w:val="24"/>
                <w:szCs w:val="24"/>
              </w:rPr>
              <w:t xml:space="preserve"> </w:t>
            </w:r>
            <w:r w:rsidRPr="002D72C0">
              <w:rPr>
                <w:rFonts w:ascii="Times New Roman" w:hAnsi="Times New Roman" w:cs="Times New Roman"/>
                <w:b/>
                <w:sz w:val="24"/>
                <w:szCs w:val="24"/>
              </w:rPr>
              <w:t>Aktywizacja i integracja osób z zaburzeniami psychicznymi ze środowiskiem.</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 xml:space="preserve">Umożliwienie osobom z zaburzeniami psychicznymi pełnego udziału </w:t>
            </w:r>
            <w:r w:rsidRPr="002D72C0">
              <w:rPr>
                <w:rFonts w:ascii="Times New Roman" w:hAnsi="Times New Roman" w:cs="Times New Roman"/>
                <w:sz w:val="24"/>
                <w:szCs w:val="24"/>
              </w:rPr>
              <w:br/>
              <w:t>w życiu społe</w:t>
            </w:r>
            <w:r>
              <w:rPr>
                <w:rFonts w:ascii="Times New Roman" w:hAnsi="Times New Roman" w:cs="Times New Roman"/>
                <w:sz w:val="24"/>
                <w:szCs w:val="24"/>
              </w:rPr>
              <w:t>cznym poprzez w</w:t>
            </w:r>
            <w:r w:rsidRPr="002D72C0">
              <w:rPr>
                <w:rFonts w:ascii="Times New Roman" w:hAnsi="Times New Roman" w:cs="Times New Roman"/>
                <w:sz w:val="24"/>
                <w:szCs w:val="24"/>
              </w:rPr>
              <w:t>spieranie realizacji programów integracyjnych obejmujących niepełnosprawne dzieci od najmłodszych lat</w:t>
            </w:r>
            <w:r>
              <w:rPr>
                <w:rFonts w:ascii="Times New Roman" w:hAnsi="Times New Roman" w:cs="Times New Roman"/>
                <w:sz w:val="24"/>
                <w:szCs w:val="24"/>
              </w:rPr>
              <w:t>.</w:t>
            </w:r>
          </w:p>
        </w:tc>
        <w:tc>
          <w:tcPr>
            <w:tcW w:w="3686" w:type="dxa"/>
          </w:tcPr>
          <w:p w:rsidR="005E5FE1" w:rsidRPr="002D72C0" w:rsidRDefault="005E5FE1" w:rsidP="00884439">
            <w:pPr>
              <w:numPr>
                <w:ilvl w:val="0"/>
                <w:numId w:val="43"/>
              </w:numPr>
              <w:spacing w:after="0" w:line="240" w:lineRule="auto"/>
              <w:ind w:left="356" w:hanging="256"/>
              <w:contextualSpacing/>
              <w:rPr>
                <w:rFonts w:ascii="Times New Roman" w:hAnsi="Times New Roman" w:cs="Times New Roman"/>
                <w:sz w:val="24"/>
                <w:szCs w:val="24"/>
              </w:rPr>
            </w:pPr>
            <w:r>
              <w:rPr>
                <w:rFonts w:ascii="Times New Roman" w:hAnsi="Times New Roman" w:cs="Times New Roman"/>
                <w:sz w:val="24"/>
                <w:szCs w:val="24"/>
              </w:rPr>
              <w:t>Powiatowy Ośrodek Wsparcia,</w:t>
            </w:r>
          </w:p>
          <w:p w:rsidR="005E5FE1" w:rsidRPr="002D72C0" w:rsidRDefault="005E5FE1" w:rsidP="00884439">
            <w:pPr>
              <w:numPr>
                <w:ilvl w:val="0"/>
                <w:numId w:val="43"/>
              </w:numPr>
              <w:spacing w:after="0" w:line="240" w:lineRule="auto"/>
              <w:ind w:left="356" w:hanging="256"/>
              <w:contextualSpacing/>
              <w:rPr>
                <w:rFonts w:ascii="Times New Roman" w:hAnsi="Times New Roman" w:cs="Times New Roman"/>
                <w:sz w:val="24"/>
                <w:szCs w:val="24"/>
              </w:rPr>
            </w:pPr>
            <w:r w:rsidRPr="002D72C0">
              <w:rPr>
                <w:rFonts w:ascii="Times New Roman" w:hAnsi="Times New Roman" w:cs="Times New Roman"/>
                <w:sz w:val="24"/>
                <w:szCs w:val="24"/>
              </w:rPr>
              <w:t>Dziecięca Świetlica Środowiskowa</w:t>
            </w:r>
            <w:r>
              <w:rPr>
                <w:rFonts w:ascii="Times New Roman" w:hAnsi="Times New Roman" w:cs="Times New Roman"/>
                <w:sz w:val="24"/>
                <w:szCs w:val="24"/>
              </w:rPr>
              <w:t>,</w:t>
            </w:r>
          </w:p>
          <w:p w:rsidR="005E5FE1" w:rsidRDefault="005E5FE1" w:rsidP="00884439">
            <w:pPr>
              <w:numPr>
                <w:ilvl w:val="0"/>
                <w:numId w:val="43"/>
              </w:numPr>
              <w:spacing w:after="0" w:line="240" w:lineRule="auto"/>
              <w:ind w:left="356" w:hanging="256"/>
              <w:contextualSpacing/>
              <w:rPr>
                <w:rFonts w:ascii="Times New Roman" w:hAnsi="Times New Roman" w:cs="Times New Roman"/>
                <w:sz w:val="24"/>
                <w:szCs w:val="24"/>
              </w:rPr>
            </w:pPr>
            <w:r w:rsidRPr="002D72C0">
              <w:rPr>
                <w:rFonts w:ascii="Times New Roman" w:hAnsi="Times New Roman" w:cs="Times New Roman"/>
                <w:sz w:val="24"/>
                <w:szCs w:val="24"/>
              </w:rPr>
              <w:t>Organizacje pozarządowe</w:t>
            </w:r>
            <w:r>
              <w:rPr>
                <w:rFonts w:ascii="Times New Roman" w:hAnsi="Times New Roman" w:cs="Times New Roman"/>
                <w:sz w:val="24"/>
                <w:szCs w:val="24"/>
              </w:rPr>
              <w:t>,</w:t>
            </w:r>
          </w:p>
          <w:p w:rsidR="005E5FE1" w:rsidRPr="002D72C0" w:rsidRDefault="005E5FE1" w:rsidP="00884439">
            <w:pPr>
              <w:numPr>
                <w:ilvl w:val="0"/>
                <w:numId w:val="43"/>
              </w:numPr>
              <w:spacing w:after="0" w:line="240" w:lineRule="auto"/>
              <w:ind w:left="356" w:hanging="256"/>
              <w:contextualSpacing/>
              <w:rPr>
                <w:rFonts w:ascii="Times New Roman" w:hAnsi="Times New Roman" w:cs="Times New Roman"/>
                <w:sz w:val="24"/>
                <w:szCs w:val="24"/>
              </w:rPr>
            </w:pPr>
            <w:r>
              <w:rPr>
                <w:rFonts w:ascii="Times New Roman" w:hAnsi="Times New Roman" w:cs="Times New Roman"/>
                <w:sz w:val="24"/>
                <w:szCs w:val="24"/>
              </w:rPr>
              <w:t>Dom Pomocy Społecznej.</w:t>
            </w:r>
          </w:p>
        </w:tc>
        <w:tc>
          <w:tcPr>
            <w:tcW w:w="2788" w:type="dxa"/>
          </w:tcPr>
          <w:p w:rsidR="005E5FE1" w:rsidRPr="002D72C0" w:rsidRDefault="005E5FE1" w:rsidP="00884439">
            <w:pPr>
              <w:numPr>
                <w:ilvl w:val="0"/>
                <w:numId w:val="43"/>
              </w:numPr>
              <w:spacing w:after="0" w:line="240" w:lineRule="auto"/>
              <w:ind w:left="356" w:hanging="256"/>
              <w:contextualSpacing/>
              <w:rPr>
                <w:rFonts w:ascii="Times New Roman" w:hAnsi="Times New Roman" w:cs="Times New Roman"/>
                <w:sz w:val="24"/>
                <w:szCs w:val="24"/>
              </w:rPr>
            </w:pPr>
            <w:r w:rsidRPr="002D72C0">
              <w:rPr>
                <w:rFonts w:ascii="Times New Roman" w:hAnsi="Times New Roman" w:cs="Times New Roman"/>
                <w:sz w:val="24"/>
                <w:szCs w:val="24"/>
              </w:rPr>
              <w:t>środki krajowe</w:t>
            </w:r>
          </w:p>
          <w:p w:rsidR="005E5FE1" w:rsidRPr="002D72C0" w:rsidRDefault="005E5FE1" w:rsidP="00884439">
            <w:pPr>
              <w:numPr>
                <w:ilvl w:val="0"/>
                <w:numId w:val="43"/>
              </w:numPr>
              <w:spacing w:after="0" w:line="240" w:lineRule="auto"/>
              <w:ind w:left="356" w:hanging="256"/>
              <w:contextualSpacing/>
              <w:rPr>
                <w:rFonts w:ascii="Times New Roman" w:hAnsi="Times New Roman" w:cs="Times New Roman"/>
                <w:sz w:val="24"/>
                <w:szCs w:val="24"/>
              </w:rPr>
            </w:pPr>
            <w:r w:rsidRPr="002D72C0">
              <w:rPr>
                <w:rFonts w:ascii="Times New Roman" w:hAnsi="Times New Roman" w:cs="Times New Roman"/>
                <w:sz w:val="24"/>
                <w:szCs w:val="24"/>
              </w:rPr>
              <w:t>środki własne jednostek samorządu terytorialnego</w:t>
            </w:r>
          </w:p>
        </w:tc>
      </w:tr>
      <w:tr w:rsidR="005E5FE1" w:rsidRPr="002D72C0" w:rsidTr="002D72C0">
        <w:trPr>
          <w:cantSplit/>
        </w:trPr>
        <w:tc>
          <w:tcPr>
            <w:tcW w:w="14385" w:type="dxa"/>
            <w:gridSpan w:val="4"/>
          </w:tcPr>
          <w:p w:rsidR="005E5FE1" w:rsidRPr="002D72C0" w:rsidRDefault="005E5FE1" w:rsidP="00884439">
            <w:pPr>
              <w:spacing w:after="0" w:line="240" w:lineRule="auto"/>
              <w:rPr>
                <w:rFonts w:ascii="Times New Roman" w:hAnsi="Times New Roman" w:cs="Times New Roman"/>
                <w:b/>
                <w:sz w:val="24"/>
                <w:szCs w:val="24"/>
              </w:rPr>
            </w:pPr>
            <w:r w:rsidRPr="002D72C0">
              <w:rPr>
                <w:rFonts w:ascii="Times New Roman" w:hAnsi="Times New Roman" w:cs="Times New Roman"/>
                <w:b/>
                <w:sz w:val="24"/>
                <w:szCs w:val="24"/>
              </w:rPr>
              <w:t>Cel VII Przygotowanie młodzieży szkół ponadgimnazjalnych do świadomego kształtowania własnej kariery zawodowej.</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tabs>
                <w:tab w:val="left" w:pos="1350"/>
              </w:tabs>
              <w:spacing w:after="0"/>
              <w:rPr>
                <w:rFonts w:ascii="Times New Roman" w:hAnsi="Times New Roman" w:cs="Times New Roman"/>
                <w:sz w:val="24"/>
                <w:szCs w:val="24"/>
                <w:lang w:eastAsia="en-US"/>
              </w:rPr>
            </w:pPr>
            <w:r w:rsidRPr="002D72C0">
              <w:rPr>
                <w:rFonts w:ascii="Times New Roman" w:hAnsi="Times New Roman" w:cs="Times New Roman"/>
                <w:sz w:val="24"/>
                <w:szCs w:val="24"/>
                <w:lang w:eastAsia="en-US"/>
              </w:rPr>
              <w:t>Kształtowanie postaw ułatwiających podjęcie właściwego kierunku studiów i w konsekwencji zdobycie satysfakcjonującej pracy zawodowej, poprzez:</w:t>
            </w:r>
          </w:p>
          <w:p w:rsidR="005E5FE1" w:rsidRPr="002D72C0" w:rsidRDefault="005E5FE1" w:rsidP="00884439">
            <w:pPr>
              <w:numPr>
                <w:ilvl w:val="0"/>
                <w:numId w:val="32"/>
              </w:numPr>
              <w:tabs>
                <w:tab w:val="left" w:pos="1350"/>
              </w:tabs>
              <w:spacing w:after="0" w:line="240" w:lineRule="auto"/>
              <w:contextualSpacing/>
              <w:rPr>
                <w:rFonts w:ascii="Times New Roman" w:hAnsi="Times New Roman" w:cs="Times New Roman"/>
                <w:sz w:val="24"/>
                <w:szCs w:val="24"/>
                <w:lang w:eastAsia="en-US"/>
              </w:rPr>
            </w:pPr>
            <w:r w:rsidRPr="002D72C0">
              <w:rPr>
                <w:rFonts w:ascii="Times New Roman" w:hAnsi="Times New Roman" w:cs="Times New Roman"/>
                <w:sz w:val="24"/>
                <w:szCs w:val="24"/>
                <w:lang w:eastAsia="en-US"/>
              </w:rPr>
              <w:t xml:space="preserve">inspirowanie do poznania siebie, swoich możliwości, sensu życia </w:t>
            </w:r>
            <w:r w:rsidRPr="002D72C0">
              <w:rPr>
                <w:rFonts w:ascii="Times New Roman" w:hAnsi="Times New Roman" w:cs="Times New Roman"/>
                <w:sz w:val="24"/>
                <w:szCs w:val="24"/>
                <w:lang w:eastAsia="en-US"/>
              </w:rPr>
              <w:br/>
              <w:t>i zaplanowania własnej kariery zawodowej,</w:t>
            </w:r>
          </w:p>
          <w:p w:rsidR="005E5FE1" w:rsidRPr="002D72C0" w:rsidRDefault="005E5FE1" w:rsidP="00884439">
            <w:pPr>
              <w:numPr>
                <w:ilvl w:val="0"/>
                <w:numId w:val="32"/>
              </w:numPr>
              <w:tabs>
                <w:tab w:val="left" w:pos="1350"/>
              </w:tabs>
              <w:spacing w:after="0" w:line="240" w:lineRule="auto"/>
              <w:contextualSpacing/>
              <w:rPr>
                <w:rFonts w:ascii="Times New Roman" w:hAnsi="Times New Roman" w:cs="Times New Roman"/>
                <w:sz w:val="24"/>
                <w:szCs w:val="24"/>
                <w:lang w:eastAsia="en-US"/>
              </w:rPr>
            </w:pPr>
            <w:r w:rsidRPr="002D72C0">
              <w:rPr>
                <w:rFonts w:ascii="Times New Roman" w:hAnsi="Times New Roman" w:cs="Times New Roman"/>
                <w:sz w:val="24"/>
                <w:szCs w:val="24"/>
                <w:lang w:eastAsia="en-US"/>
              </w:rPr>
              <w:t>kształtowanie zdolności do adaptowania się do zmieniającej się rzeczywistości.</w:t>
            </w:r>
          </w:p>
        </w:tc>
        <w:tc>
          <w:tcPr>
            <w:tcW w:w="3686" w:type="dxa"/>
          </w:tcPr>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lang w:eastAsia="en-US"/>
              </w:rPr>
            </w:pPr>
            <w:r w:rsidRPr="002D72C0">
              <w:rPr>
                <w:rFonts w:ascii="Times New Roman" w:hAnsi="Times New Roman" w:cs="Times New Roman"/>
                <w:sz w:val="24"/>
                <w:szCs w:val="24"/>
                <w:lang w:eastAsia="en-US"/>
              </w:rPr>
              <w:t xml:space="preserve">Zespół Szkół Zawodowych </w:t>
            </w:r>
            <w:r w:rsidRPr="002D72C0">
              <w:rPr>
                <w:rFonts w:ascii="Times New Roman" w:hAnsi="Times New Roman" w:cs="Times New Roman"/>
                <w:sz w:val="24"/>
                <w:szCs w:val="24"/>
                <w:lang w:eastAsia="en-US"/>
              </w:rPr>
              <w:br/>
              <w:t>i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lang w:eastAsia="en-US"/>
              </w:rPr>
            </w:pPr>
            <w:r w:rsidRPr="002D72C0">
              <w:rPr>
                <w:rFonts w:ascii="Times New Roman" w:hAnsi="Times New Roman" w:cs="Times New Roman"/>
                <w:sz w:val="24"/>
                <w:szCs w:val="24"/>
                <w:lang w:eastAsia="en-US"/>
              </w:rPr>
              <w:t>Zespół Szkół Ogólnokształcących,</w:t>
            </w:r>
          </w:p>
        </w:tc>
        <w:tc>
          <w:tcPr>
            <w:tcW w:w="2788" w:type="dxa"/>
          </w:tcPr>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lang w:eastAsia="en-US"/>
              </w:rPr>
            </w:pPr>
            <w:r w:rsidRPr="002D72C0">
              <w:rPr>
                <w:rFonts w:ascii="Times New Roman" w:hAnsi="Times New Roman" w:cs="Times New Roman"/>
                <w:sz w:val="24"/>
                <w:szCs w:val="24"/>
                <w:lang w:eastAsia="en-US"/>
              </w:rPr>
              <w:t>budżety placówek</w:t>
            </w:r>
          </w:p>
          <w:p w:rsidR="005E5FE1" w:rsidRPr="002D72C0" w:rsidRDefault="005E5FE1" w:rsidP="00884439">
            <w:pPr>
              <w:numPr>
                <w:ilvl w:val="0"/>
                <w:numId w:val="33"/>
              </w:numPr>
              <w:tabs>
                <w:tab w:val="left" w:pos="1350"/>
              </w:tabs>
              <w:spacing w:after="0" w:line="240" w:lineRule="auto"/>
              <w:ind w:left="333" w:hanging="283"/>
              <w:contextualSpacing/>
              <w:rPr>
                <w:rFonts w:ascii="Times New Roman" w:hAnsi="Times New Roman" w:cs="Times New Roman"/>
                <w:sz w:val="24"/>
                <w:szCs w:val="24"/>
                <w:lang w:eastAsia="en-US"/>
              </w:rPr>
            </w:pPr>
            <w:r w:rsidRPr="002D72C0">
              <w:rPr>
                <w:rFonts w:ascii="Times New Roman" w:hAnsi="Times New Roman" w:cs="Times New Roman"/>
                <w:sz w:val="24"/>
                <w:szCs w:val="24"/>
                <w:lang w:eastAsia="en-US"/>
              </w:rPr>
              <w:t>środki zewnętrzne</w:t>
            </w:r>
          </w:p>
        </w:tc>
      </w:tr>
      <w:tr w:rsidR="005E5FE1" w:rsidRPr="002D72C0" w:rsidTr="002D72C0">
        <w:trPr>
          <w:cantSplit/>
        </w:trPr>
        <w:tc>
          <w:tcPr>
            <w:tcW w:w="14385" w:type="dxa"/>
            <w:gridSpan w:val="4"/>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b/>
                <w:sz w:val="24"/>
                <w:szCs w:val="24"/>
              </w:rPr>
              <w:t>Cel VIII Działania wspierające dzieci i rodziny w rudnej sytuacji życiowej.</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Promocja zdrowego stylu życia, poprzez:</w:t>
            </w:r>
          </w:p>
          <w:p w:rsidR="005E5FE1" w:rsidRPr="002D72C0" w:rsidRDefault="005E5FE1" w:rsidP="00884439">
            <w:pPr>
              <w:numPr>
                <w:ilvl w:val="0"/>
                <w:numId w:val="34"/>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podniesienie kwalifikacji nauczycieli w zakresie profilaktyki uzależnień,</w:t>
            </w:r>
          </w:p>
          <w:p w:rsidR="005E5FE1" w:rsidRPr="002D72C0" w:rsidRDefault="005E5FE1" w:rsidP="00884439">
            <w:pPr>
              <w:numPr>
                <w:ilvl w:val="0"/>
                <w:numId w:val="34"/>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właściwe reagowanie na przejawy zagrożeń i uzależnień,</w:t>
            </w:r>
          </w:p>
          <w:p w:rsidR="005E5FE1" w:rsidRPr="002D72C0" w:rsidRDefault="005E5FE1" w:rsidP="00884439">
            <w:pPr>
              <w:numPr>
                <w:ilvl w:val="0"/>
                <w:numId w:val="34"/>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 xml:space="preserve">uświadamianie młodzieży i rodzicom zagrożeń związanych </w:t>
            </w:r>
            <w:r w:rsidRPr="002D72C0">
              <w:rPr>
                <w:rFonts w:ascii="Times New Roman" w:hAnsi="Times New Roman" w:cs="Times New Roman"/>
                <w:sz w:val="24"/>
                <w:szCs w:val="24"/>
              </w:rPr>
              <w:br/>
              <w:t>z uzależnieniami,</w:t>
            </w:r>
          </w:p>
          <w:p w:rsidR="005E5FE1" w:rsidRPr="002D72C0" w:rsidRDefault="005E5FE1" w:rsidP="00884439">
            <w:pPr>
              <w:numPr>
                <w:ilvl w:val="0"/>
                <w:numId w:val="34"/>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realizacja programów i projektów dotyczących uzależnień.</w:t>
            </w:r>
          </w:p>
        </w:tc>
        <w:tc>
          <w:tcPr>
            <w:tcW w:w="3686" w:type="dxa"/>
          </w:tcPr>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 xml:space="preserve">Zespół Szkół Zawodowych </w:t>
            </w:r>
            <w:r w:rsidRPr="002D72C0">
              <w:rPr>
                <w:rFonts w:ascii="Times New Roman" w:hAnsi="Times New Roman" w:cs="Times New Roman"/>
                <w:sz w:val="24"/>
                <w:szCs w:val="24"/>
              </w:rPr>
              <w:br/>
              <w:t>i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Specjalnych,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Powiatowe Centrum Edukacji,</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Powiatowa Stacja Sanitarno-Epidemiologiczna.</w:t>
            </w:r>
          </w:p>
        </w:tc>
        <w:tc>
          <w:tcPr>
            <w:tcW w:w="2788" w:type="dxa"/>
          </w:tcPr>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rPr>
            </w:pPr>
            <w:r w:rsidRPr="002D72C0">
              <w:rPr>
                <w:rFonts w:ascii="Times New Roman" w:hAnsi="Times New Roman" w:cs="Times New Roman"/>
                <w:sz w:val="24"/>
                <w:szCs w:val="24"/>
              </w:rPr>
              <w:t>budżety placówek</w:t>
            </w:r>
          </w:p>
          <w:p w:rsidR="005E5FE1" w:rsidRPr="002D72C0" w:rsidRDefault="005E5FE1" w:rsidP="00884439">
            <w:pPr>
              <w:numPr>
                <w:ilvl w:val="0"/>
                <w:numId w:val="33"/>
              </w:numPr>
              <w:tabs>
                <w:tab w:val="left" w:pos="1350"/>
              </w:tabs>
              <w:spacing w:after="0" w:line="240" w:lineRule="auto"/>
              <w:ind w:left="333" w:hanging="283"/>
              <w:contextualSpacing/>
              <w:rPr>
                <w:rFonts w:ascii="Times New Roman" w:hAnsi="Times New Roman" w:cs="Times New Roman"/>
                <w:sz w:val="24"/>
                <w:szCs w:val="24"/>
              </w:rPr>
            </w:pPr>
            <w:r w:rsidRPr="002D72C0">
              <w:rPr>
                <w:rFonts w:ascii="Times New Roman" w:hAnsi="Times New Roman" w:cs="Times New Roman"/>
                <w:sz w:val="24"/>
                <w:szCs w:val="24"/>
              </w:rPr>
              <w:t>środki zewnętrzne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2.</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Przeciwdziałanie wykluczeniu społecznemu i integracja społeczna poprzez:</w:t>
            </w:r>
          </w:p>
          <w:p w:rsidR="005E5FE1" w:rsidRPr="002D72C0" w:rsidRDefault="005E5FE1" w:rsidP="00884439">
            <w:pPr>
              <w:numPr>
                <w:ilvl w:val="0"/>
                <w:numId w:val="35"/>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organizację pomocy psychologiczno-pedagogicznej w szkołach,</w:t>
            </w:r>
          </w:p>
          <w:p w:rsidR="005E5FE1" w:rsidRPr="002D72C0" w:rsidRDefault="005E5FE1" w:rsidP="00884439">
            <w:pPr>
              <w:numPr>
                <w:ilvl w:val="0"/>
                <w:numId w:val="35"/>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rozwijanie zainteresowań dzieci i młodzieży,</w:t>
            </w:r>
          </w:p>
          <w:p w:rsidR="005E5FE1" w:rsidRPr="002D72C0" w:rsidRDefault="005E5FE1" w:rsidP="00884439">
            <w:pPr>
              <w:numPr>
                <w:ilvl w:val="0"/>
                <w:numId w:val="35"/>
              </w:numPr>
              <w:tabs>
                <w:tab w:val="left" w:pos="1350"/>
              </w:tabs>
              <w:spacing w:after="0" w:line="240" w:lineRule="auto"/>
              <w:contextualSpacing/>
              <w:rPr>
                <w:rFonts w:ascii="Times New Roman" w:hAnsi="Times New Roman" w:cs="Times New Roman"/>
                <w:sz w:val="24"/>
                <w:szCs w:val="24"/>
              </w:rPr>
            </w:pPr>
            <w:r w:rsidRPr="002D72C0">
              <w:rPr>
                <w:rFonts w:ascii="Times New Roman" w:hAnsi="Times New Roman" w:cs="Times New Roman"/>
                <w:sz w:val="24"/>
                <w:szCs w:val="24"/>
              </w:rPr>
              <w:t>wyrównywanie szans edukacyjnych.</w:t>
            </w:r>
          </w:p>
        </w:tc>
        <w:tc>
          <w:tcPr>
            <w:tcW w:w="3686" w:type="dxa"/>
          </w:tcPr>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 xml:space="preserve">Zespół Szkół Zawodowych </w:t>
            </w:r>
            <w:r w:rsidRPr="002D72C0">
              <w:rPr>
                <w:rFonts w:ascii="Times New Roman" w:hAnsi="Times New Roman" w:cs="Times New Roman"/>
                <w:sz w:val="24"/>
                <w:szCs w:val="24"/>
              </w:rPr>
              <w:br/>
              <w:t>i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Ogólnokształcących,</w:t>
            </w:r>
          </w:p>
          <w:p w:rsidR="005E5FE1"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Specjalnych,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Pr>
                <w:rFonts w:ascii="Times New Roman" w:hAnsi="Times New Roman" w:cs="Times New Roman"/>
                <w:sz w:val="24"/>
                <w:szCs w:val="24"/>
              </w:rPr>
              <w:t>Dziecięca Świetlica Środowiskowa.</w:t>
            </w:r>
          </w:p>
        </w:tc>
        <w:tc>
          <w:tcPr>
            <w:tcW w:w="2788" w:type="dxa"/>
          </w:tcPr>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rPr>
            </w:pPr>
            <w:r w:rsidRPr="002D72C0">
              <w:rPr>
                <w:rFonts w:ascii="Times New Roman" w:hAnsi="Times New Roman" w:cs="Times New Roman"/>
                <w:sz w:val="24"/>
                <w:szCs w:val="24"/>
              </w:rPr>
              <w:t>budżety placówek</w:t>
            </w:r>
          </w:p>
          <w:p w:rsidR="005E5FE1" w:rsidRPr="002D72C0" w:rsidRDefault="005E5FE1" w:rsidP="00884439">
            <w:pPr>
              <w:numPr>
                <w:ilvl w:val="0"/>
                <w:numId w:val="33"/>
              </w:numPr>
              <w:tabs>
                <w:tab w:val="left" w:pos="1350"/>
              </w:tabs>
              <w:spacing w:after="0" w:line="240" w:lineRule="auto"/>
              <w:ind w:left="333" w:hanging="283"/>
              <w:contextualSpacing/>
              <w:rPr>
                <w:rFonts w:ascii="Times New Roman" w:hAnsi="Times New Roman" w:cs="Times New Roman"/>
                <w:sz w:val="24"/>
                <w:szCs w:val="24"/>
              </w:rPr>
            </w:pPr>
            <w:r w:rsidRPr="002D72C0">
              <w:rPr>
                <w:rFonts w:ascii="Times New Roman" w:hAnsi="Times New Roman" w:cs="Times New Roman"/>
                <w:sz w:val="24"/>
                <w:szCs w:val="24"/>
              </w:rPr>
              <w:t>środki zewnętrzne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3.</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Upowszechnianie wiedzy oraz sposoby reagowania na przejawy pomocy w rodzinie</w:t>
            </w:r>
          </w:p>
        </w:tc>
        <w:tc>
          <w:tcPr>
            <w:tcW w:w="3686" w:type="dxa"/>
          </w:tcPr>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 xml:space="preserve">Zespół Szkół Zawodowych </w:t>
            </w:r>
            <w:r w:rsidRPr="002D72C0">
              <w:rPr>
                <w:rFonts w:ascii="Times New Roman" w:hAnsi="Times New Roman" w:cs="Times New Roman"/>
                <w:sz w:val="24"/>
                <w:szCs w:val="24"/>
              </w:rPr>
              <w:br/>
              <w:t>i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Pr>
                <w:rFonts w:ascii="Times New Roman" w:hAnsi="Times New Roman" w:cs="Times New Roman"/>
                <w:sz w:val="24"/>
                <w:szCs w:val="24"/>
              </w:rPr>
              <w:t>Zespół Szkół Specjalnych.</w:t>
            </w:r>
          </w:p>
        </w:tc>
        <w:tc>
          <w:tcPr>
            <w:tcW w:w="2788" w:type="dxa"/>
          </w:tcPr>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rPr>
            </w:pPr>
            <w:r w:rsidRPr="002D72C0">
              <w:rPr>
                <w:rFonts w:ascii="Times New Roman" w:hAnsi="Times New Roman" w:cs="Times New Roman"/>
                <w:sz w:val="24"/>
                <w:szCs w:val="24"/>
              </w:rPr>
              <w:t>budżety placówek</w:t>
            </w:r>
          </w:p>
          <w:p w:rsidR="005E5FE1" w:rsidRPr="002D72C0" w:rsidRDefault="005E5FE1" w:rsidP="00884439">
            <w:pPr>
              <w:numPr>
                <w:ilvl w:val="0"/>
                <w:numId w:val="33"/>
              </w:numPr>
              <w:tabs>
                <w:tab w:val="left" w:pos="1350"/>
              </w:tabs>
              <w:spacing w:after="0" w:line="240" w:lineRule="auto"/>
              <w:ind w:left="333" w:hanging="283"/>
              <w:contextualSpacing/>
              <w:rPr>
                <w:rFonts w:ascii="Times New Roman" w:hAnsi="Times New Roman" w:cs="Times New Roman"/>
                <w:sz w:val="24"/>
                <w:szCs w:val="24"/>
              </w:rPr>
            </w:pPr>
            <w:r w:rsidRPr="002D72C0">
              <w:rPr>
                <w:rFonts w:ascii="Times New Roman" w:hAnsi="Times New Roman" w:cs="Times New Roman"/>
                <w:sz w:val="24"/>
                <w:szCs w:val="24"/>
              </w:rPr>
              <w:t>środki zewnętrzne</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4.</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Wspieranie rozwoju wolontariatu wśród młodzieży szkolnej</w:t>
            </w:r>
          </w:p>
        </w:tc>
        <w:tc>
          <w:tcPr>
            <w:tcW w:w="3686" w:type="dxa"/>
          </w:tcPr>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 xml:space="preserve">Zespół Szkół Zawodowych </w:t>
            </w:r>
            <w:r w:rsidRPr="002D72C0">
              <w:rPr>
                <w:rFonts w:ascii="Times New Roman" w:hAnsi="Times New Roman" w:cs="Times New Roman"/>
                <w:sz w:val="24"/>
                <w:szCs w:val="24"/>
              </w:rPr>
              <w:br/>
              <w:t>i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Organizacje pozarządowe.</w:t>
            </w:r>
          </w:p>
          <w:p w:rsidR="005E5FE1" w:rsidRPr="002D72C0" w:rsidRDefault="005E5FE1" w:rsidP="00884439">
            <w:pPr>
              <w:spacing w:after="0" w:line="240" w:lineRule="auto"/>
              <w:rPr>
                <w:rFonts w:ascii="Times New Roman" w:hAnsi="Times New Roman" w:cs="Times New Roman"/>
                <w:sz w:val="24"/>
                <w:szCs w:val="24"/>
              </w:rPr>
            </w:pPr>
          </w:p>
        </w:tc>
        <w:tc>
          <w:tcPr>
            <w:tcW w:w="2788" w:type="dxa"/>
          </w:tcPr>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rPr>
            </w:pPr>
            <w:r w:rsidRPr="002D72C0">
              <w:rPr>
                <w:rFonts w:ascii="Times New Roman" w:hAnsi="Times New Roman" w:cs="Times New Roman"/>
                <w:sz w:val="24"/>
                <w:szCs w:val="24"/>
              </w:rPr>
              <w:t>budżety placówek</w:t>
            </w:r>
          </w:p>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rPr>
            </w:pPr>
            <w:r w:rsidRPr="002D72C0">
              <w:rPr>
                <w:rFonts w:ascii="Times New Roman" w:hAnsi="Times New Roman" w:cs="Times New Roman"/>
                <w:sz w:val="24"/>
                <w:szCs w:val="24"/>
              </w:rPr>
              <w:t>środki zewnętrzne</w:t>
            </w:r>
          </w:p>
        </w:tc>
      </w:tr>
      <w:tr w:rsidR="005E5FE1" w:rsidRPr="002D72C0" w:rsidTr="002D72C0">
        <w:trPr>
          <w:cantSplit/>
        </w:trPr>
        <w:tc>
          <w:tcPr>
            <w:tcW w:w="14385" w:type="dxa"/>
            <w:gridSpan w:val="4"/>
          </w:tcPr>
          <w:p w:rsidR="005E5FE1" w:rsidRPr="002D72C0" w:rsidRDefault="005E5FE1" w:rsidP="00884439">
            <w:pPr>
              <w:tabs>
                <w:tab w:val="left" w:pos="1350"/>
              </w:tabs>
              <w:spacing w:after="0"/>
              <w:rPr>
                <w:rFonts w:ascii="Times New Roman" w:hAnsi="Times New Roman" w:cs="Times New Roman"/>
                <w:b/>
                <w:sz w:val="24"/>
                <w:szCs w:val="24"/>
              </w:rPr>
            </w:pPr>
            <w:r w:rsidRPr="002D72C0">
              <w:rPr>
                <w:rFonts w:ascii="Times New Roman" w:hAnsi="Times New Roman" w:cs="Times New Roman"/>
                <w:b/>
                <w:sz w:val="24"/>
                <w:szCs w:val="24"/>
              </w:rPr>
              <w:t>Cel IX Kształtowanie świadomości młodzieży na temat osób niepełnosprawnych.</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Informowanie młodzieży o formach pomocy osobom niepełnosprawnym, rozprzestrzenianie wiedzy o prawach i obowiązkach osób niepełnosprawnych</w:t>
            </w:r>
          </w:p>
        </w:tc>
        <w:tc>
          <w:tcPr>
            <w:tcW w:w="3686" w:type="dxa"/>
          </w:tcPr>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 xml:space="preserve">Zespół Szkół Zawodowych </w:t>
            </w:r>
            <w:r w:rsidRPr="002D72C0">
              <w:rPr>
                <w:rFonts w:ascii="Times New Roman" w:hAnsi="Times New Roman" w:cs="Times New Roman"/>
                <w:sz w:val="24"/>
                <w:szCs w:val="24"/>
              </w:rPr>
              <w:br/>
              <w:t>i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Ogólnokształcących,</w:t>
            </w:r>
          </w:p>
          <w:p w:rsidR="005E5FE1" w:rsidRPr="002D72C0" w:rsidRDefault="005E5FE1" w:rsidP="00884439">
            <w:pPr>
              <w:numPr>
                <w:ilvl w:val="0"/>
                <w:numId w:val="33"/>
              </w:numPr>
              <w:tabs>
                <w:tab w:val="left" w:pos="1350"/>
                <w:tab w:val="center" w:pos="4536"/>
                <w:tab w:val="right" w:pos="9072"/>
              </w:tabs>
              <w:spacing w:after="0" w:line="240" w:lineRule="auto"/>
              <w:ind w:left="355" w:hanging="283"/>
              <w:rPr>
                <w:rFonts w:ascii="Times New Roman" w:hAnsi="Times New Roman" w:cs="Times New Roman"/>
                <w:sz w:val="24"/>
                <w:szCs w:val="24"/>
              </w:rPr>
            </w:pPr>
            <w:r w:rsidRPr="002D72C0">
              <w:rPr>
                <w:rFonts w:ascii="Times New Roman" w:hAnsi="Times New Roman" w:cs="Times New Roman"/>
                <w:sz w:val="24"/>
                <w:szCs w:val="24"/>
              </w:rPr>
              <w:t>Zespół Szkół Specjalnych.</w:t>
            </w:r>
          </w:p>
        </w:tc>
        <w:tc>
          <w:tcPr>
            <w:tcW w:w="2788" w:type="dxa"/>
          </w:tcPr>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rPr>
            </w:pPr>
            <w:r w:rsidRPr="002D72C0">
              <w:rPr>
                <w:rFonts w:ascii="Times New Roman" w:hAnsi="Times New Roman" w:cs="Times New Roman"/>
                <w:sz w:val="24"/>
                <w:szCs w:val="24"/>
              </w:rPr>
              <w:t>budżety placówek</w:t>
            </w:r>
          </w:p>
          <w:p w:rsidR="005E5FE1" w:rsidRPr="002D72C0" w:rsidRDefault="005E5FE1" w:rsidP="00884439">
            <w:pPr>
              <w:numPr>
                <w:ilvl w:val="0"/>
                <w:numId w:val="33"/>
              </w:numPr>
              <w:tabs>
                <w:tab w:val="num" w:pos="333"/>
                <w:tab w:val="left" w:pos="1350"/>
              </w:tabs>
              <w:spacing w:after="0" w:line="240" w:lineRule="auto"/>
              <w:ind w:hanging="1030"/>
              <w:contextualSpacing/>
              <w:rPr>
                <w:rFonts w:ascii="Times New Roman" w:hAnsi="Times New Roman" w:cs="Times New Roman"/>
                <w:sz w:val="24"/>
                <w:szCs w:val="24"/>
              </w:rPr>
            </w:pPr>
            <w:r w:rsidRPr="002D72C0">
              <w:rPr>
                <w:rFonts w:ascii="Times New Roman" w:hAnsi="Times New Roman" w:cs="Times New Roman"/>
                <w:sz w:val="24"/>
                <w:szCs w:val="24"/>
              </w:rPr>
              <w:t>środki zewnętrzne</w:t>
            </w:r>
          </w:p>
        </w:tc>
      </w:tr>
      <w:tr w:rsidR="005E5FE1" w:rsidRPr="002D72C0" w:rsidTr="002D72C0">
        <w:trPr>
          <w:cantSplit/>
          <w:trHeight w:val="335"/>
        </w:trPr>
        <w:tc>
          <w:tcPr>
            <w:tcW w:w="14385" w:type="dxa"/>
            <w:gridSpan w:val="4"/>
          </w:tcPr>
          <w:p w:rsidR="005E5FE1" w:rsidRPr="002D72C0" w:rsidRDefault="005E5FE1" w:rsidP="00884439">
            <w:pPr>
              <w:tabs>
                <w:tab w:val="left" w:pos="1350"/>
              </w:tabs>
              <w:spacing w:after="0"/>
              <w:rPr>
                <w:rFonts w:ascii="Times New Roman" w:hAnsi="Times New Roman" w:cs="Times New Roman"/>
                <w:b/>
                <w:sz w:val="24"/>
                <w:szCs w:val="24"/>
              </w:rPr>
            </w:pPr>
            <w:r>
              <w:rPr>
                <w:rFonts w:ascii="Times New Roman" w:hAnsi="Times New Roman" w:cs="Times New Roman"/>
                <w:b/>
                <w:bCs/>
                <w:sz w:val="24"/>
                <w:szCs w:val="24"/>
              </w:rPr>
              <w:t>CEL X</w:t>
            </w:r>
            <w:r w:rsidRPr="002D72C0">
              <w:rPr>
                <w:rFonts w:ascii="Times New Roman" w:hAnsi="Times New Roman" w:cs="Times New Roman"/>
                <w:b/>
                <w:bCs/>
                <w:spacing w:val="-1"/>
                <w:sz w:val="24"/>
                <w:szCs w:val="24"/>
              </w:rPr>
              <w:t xml:space="preserve"> Podniesienie poziomu świadomości dzieci i młodzieży w zakresie zagrożeń.</w:t>
            </w:r>
          </w:p>
        </w:tc>
      </w:tr>
      <w:tr w:rsidR="005E5FE1" w:rsidRPr="002D72C0" w:rsidTr="002D72C0">
        <w:trPr>
          <w:cantSplit/>
          <w:trHeight w:val="1365"/>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1.</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Udział w spotkaniach z dziećmi i młodzieżą w przedszkolach i szkołach w ramach realizowanego programu „Edukacja prawna i leśno- przyrodnicza dzieci i młodzieży”.</w:t>
            </w:r>
          </w:p>
          <w:p w:rsidR="005E5FE1" w:rsidRPr="002D72C0" w:rsidRDefault="005E5FE1" w:rsidP="00884439">
            <w:pPr>
              <w:spacing w:after="0" w:line="240" w:lineRule="auto"/>
              <w:rPr>
                <w:rFonts w:ascii="Times New Roman" w:hAnsi="Times New Roman" w:cs="Times New Roman"/>
                <w:sz w:val="24"/>
                <w:szCs w:val="24"/>
              </w:rPr>
            </w:pPr>
          </w:p>
        </w:tc>
        <w:tc>
          <w:tcPr>
            <w:tcW w:w="3686" w:type="dxa"/>
          </w:tcPr>
          <w:p w:rsidR="005E5FE1" w:rsidRDefault="005E5FE1" w:rsidP="00884439">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 xml:space="preserve">Komenda Powiatowa Policji </w:t>
            </w:r>
            <w:r w:rsidRPr="002D72C0">
              <w:rPr>
                <w:rFonts w:ascii="Times New Roman" w:hAnsi="Times New Roman" w:cs="Times New Roman"/>
                <w:sz w:val="24"/>
                <w:szCs w:val="24"/>
              </w:rPr>
              <w:br/>
              <w:t>w Kamiennej Górze</w:t>
            </w:r>
            <w:r>
              <w:rPr>
                <w:rFonts w:ascii="Times New Roman" w:hAnsi="Times New Roman" w:cs="Times New Roman"/>
                <w:sz w:val="24"/>
                <w:szCs w:val="24"/>
              </w:rPr>
              <w:t>,</w:t>
            </w:r>
          </w:p>
          <w:p w:rsidR="005E5FE1" w:rsidRPr="008F1E3F" w:rsidRDefault="005E5FE1" w:rsidP="00884439">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8F1E3F">
              <w:rPr>
                <w:rFonts w:ascii="Times New Roman" w:hAnsi="Times New Roman" w:cs="Times New Roman"/>
                <w:sz w:val="24"/>
                <w:szCs w:val="24"/>
              </w:rPr>
              <w:t>Jednostki pomocy społecznej,</w:t>
            </w:r>
          </w:p>
          <w:p w:rsidR="005E5FE1" w:rsidRPr="002D72C0" w:rsidRDefault="005E5FE1" w:rsidP="00884439">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8F1E3F">
              <w:rPr>
                <w:rFonts w:ascii="Times New Roman" w:hAnsi="Times New Roman" w:cs="Times New Roman"/>
                <w:sz w:val="24"/>
                <w:szCs w:val="24"/>
              </w:rPr>
              <w:t>Jednostki oświatowe.</w:t>
            </w:r>
          </w:p>
        </w:tc>
        <w:tc>
          <w:tcPr>
            <w:tcW w:w="2788" w:type="dxa"/>
          </w:tcPr>
          <w:p w:rsidR="005E5FE1" w:rsidRPr="002D72C0" w:rsidRDefault="005E5FE1" w:rsidP="008F1E3F">
            <w:pPr>
              <w:numPr>
                <w:ilvl w:val="0"/>
                <w:numId w:val="45"/>
              </w:numPr>
              <w:tabs>
                <w:tab w:val="left" w:pos="1350"/>
              </w:tabs>
              <w:spacing w:after="0" w:line="240" w:lineRule="auto"/>
              <w:ind w:left="383"/>
              <w:contextualSpacing/>
              <w:rPr>
                <w:rFonts w:ascii="Times New Roman" w:hAnsi="Times New Roman" w:cs="Times New Roman"/>
                <w:sz w:val="24"/>
                <w:szCs w:val="24"/>
              </w:rPr>
            </w:pPr>
            <w:r w:rsidRPr="002D72C0">
              <w:rPr>
                <w:rFonts w:ascii="Times New Roman" w:hAnsi="Times New Roman" w:cs="Times New Roman"/>
                <w:sz w:val="24"/>
                <w:szCs w:val="24"/>
              </w:rPr>
              <w:t xml:space="preserve">środki własne </w:t>
            </w:r>
            <w:r>
              <w:rPr>
                <w:rFonts w:ascii="Times New Roman" w:hAnsi="Times New Roman" w:cs="Times New Roman"/>
                <w:sz w:val="24"/>
                <w:szCs w:val="24"/>
              </w:rPr>
              <w:t>jednostek</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2.</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Przeprowadzanie pogadanek, konkursów podczas organizowanych przez różne podmioty  imprez,  rajdów, festynów dla dzieci i młodzieży.</w:t>
            </w:r>
          </w:p>
          <w:p w:rsidR="005E5FE1" w:rsidRPr="002D72C0" w:rsidRDefault="005E5FE1" w:rsidP="00884439">
            <w:pPr>
              <w:spacing w:after="0" w:line="240" w:lineRule="auto"/>
              <w:rPr>
                <w:rFonts w:ascii="Times New Roman" w:hAnsi="Times New Roman" w:cs="Times New Roman"/>
                <w:sz w:val="24"/>
                <w:szCs w:val="24"/>
              </w:rPr>
            </w:pPr>
          </w:p>
        </w:tc>
        <w:tc>
          <w:tcPr>
            <w:tcW w:w="3686" w:type="dxa"/>
          </w:tcPr>
          <w:p w:rsidR="005E5FE1" w:rsidRDefault="005E5FE1" w:rsidP="00884439">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 xml:space="preserve">Komenda Powiatowa Policji </w:t>
            </w:r>
            <w:r w:rsidRPr="002D72C0">
              <w:rPr>
                <w:rFonts w:ascii="Times New Roman" w:hAnsi="Times New Roman" w:cs="Times New Roman"/>
                <w:sz w:val="24"/>
                <w:szCs w:val="24"/>
              </w:rPr>
              <w:br/>
              <w:t>w Kamiennej Górze</w:t>
            </w:r>
            <w:r>
              <w:rPr>
                <w:rFonts w:ascii="Times New Roman" w:hAnsi="Times New Roman" w:cs="Times New Roman"/>
                <w:sz w:val="24"/>
                <w:szCs w:val="24"/>
              </w:rPr>
              <w:t>,</w:t>
            </w:r>
          </w:p>
          <w:p w:rsidR="005E5FE1" w:rsidRPr="008F1E3F" w:rsidRDefault="005E5FE1" w:rsidP="008F1E3F">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8F1E3F">
              <w:rPr>
                <w:rFonts w:ascii="Times New Roman" w:hAnsi="Times New Roman" w:cs="Times New Roman"/>
                <w:sz w:val="24"/>
                <w:szCs w:val="24"/>
              </w:rPr>
              <w:t>Jednostki pomocy społecznej,</w:t>
            </w:r>
          </w:p>
          <w:p w:rsidR="005E5FE1" w:rsidRPr="002D72C0" w:rsidRDefault="005E5FE1" w:rsidP="008F1E3F">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8F1E3F">
              <w:rPr>
                <w:rFonts w:ascii="Times New Roman" w:hAnsi="Times New Roman" w:cs="Times New Roman"/>
                <w:sz w:val="24"/>
                <w:szCs w:val="24"/>
              </w:rPr>
              <w:t>Jednostki oświatowe.</w:t>
            </w:r>
          </w:p>
        </w:tc>
        <w:tc>
          <w:tcPr>
            <w:tcW w:w="2788" w:type="dxa"/>
          </w:tcPr>
          <w:p w:rsidR="005E5FE1" w:rsidRPr="002D72C0" w:rsidRDefault="005E5FE1" w:rsidP="00884439">
            <w:pPr>
              <w:numPr>
                <w:ilvl w:val="0"/>
                <w:numId w:val="47"/>
              </w:numPr>
              <w:tabs>
                <w:tab w:val="left" w:pos="1350"/>
              </w:tabs>
              <w:spacing w:after="0" w:line="240" w:lineRule="auto"/>
              <w:ind w:left="383"/>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r w:rsidR="005E5FE1" w:rsidRPr="002D72C0" w:rsidTr="002D72C0">
        <w:trPr>
          <w:cantSplit/>
        </w:trPr>
        <w:tc>
          <w:tcPr>
            <w:tcW w:w="538"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3.</w:t>
            </w:r>
          </w:p>
        </w:tc>
        <w:tc>
          <w:tcPr>
            <w:tcW w:w="7373" w:type="dxa"/>
          </w:tcPr>
          <w:p w:rsidR="005E5FE1" w:rsidRPr="002D72C0" w:rsidRDefault="005E5FE1" w:rsidP="00884439">
            <w:pPr>
              <w:spacing w:after="0" w:line="240" w:lineRule="auto"/>
              <w:rPr>
                <w:rFonts w:ascii="Times New Roman" w:hAnsi="Times New Roman" w:cs="Times New Roman"/>
                <w:sz w:val="24"/>
                <w:szCs w:val="24"/>
              </w:rPr>
            </w:pPr>
            <w:r w:rsidRPr="002D72C0">
              <w:rPr>
                <w:rFonts w:ascii="Times New Roman" w:hAnsi="Times New Roman" w:cs="Times New Roman"/>
                <w:sz w:val="24"/>
                <w:szCs w:val="24"/>
              </w:rPr>
              <w:t>Rozmowy profilaktyczne z dziećmi i młodzieżą sprawiającą problemy wychowawcze.</w:t>
            </w:r>
          </w:p>
        </w:tc>
        <w:tc>
          <w:tcPr>
            <w:tcW w:w="3686" w:type="dxa"/>
          </w:tcPr>
          <w:p w:rsidR="005E5FE1" w:rsidRDefault="005E5FE1" w:rsidP="00884439">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2D72C0">
              <w:rPr>
                <w:rFonts w:ascii="Times New Roman" w:hAnsi="Times New Roman" w:cs="Times New Roman"/>
                <w:sz w:val="24"/>
                <w:szCs w:val="24"/>
              </w:rPr>
              <w:t xml:space="preserve">Komenda Powiatowa Policji </w:t>
            </w:r>
            <w:r w:rsidRPr="002D72C0">
              <w:rPr>
                <w:rFonts w:ascii="Times New Roman" w:hAnsi="Times New Roman" w:cs="Times New Roman"/>
                <w:sz w:val="24"/>
                <w:szCs w:val="24"/>
              </w:rPr>
              <w:br/>
              <w:t>w Kamiennej Górze</w:t>
            </w:r>
            <w:r>
              <w:rPr>
                <w:rFonts w:ascii="Times New Roman" w:hAnsi="Times New Roman" w:cs="Times New Roman"/>
                <w:sz w:val="24"/>
                <w:szCs w:val="24"/>
              </w:rPr>
              <w:t>,</w:t>
            </w:r>
          </w:p>
          <w:p w:rsidR="005E5FE1" w:rsidRPr="008F1E3F" w:rsidRDefault="005E5FE1" w:rsidP="008F1E3F">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8F1E3F">
              <w:rPr>
                <w:rFonts w:ascii="Times New Roman" w:hAnsi="Times New Roman" w:cs="Times New Roman"/>
                <w:sz w:val="24"/>
                <w:szCs w:val="24"/>
              </w:rPr>
              <w:t>Jednostki pomocy społecznej,</w:t>
            </w:r>
          </w:p>
          <w:p w:rsidR="005E5FE1" w:rsidRPr="002D72C0" w:rsidRDefault="005E5FE1" w:rsidP="008F1E3F">
            <w:pPr>
              <w:numPr>
                <w:ilvl w:val="0"/>
                <w:numId w:val="45"/>
              </w:numPr>
              <w:tabs>
                <w:tab w:val="left" w:pos="1350"/>
                <w:tab w:val="center" w:pos="4536"/>
                <w:tab w:val="right" w:pos="9072"/>
              </w:tabs>
              <w:spacing w:after="0" w:line="240" w:lineRule="auto"/>
              <w:ind w:left="383"/>
              <w:rPr>
                <w:rFonts w:ascii="Times New Roman" w:hAnsi="Times New Roman" w:cs="Times New Roman"/>
                <w:sz w:val="24"/>
                <w:szCs w:val="24"/>
              </w:rPr>
            </w:pPr>
            <w:r w:rsidRPr="008F1E3F">
              <w:rPr>
                <w:rFonts w:ascii="Times New Roman" w:hAnsi="Times New Roman" w:cs="Times New Roman"/>
                <w:sz w:val="24"/>
                <w:szCs w:val="24"/>
              </w:rPr>
              <w:t>Jednostki oświatowe.</w:t>
            </w:r>
          </w:p>
        </w:tc>
        <w:tc>
          <w:tcPr>
            <w:tcW w:w="2788" w:type="dxa"/>
          </w:tcPr>
          <w:p w:rsidR="005E5FE1" w:rsidRPr="002D72C0" w:rsidRDefault="005E5FE1" w:rsidP="00884439">
            <w:pPr>
              <w:numPr>
                <w:ilvl w:val="0"/>
                <w:numId w:val="47"/>
              </w:numPr>
              <w:tabs>
                <w:tab w:val="left" w:pos="1350"/>
              </w:tabs>
              <w:spacing w:after="0" w:line="240" w:lineRule="auto"/>
              <w:ind w:left="383"/>
              <w:contextualSpacing/>
              <w:rPr>
                <w:rFonts w:ascii="Times New Roman" w:hAnsi="Times New Roman" w:cs="Times New Roman"/>
                <w:sz w:val="24"/>
                <w:szCs w:val="24"/>
              </w:rPr>
            </w:pPr>
            <w:r>
              <w:rPr>
                <w:rFonts w:ascii="Times New Roman" w:hAnsi="Times New Roman" w:cs="Times New Roman"/>
                <w:sz w:val="24"/>
                <w:szCs w:val="24"/>
              </w:rPr>
              <w:t>środki własne jednostek</w:t>
            </w:r>
          </w:p>
        </w:tc>
      </w:tr>
    </w:tbl>
    <w:p w:rsidR="005E5FE1" w:rsidRPr="002D72C0" w:rsidRDefault="005E5FE1" w:rsidP="002D72C0">
      <w:pPr>
        <w:spacing w:line="240" w:lineRule="auto"/>
        <w:rPr>
          <w:rFonts w:ascii="Times New Roman" w:hAnsi="Times New Roman" w:cs="Times New Roman"/>
          <w:b/>
          <w:sz w:val="28"/>
          <w:szCs w:val="28"/>
        </w:rPr>
        <w:sectPr w:rsidR="005E5FE1" w:rsidRPr="002D72C0" w:rsidSect="002D72C0">
          <w:pgSz w:w="16838" w:h="11906" w:orient="landscape"/>
          <w:pgMar w:top="1417" w:right="567" w:bottom="1417" w:left="426" w:header="708" w:footer="708" w:gutter="0"/>
          <w:cols w:space="708"/>
          <w:docGrid w:linePitch="360"/>
        </w:sectPr>
      </w:pPr>
    </w:p>
    <w:p w:rsidR="005E5FE1" w:rsidRPr="002D72C0" w:rsidRDefault="005E5FE1" w:rsidP="002D72C0">
      <w:pPr>
        <w:spacing w:line="240" w:lineRule="auto"/>
        <w:rPr>
          <w:rFonts w:ascii="Times New Roman" w:hAnsi="Times New Roman" w:cs="Times New Roman"/>
          <w:b/>
          <w:sz w:val="28"/>
          <w:szCs w:val="28"/>
        </w:rPr>
        <w:sectPr w:rsidR="005E5FE1" w:rsidRPr="002D72C0" w:rsidSect="00E4147C">
          <w:pgSz w:w="11906" w:h="16838"/>
          <w:pgMar w:top="567" w:right="1417" w:bottom="426" w:left="1417" w:header="708" w:footer="708" w:gutter="0"/>
          <w:cols w:space="708"/>
          <w:docGrid w:linePitch="360"/>
        </w:sectPr>
      </w:pPr>
    </w:p>
    <w:p w:rsidR="005E5FE1" w:rsidRPr="002D72C0" w:rsidRDefault="005E5FE1" w:rsidP="002D72C0">
      <w:pPr>
        <w:spacing w:after="0" w:line="240" w:lineRule="auto"/>
        <w:rPr>
          <w:rFonts w:ascii="Times New Roman" w:hAnsi="Times New Roman" w:cs="Times New Roman"/>
          <w:b/>
          <w:sz w:val="28"/>
          <w:szCs w:val="28"/>
        </w:rPr>
      </w:pPr>
    </w:p>
    <w:sectPr w:rsidR="005E5FE1" w:rsidRPr="002D72C0" w:rsidSect="007D2181">
      <w:pgSz w:w="16838" w:h="11906" w:orient="landscape"/>
      <w:pgMar w:top="568"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FE1" w:rsidRDefault="005E5FE1" w:rsidP="00817835">
      <w:pPr>
        <w:spacing w:after="0" w:line="240" w:lineRule="auto"/>
      </w:pPr>
      <w:r>
        <w:separator/>
      </w:r>
    </w:p>
  </w:endnote>
  <w:endnote w:type="continuationSeparator" w:id="0">
    <w:p w:rsidR="005E5FE1" w:rsidRDefault="005E5FE1" w:rsidP="00817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FE1" w:rsidRDefault="005E5FE1">
    <w:pPr>
      <w:pStyle w:val="Footer"/>
      <w:jc w:val="right"/>
    </w:pPr>
    <w:fldSimple w:instr=" PAGE   \* MERGEFORMAT ">
      <w:r>
        <w:rPr>
          <w:noProof/>
        </w:rPr>
        <w:t>1</w:t>
      </w:r>
    </w:fldSimple>
  </w:p>
  <w:p w:rsidR="005E5FE1" w:rsidRDefault="005E5F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FE1" w:rsidRDefault="005E5FE1" w:rsidP="00817835">
      <w:pPr>
        <w:spacing w:after="0" w:line="240" w:lineRule="auto"/>
      </w:pPr>
      <w:r>
        <w:separator/>
      </w:r>
    </w:p>
  </w:footnote>
  <w:footnote w:type="continuationSeparator" w:id="0">
    <w:p w:rsidR="005E5FE1" w:rsidRDefault="005E5FE1" w:rsidP="00817835">
      <w:pPr>
        <w:spacing w:after="0" w:line="240" w:lineRule="auto"/>
      </w:pPr>
      <w:r>
        <w:continuationSeparator/>
      </w:r>
    </w:p>
  </w:footnote>
  <w:footnote w:id="1">
    <w:p w:rsidR="005E5FE1" w:rsidRDefault="005E5FE1" w:rsidP="00A83C73">
      <w:pPr>
        <w:pStyle w:val="FootnoteText"/>
      </w:pPr>
      <w:r>
        <w:rPr>
          <w:rStyle w:val="FootnoteReference"/>
          <w:rFonts w:cs="Calibri"/>
        </w:rPr>
        <w:footnoteRef/>
      </w:r>
      <w:r>
        <w:t xml:space="preserve"> </w:t>
      </w:r>
      <w:r w:rsidRPr="00EE7EAD">
        <w:rPr>
          <w:rFonts w:ascii="Times New Roman" w:hAnsi="Times New Roman" w:cs="Times New Roman"/>
          <w:sz w:val="16"/>
          <w:szCs w:val="16"/>
          <w:lang w:eastAsia="pl-PL"/>
        </w:rPr>
        <w:t xml:space="preserve">T. Panek, </w:t>
      </w:r>
      <w:r w:rsidRPr="00EE7EAD">
        <w:rPr>
          <w:rFonts w:ascii="Times New Roman" w:hAnsi="Times New Roman" w:cs="Times New Roman"/>
          <w:i/>
          <w:iCs/>
          <w:sz w:val="16"/>
          <w:szCs w:val="16"/>
          <w:lang w:eastAsia="pl-PL"/>
        </w:rPr>
        <w:t>Ubóstwo i nierówności: dylematy pomiaru</w:t>
      </w:r>
      <w:r w:rsidRPr="00EE7EAD">
        <w:rPr>
          <w:rFonts w:ascii="Times New Roman" w:hAnsi="Times New Roman" w:cs="Times New Roman"/>
          <w:sz w:val="16"/>
          <w:szCs w:val="16"/>
          <w:lang w:eastAsia="pl-PL"/>
        </w:rPr>
        <w:t>, ISiD SGH, źródło: Dolnośląska Strategia Integracji Społecznej Na Lata 2014-2020 (Projekt).s.49</w:t>
      </w:r>
    </w:p>
  </w:footnote>
  <w:footnote w:id="2">
    <w:p w:rsidR="005E5FE1" w:rsidRPr="00EE7EAD" w:rsidRDefault="005E5FE1" w:rsidP="00A83C73">
      <w:pPr>
        <w:pStyle w:val="Footer"/>
        <w:rPr>
          <w:b/>
          <w:bCs/>
          <w:sz w:val="16"/>
          <w:szCs w:val="16"/>
        </w:rPr>
      </w:pPr>
      <w:r>
        <w:rPr>
          <w:rStyle w:val="FootnoteReference"/>
          <w:rFonts w:cs="Calibri"/>
        </w:rPr>
        <w:footnoteRef/>
      </w:r>
      <w:r>
        <w:t xml:space="preserve"> </w:t>
      </w:r>
      <w:r w:rsidRPr="00EE7EAD">
        <w:rPr>
          <w:sz w:val="16"/>
          <w:szCs w:val="16"/>
        </w:rPr>
        <w:t>Krajowy Program</w:t>
      </w:r>
      <w:r w:rsidRPr="00EE7EAD">
        <w:t xml:space="preserve"> </w:t>
      </w:r>
      <w:r w:rsidRPr="00EE7EAD">
        <w:rPr>
          <w:sz w:val="16"/>
          <w:szCs w:val="16"/>
        </w:rPr>
        <w:t>Przeciwdziałania Ubóstwu i Wykluczeniu Społecznemu 2020</w:t>
      </w:r>
      <w:r w:rsidRPr="00EE7EAD">
        <w:t>.</w:t>
      </w:r>
      <w:r w:rsidRPr="00EE7EAD">
        <w:rPr>
          <w:sz w:val="16"/>
          <w:szCs w:val="16"/>
        </w:rPr>
        <w:t>Nowy wymiar aktywnej integracji – projekt . MPiPS . www.mpips.gov.pl  Warszawa 2013 s.5</w:t>
      </w:r>
    </w:p>
    <w:p w:rsidR="005E5FE1" w:rsidRDefault="005E5FE1" w:rsidP="00A83C73">
      <w:pPr>
        <w:pStyle w:val="FootnoteText"/>
      </w:pPr>
    </w:p>
    <w:p w:rsidR="005E5FE1" w:rsidRDefault="005E5FE1" w:rsidP="00A83C73">
      <w:pPr>
        <w:pStyle w:val="FootnoteText"/>
      </w:pPr>
    </w:p>
    <w:p w:rsidR="005E5FE1" w:rsidRDefault="005E5FE1" w:rsidP="00A83C73">
      <w:pPr>
        <w:pStyle w:val="FootnoteText"/>
      </w:pPr>
    </w:p>
  </w:footnote>
  <w:footnote w:id="3">
    <w:p w:rsidR="005E5FE1" w:rsidRDefault="005E5FE1" w:rsidP="00A83C73">
      <w:pPr>
        <w:pStyle w:val="FootnoteText"/>
      </w:pPr>
      <w:r>
        <w:rPr>
          <w:rStyle w:val="FootnoteReference"/>
          <w:rFonts w:cs="Calibri"/>
        </w:rPr>
        <w:footnoteRef/>
      </w:r>
      <w:r w:rsidRPr="00EE7EAD">
        <w:t xml:space="preserve"> Dolnośląska Strategia Integracji Społecznej Na Lata 2014-2020</w:t>
      </w:r>
      <w:r>
        <w:t xml:space="preserve"> </w:t>
      </w:r>
      <w:r w:rsidRPr="00EE7EAD">
        <w:t xml:space="preserve"> </w:t>
      </w:r>
      <w:r>
        <w:t xml:space="preserve">projekt. źródło: </w:t>
      </w:r>
      <w:r w:rsidRPr="00EE7EAD">
        <w:rPr>
          <w:i/>
          <w:iCs/>
        </w:rPr>
        <w:t>Krajowy Program Przeciwdziałania Ubóstwu</w:t>
      </w:r>
      <w:r w:rsidRPr="00EE7EAD">
        <w:t xml:space="preserve">… , s. 6-7  </w:t>
      </w:r>
    </w:p>
  </w:footnote>
  <w:footnote w:id="4">
    <w:p w:rsidR="005E5FE1" w:rsidRPr="00273FBA" w:rsidRDefault="005E5FE1" w:rsidP="00A83C73">
      <w:pPr>
        <w:pStyle w:val="FootnoteText"/>
      </w:pPr>
      <w:r>
        <w:rPr>
          <w:rStyle w:val="FootnoteReference"/>
          <w:rFonts w:cs="Calibri"/>
        </w:rPr>
        <w:footnoteRef/>
      </w:r>
      <w:r>
        <w:t xml:space="preserve"> tamże, s. 55</w:t>
      </w:r>
    </w:p>
    <w:p w:rsidR="005E5FE1" w:rsidRDefault="005E5FE1" w:rsidP="00A83C73">
      <w:pPr>
        <w:pStyle w:val="FootnoteText"/>
      </w:pPr>
    </w:p>
  </w:footnote>
  <w:footnote w:id="5">
    <w:p w:rsidR="005E5FE1" w:rsidRPr="00EE7EAD" w:rsidRDefault="005E5FE1" w:rsidP="00A83C73">
      <w:pPr>
        <w:pStyle w:val="Footer"/>
        <w:rPr>
          <w:b/>
          <w:bCs/>
          <w:sz w:val="16"/>
          <w:szCs w:val="16"/>
        </w:rPr>
      </w:pPr>
      <w:r>
        <w:rPr>
          <w:rStyle w:val="FootnoteReference"/>
          <w:rFonts w:cs="Calibri"/>
        </w:rPr>
        <w:footnoteRef/>
      </w:r>
      <w:r>
        <w:t xml:space="preserve"> </w:t>
      </w:r>
      <w:r w:rsidRPr="00EE7EAD">
        <w:rPr>
          <w:sz w:val="16"/>
          <w:szCs w:val="16"/>
        </w:rPr>
        <w:t>Krajowy Program</w:t>
      </w:r>
      <w:r w:rsidRPr="00EE7EAD">
        <w:t xml:space="preserve"> </w:t>
      </w:r>
      <w:r w:rsidRPr="00EE7EAD">
        <w:rPr>
          <w:sz w:val="16"/>
          <w:szCs w:val="16"/>
        </w:rPr>
        <w:t>Przeciwdziałania Ubóstwu i Wykluczeniu Społecznemu 2020</w:t>
      </w:r>
      <w:r w:rsidRPr="00EE7EAD">
        <w:t>.</w:t>
      </w:r>
      <w:r w:rsidRPr="00EE7EAD">
        <w:rPr>
          <w:sz w:val="16"/>
          <w:szCs w:val="16"/>
        </w:rPr>
        <w:t>Nowy wymiar aktywnej integracji – projekt . MPiPS . www.mpips.gov.pl  Warszawa 2013 s.5</w:t>
      </w:r>
    </w:p>
    <w:p w:rsidR="005E5FE1" w:rsidRDefault="005E5FE1" w:rsidP="00A83C73">
      <w:pPr>
        <w:pStyle w:val="Foote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nsid w:val="0000000A"/>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5">
    <w:nsid w:val="0000000B"/>
    <w:multiLevelType w:val="multilevel"/>
    <w:tmpl w:val="0000000B"/>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6">
    <w:nsid w:val="0000000E"/>
    <w:multiLevelType w:val="multilevel"/>
    <w:tmpl w:val="0000000E"/>
    <w:name w:val="WW8Num14"/>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7">
    <w:nsid w:val="0000000F"/>
    <w:multiLevelType w:val="multilevel"/>
    <w:tmpl w:val="0000000F"/>
    <w:name w:val="WW8Num1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8">
    <w:nsid w:val="00FC7205"/>
    <w:multiLevelType w:val="hybridMultilevel"/>
    <w:tmpl w:val="ED347814"/>
    <w:lvl w:ilvl="0" w:tplc="5A0CFDBC">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089C686A"/>
    <w:multiLevelType w:val="hybridMultilevel"/>
    <w:tmpl w:val="0226D2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1265611B"/>
    <w:multiLevelType w:val="hybridMultilevel"/>
    <w:tmpl w:val="162CE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233C89"/>
    <w:multiLevelType w:val="hybridMultilevel"/>
    <w:tmpl w:val="2CB44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4DC6C1A"/>
    <w:multiLevelType w:val="hybridMultilevel"/>
    <w:tmpl w:val="6A5228C8"/>
    <w:lvl w:ilvl="0" w:tplc="E8DA8450">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4F94AA4"/>
    <w:multiLevelType w:val="hybridMultilevel"/>
    <w:tmpl w:val="6F2C45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53D0373"/>
    <w:multiLevelType w:val="hybridMultilevel"/>
    <w:tmpl w:val="17B49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54409A7"/>
    <w:multiLevelType w:val="hybridMultilevel"/>
    <w:tmpl w:val="98323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6E5009"/>
    <w:multiLevelType w:val="hybridMultilevel"/>
    <w:tmpl w:val="CD5823EE"/>
    <w:lvl w:ilvl="0" w:tplc="04150001">
      <w:start w:val="1"/>
      <w:numFmt w:val="bullet"/>
      <w:lvlText w:val=""/>
      <w:lvlJc w:val="left"/>
      <w:pPr>
        <w:ind w:left="720" w:hanging="360"/>
      </w:pPr>
      <w:rPr>
        <w:rFonts w:ascii="Symbol" w:hAnsi="Symbol" w:hint="default"/>
      </w:rPr>
    </w:lvl>
    <w:lvl w:ilvl="1" w:tplc="B7221E38">
      <w:numFmt w:val="bullet"/>
      <w:lvlText w:val="·"/>
      <w:lvlJc w:val="left"/>
      <w:pPr>
        <w:ind w:left="1440" w:hanging="360"/>
      </w:pPr>
      <w:rPr>
        <w:rFonts w:ascii="Times New Roman" w:eastAsia="Times New Roman" w:hAnsi="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69F7CB7"/>
    <w:multiLevelType w:val="hybridMultilevel"/>
    <w:tmpl w:val="AB34944A"/>
    <w:lvl w:ilvl="0" w:tplc="04150001">
      <w:start w:val="1"/>
      <w:numFmt w:val="bullet"/>
      <w:lvlText w:val=""/>
      <w:lvlJc w:val="left"/>
      <w:pPr>
        <w:ind w:left="765" w:hanging="360"/>
      </w:pPr>
      <w:rPr>
        <w:rFonts w:ascii="Symbol" w:hAnsi="Symbol" w:hint="default"/>
      </w:rPr>
    </w:lvl>
    <w:lvl w:ilvl="1" w:tplc="04150019" w:tentative="1">
      <w:start w:val="1"/>
      <w:numFmt w:val="lowerLetter"/>
      <w:lvlText w:val="%2."/>
      <w:lvlJc w:val="left"/>
      <w:pPr>
        <w:ind w:left="1485" w:hanging="360"/>
      </w:pPr>
      <w:rPr>
        <w:rFonts w:cs="Times New Roman"/>
      </w:rPr>
    </w:lvl>
    <w:lvl w:ilvl="2" w:tplc="0415001B" w:tentative="1">
      <w:start w:val="1"/>
      <w:numFmt w:val="lowerRoman"/>
      <w:lvlText w:val="%3."/>
      <w:lvlJc w:val="right"/>
      <w:pPr>
        <w:ind w:left="2205" w:hanging="180"/>
      </w:pPr>
      <w:rPr>
        <w:rFonts w:cs="Times New Roman"/>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18">
    <w:nsid w:val="16E62A41"/>
    <w:multiLevelType w:val="hybridMultilevel"/>
    <w:tmpl w:val="813EABD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7E27E63"/>
    <w:multiLevelType w:val="hybridMultilevel"/>
    <w:tmpl w:val="D46CAA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18436E6B"/>
    <w:multiLevelType w:val="hybridMultilevel"/>
    <w:tmpl w:val="A080C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AAE41A3"/>
    <w:multiLevelType w:val="hybridMultilevel"/>
    <w:tmpl w:val="74DCB26C"/>
    <w:lvl w:ilvl="0" w:tplc="04150001">
      <w:start w:val="1"/>
      <w:numFmt w:val="bullet"/>
      <w:lvlText w:val=""/>
      <w:lvlJc w:val="left"/>
      <w:pPr>
        <w:ind w:left="1078" w:hanging="360"/>
      </w:pPr>
      <w:rPr>
        <w:rFonts w:ascii="Symbol" w:hAnsi="Symbol" w:hint="default"/>
      </w:rPr>
    </w:lvl>
    <w:lvl w:ilvl="1" w:tplc="04150003" w:tentative="1">
      <w:start w:val="1"/>
      <w:numFmt w:val="bullet"/>
      <w:lvlText w:val="o"/>
      <w:lvlJc w:val="left"/>
      <w:pPr>
        <w:ind w:left="1798" w:hanging="360"/>
      </w:pPr>
      <w:rPr>
        <w:rFonts w:ascii="Courier New" w:hAnsi="Courier New" w:hint="default"/>
      </w:rPr>
    </w:lvl>
    <w:lvl w:ilvl="2" w:tplc="04150005" w:tentative="1">
      <w:start w:val="1"/>
      <w:numFmt w:val="bullet"/>
      <w:lvlText w:val=""/>
      <w:lvlJc w:val="left"/>
      <w:pPr>
        <w:ind w:left="2518" w:hanging="360"/>
      </w:pPr>
      <w:rPr>
        <w:rFonts w:ascii="Wingdings" w:hAnsi="Wingdings" w:hint="default"/>
      </w:rPr>
    </w:lvl>
    <w:lvl w:ilvl="3" w:tplc="04150001" w:tentative="1">
      <w:start w:val="1"/>
      <w:numFmt w:val="bullet"/>
      <w:lvlText w:val=""/>
      <w:lvlJc w:val="left"/>
      <w:pPr>
        <w:ind w:left="3238" w:hanging="360"/>
      </w:pPr>
      <w:rPr>
        <w:rFonts w:ascii="Symbol" w:hAnsi="Symbol" w:hint="default"/>
      </w:rPr>
    </w:lvl>
    <w:lvl w:ilvl="4" w:tplc="04150003" w:tentative="1">
      <w:start w:val="1"/>
      <w:numFmt w:val="bullet"/>
      <w:lvlText w:val="o"/>
      <w:lvlJc w:val="left"/>
      <w:pPr>
        <w:ind w:left="3958" w:hanging="360"/>
      </w:pPr>
      <w:rPr>
        <w:rFonts w:ascii="Courier New" w:hAnsi="Courier New" w:hint="default"/>
      </w:rPr>
    </w:lvl>
    <w:lvl w:ilvl="5" w:tplc="04150005" w:tentative="1">
      <w:start w:val="1"/>
      <w:numFmt w:val="bullet"/>
      <w:lvlText w:val=""/>
      <w:lvlJc w:val="left"/>
      <w:pPr>
        <w:ind w:left="4678" w:hanging="360"/>
      </w:pPr>
      <w:rPr>
        <w:rFonts w:ascii="Wingdings" w:hAnsi="Wingdings" w:hint="default"/>
      </w:rPr>
    </w:lvl>
    <w:lvl w:ilvl="6" w:tplc="04150001" w:tentative="1">
      <w:start w:val="1"/>
      <w:numFmt w:val="bullet"/>
      <w:lvlText w:val=""/>
      <w:lvlJc w:val="left"/>
      <w:pPr>
        <w:ind w:left="5398" w:hanging="360"/>
      </w:pPr>
      <w:rPr>
        <w:rFonts w:ascii="Symbol" w:hAnsi="Symbol" w:hint="default"/>
      </w:rPr>
    </w:lvl>
    <w:lvl w:ilvl="7" w:tplc="04150003" w:tentative="1">
      <w:start w:val="1"/>
      <w:numFmt w:val="bullet"/>
      <w:lvlText w:val="o"/>
      <w:lvlJc w:val="left"/>
      <w:pPr>
        <w:ind w:left="6118" w:hanging="360"/>
      </w:pPr>
      <w:rPr>
        <w:rFonts w:ascii="Courier New" w:hAnsi="Courier New" w:hint="default"/>
      </w:rPr>
    </w:lvl>
    <w:lvl w:ilvl="8" w:tplc="04150005" w:tentative="1">
      <w:start w:val="1"/>
      <w:numFmt w:val="bullet"/>
      <w:lvlText w:val=""/>
      <w:lvlJc w:val="left"/>
      <w:pPr>
        <w:ind w:left="6838" w:hanging="360"/>
      </w:pPr>
      <w:rPr>
        <w:rFonts w:ascii="Wingdings" w:hAnsi="Wingdings" w:hint="default"/>
      </w:rPr>
    </w:lvl>
  </w:abstractNum>
  <w:abstractNum w:abstractNumId="22">
    <w:nsid w:val="228E6D4C"/>
    <w:multiLevelType w:val="hybridMultilevel"/>
    <w:tmpl w:val="9D5A28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2E61CCF"/>
    <w:multiLevelType w:val="hybridMultilevel"/>
    <w:tmpl w:val="9B0CB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75110D5"/>
    <w:multiLevelType w:val="hybridMultilevel"/>
    <w:tmpl w:val="F4DAD8F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28AD335D"/>
    <w:multiLevelType w:val="hybridMultilevel"/>
    <w:tmpl w:val="676049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97F1E9B"/>
    <w:multiLevelType w:val="hybridMultilevel"/>
    <w:tmpl w:val="942E3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D8B665C"/>
    <w:multiLevelType w:val="hybridMultilevel"/>
    <w:tmpl w:val="3618AF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FA0373E"/>
    <w:multiLevelType w:val="hybridMultilevel"/>
    <w:tmpl w:val="01D24E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317931C4"/>
    <w:multiLevelType w:val="hybridMultilevel"/>
    <w:tmpl w:val="C70226EE"/>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0">
    <w:nsid w:val="32D554C4"/>
    <w:multiLevelType w:val="hybridMultilevel"/>
    <w:tmpl w:val="DD9685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2EF4073"/>
    <w:multiLevelType w:val="hybridMultilevel"/>
    <w:tmpl w:val="8F647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43222C2"/>
    <w:multiLevelType w:val="hybridMultilevel"/>
    <w:tmpl w:val="3C841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23070A9"/>
    <w:multiLevelType w:val="hybridMultilevel"/>
    <w:tmpl w:val="C1740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5411940"/>
    <w:multiLevelType w:val="hybridMultilevel"/>
    <w:tmpl w:val="D67CCFC8"/>
    <w:lvl w:ilvl="0" w:tplc="04150001">
      <w:start w:val="1"/>
      <w:numFmt w:val="bullet"/>
      <w:lvlText w:val=""/>
      <w:lvlJc w:val="left"/>
      <w:pPr>
        <w:ind w:left="1491" w:hanging="360"/>
      </w:pPr>
      <w:rPr>
        <w:rFonts w:ascii="Symbol" w:hAnsi="Symbol" w:hint="default"/>
      </w:rPr>
    </w:lvl>
    <w:lvl w:ilvl="1" w:tplc="04150003" w:tentative="1">
      <w:start w:val="1"/>
      <w:numFmt w:val="bullet"/>
      <w:lvlText w:val="o"/>
      <w:lvlJc w:val="left"/>
      <w:pPr>
        <w:ind w:left="2211" w:hanging="360"/>
      </w:pPr>
      <w:rPr>
        <w:rFonts w:ascii="Courier New" w:hAnsi="Courier New" w:hint="default"/>
      </w:rPr>
    </w:lvl>
    <w:lvl w:ilvl="2" w:tplc="04150005" w:tentative="1">
      <w:start w:val="1"/>
      <w:numFmt w:val="bullet"/>
      <w:lvlText w:val=""/>
      <w:lvlJc w:val="left"/>
      <w:pPr>
        <w:ind w:left="2931" w:hanging="360"/>
      </w:pPr>
      <w:rPr>
        <w:rFonts w:ascii="Wingdings" w:hAnsi="Wingdings" w:hint="default"/>
      </w:rPr>
    </w:lvl>
    <w:lvl w:ilvl="3" w:tplc="04150001" w:tentative="1">
      <w:start w:val="1"/>
      <w:numFmt w:val="bullet"/>
      <w:lvlText w:val=""/>
      <w:lvlJc w:val="left"/>
      <w:pPr>
        <w:ind w:left="3651" w:hanging="360"/>
      </w:pPr>
      <w:rPr>
        <w:rFonts w:ascii="Symbol" w:hAnsi="Symbol" w:hint="default"/>
      </w:rPr>
    </w:lvl>
    <w:lvl w:ilvl="4" w:tplc="04150003" w:tentative="1">
      <w:start w:val="1"/>
      <w:numFmt w:val="bullet"/>
      <w:lvlText w:val="o"/>
      <w:lvlJc w:val="left"/>
      <w:pPr>
        <w:ind w:left="4371" w:hanging="360"/>
      </w:pPr>
      <w:rPr>
        <w:rFonts w:ascii="Courier New" w:hAnsi="Courier New" w:hint="default"/>
      </w:rPr>
    </w:lvl>
    <w:lvl w:ilvl="5" w:tplc="04150005" w:tentative="1">
      <w:start w:val="1"/>
      <w:numFmt w:val="bullet"/>
      <w:lvlText w:val=""/>
      <w:lvlJc w:val="left"/>
      <w:pPr>
        <w:ind w:left="5091" w:hanging="360"/>
      </w:pPr>
      <w:rPr>
        <w:rFonts w:ascii="Wingdings" w:hAnsi="Wingdings" w:hint="default"/>
      </w:rPr>
    </w:lvl>
    <w:lvl w:ilvl="6" w:tplc="04150001" w:tentative="1">
      <w:start w:val="1"/>
      <w:numFmt w:val="bullet"/>
      <w:lvlText w:val=""/>
      <w:lvlJc w:val="left"/>
      <w:pPr>
        <w:ind w:left="5811" w:hanging="360"/>
      </w:pPr>
      <w:rPr>
        <w:rFonts w:ascii="Symbol" w:hAnsi="Symbol" w:hint="default"/>
      </w:rPr>
    </w:lvl>
    <w:lvl w:ilvl="7" w:tplc="04150003" w:tentative="1">
      <w:start w:val="1"/>
      <w:numFmt w:val="bullet"/>
      <w:lvlText w:val="o"/>
      <w:lvlJc w:val="left"/>
      <w:pPr>
        <w:ind w:left="6531" w:hanging="360"/>
      </w:pPr>
      <w:rPr>
        <w:rFonts w:ascii="Courier New" w:hAnsi="Courier New" w:hint="default"/>
      </w:rPr>
    </w:lvl>
    <w:lvl w:ilvl="8" w:tplc="04150005" w:tentative="1">
      <w:start w:val="1"/>
      <w:numFmt w:val="bullet"/>
      <w:lvlText w:val=""/>
      <w:lvlJc w:val="left"/>
      <w:pPr>
        <w:ind w:left="7251" w:hanging="360"/>
      </w:pPr>
      <w:rPr>
        <w:rFonts w:ascii="Wingdings" w:hAnsi="Wingdings" w:hint="default"/>
      </w:rPr>
    </w:lvl>
  </w:abstractNum>
  <w:abstractNum w:abstractNumId="35">
    <w:nsid w:val="4D696C10"/>
    <w:multiLevelType w:val="hybridMultilevel"/>
    <w:tmpl w:val="E6447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2DC0ED1"/>
    <w:multiLevelType w:val="hybridMultilevel"/>
    <w:tmpl w:val="51908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4D96276"/>
    <w:multiLevelType w:val="hybridMultilevel"/>
    <w:tmpl w:val="46D25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6FF3D69"/>
    <w:multiLevelType w:val="hybridMultilevel"/>
    <w:tmpl w:val="6950B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7440D3B"/>
    <w:multiLevelType w:val="hybridMultilevel"/>
    <w:tmpl w:val="7F8C9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D7C3533"/>
    <w:multiLevelType w:val="hybridMultilevel"/>
    <w:tmpl w:val="D4DECF3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41">
    <w:nsid w:val="5DF7298C"/>
    <w:multiLevelType w:val="hybridMultilevel"/>
    <w:tmpl w:val="1C94DD4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5F521CB9"/>
    <w:multiLevelType w:val="hybridMultilevel"/>
    <w:tmpl w:val="2B9C65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64BC5D99"/>
    <w:multiLevelType w:val="hybridMultilevel"/>
    <w:tmpl w:val="098CA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4E2118C"/>
    <w:multiLevelType w:val="hybridMultilevel"/>
    <w:tmpl w:val="D8248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9373468"/>
    <w:multiLevelType w:val="hybridMultilevel"/>
    <w:tmpl w:val="0EBA54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6A796DCE"/>
    <w:multiLevelType w:val="hybridMultilevel"/>
    <w:tmpl w:val="7180D0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E0F76D4"/>
    <w:multiLevelType w:val="hybridMultilevel"/>
    <w:tmpl w:val="D4D6CF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42"/>
  </w:num>
  <w:num w:numId="4">
    <w:abstractNumId w:val="28"/>
  </w:num>
  <w:num w:numId="5">
    <w:abstractNumId w:val="20"/>
  </w:num>
  <w:num w:numId="6">
    <w:abstractNumId w:val="34"/>
  </w:num>
  <w:num w:numId="7">
    <w:abstractNumId w:val="8"/>
  </w:num>
  <w:num w:numId="8">
    <w:abstractNumId w:val="6"/>
  </w:num>
  <w:num w:numId="9">
    <w:abstractNumId w:val="7"/>
  </w:num>
  <w:num w:numId="10">
    <w:abstractNumId w:val="30"/>
  </w:num>
  <w:num w:numId="11">
    <w:abstractNumId w:val="29"/>
  </w:num>
  <w:num w:numId="12">
    <w:abstractNumId w:val="41"/>
  </w:num>
  <w:num w:numId="13">
    <w:abstractNumId w:val="18"/>
  </w:num>
  <w:num w:numId="14">
    <w:abstractNumId w:val="27"/>
  </w:num>
  <w:num w:numId="15">
    <w:abstractNumId w:val="25"/>
  </w:num>
  <w:num w:numId="16">
    <w:abstractNumId w:val="13"/>
  </w:num>
  <w:num w:numId="17">
    <w:abstractNumId w:val="46"/>
  </w:num>
  <w:num w:numId="18">
    <w:abstractNumId w:val="12"/>
  </w:num>
  <w:num w:numId="19">
    <w:abstractNumId w:val="1"/>
  </w:num>
  <w:num w:numId="20">
    <w:abstractNumId w:val="3"/>
  </w:num>
  <w:num w:numId="21">
    <w:abstractNumId w:val="2"/>
  </w:num>
  <w:num w:numId="22">
    <w:abstractNumId w:val="0"/>
  </w:num>
  <w:num w:numId="23">
    <w:abstractNumId w:val="4"/>
  </w:num>
  <w:num w:numId="24">
    <w:abstractNumId w:val="21"/>
  </w:num>
  <w:num w:numId="25">
    <w:abstractNumId w:val="39"/>
  </w:num>
  <w:num w:numId="26">
    <w:abstractNumId w:val="44"/>
  </w:num>
  <w:num w:numId="27">
    <w:abstractNumId w:val="36"/>
  </w:num>
  <w:num w:numId="28">
    <w:abstractNumId w:val="16"/>
  </w:num>
  <w:num w:numId="29">
    <w:abstractNumId w:val="5"/>
  </w:num>
  <w:num w:numId="30">
    <w:abstractNumId w:val="43"/>
  </w:num>
  <w:num w:numId="31">
    <w:abstractNumId w:val="32"/>
  </w:num>
  <w:num w:numId="32">
    <w:abstractNumId w:val="19"/>
  </w:num>
  <w:num w:numId="33">
    <w:abstractNumId w:val="40"/>
  </w:num>
  <w:num w:numId="34">
    <w:abstractNumId w:val="9"/>
  </w:num>
  <w:num w:numId="35">
    <w:abstractNumId w:val="45"/>
  </w:num>
  <w:num w:numId="36">
    <w:abstractNumId w:val="33"/>
  </w:num>
  <w:num w:numId="37">
    <w:abstractNumId w:val="23"/>
  </w:num>
  <w:num w:numId="38">
    <w:abstractNumId w:val="10"/>
  </w:num>
  <w:num w:numId="39">
    <w:abstractNumId w:val="37"/>
  </w:num>
  <w:num w:numId="40">
    <w:abstractNumId w:val="11"/>
  </w:num>
  <w:num w:numId="41">
    <w:abstractNumId w:val="15"/>
  </w:num>
  <w:num w:numId="42">
    <w:abstractNumId w:val="26"/>
  </w:num>
  <w:num w:numId="43">
    <w:abstractNumId w:val="35"/>
  </w:num>
  <w:num w:numId="44">
    <w:abstractNumId w:val="31"/>
  </w:num>
  <w:num w:numId="45">
    <w:abstractNumId w:val="47"/>
  </w:num>
  <w:num w:numId="46">
    <w:abstractNumId w:val="38"/>
  </w:num>
  <w:num w:numId="47">
    <w:abstractNumId w:val="14"/>
  </w:num>
  <w:num w:numId="48">
    <w:abstractNumId w:val="2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3C23"/>
    <w:rsid w:val="0000088A"/>
    <w:rsid w:val="0000227E"/>
    <w:rsid w:val="000029A1"/>
    <w:rsid w:val="000031B9"/>
    <w:rsid w:val="00003A2F"/>
    <w:rsid w:val="00006956"/>
    <w:rsid w:val="00006E57"/>
    <w:rsid w:val="00011237"/>
    <w:rsid w:val="00013D2E"/>
    <w:rsid w:val="000171B1"/>
    <w:rsid w:val="000212B5"/>
    <w:rsid w:val="0002380E"/>
    <w:rsid w:val="00023D6F"/>
    <w:rsid w:val="00031F6B"/>
    <w:rsid w:val="00035482"/>
    <w:rsid w:val="000374EF"/>
    <w:rsid w:val="000378F8"/>
    <w:rsid w:val="00040843"/>
    <w:rsid w:val="00043F39"/>
    <w:rsid w:val="00045406"/>
    <w:rsid w:val="00046327"/>
    <w:rsid w:val="000478CE"/>
    <w:rsid w:val="00047DFB"/>
    <w:rsid w:val="00050188"/>
    <w:rsid w:val="00050AD4"/>
    <w:rsid w:val="00053AC7"/>
    <w:rsid w:val="0005469D"/>
    <w:rsid w:val="000575A4"/>
    <w:rsid w:val="00061B3B"/>
    <w:rsid w:val="00061C94"/>
    <w:rsid w:val="0006449E"/>
    <w:rsid w:val="00067F27"/>
    <w:rsid w:val="0007396E"/>
    <w:rsid w:val="00074AA3"/>
    <w:rsid w:val="0008042F"/>
    <w:rsid w:val="000827AA"/>
    <w:rsid w:val="0008324E"/>
    <w:rsid w:val="000918AD"/>
    <w:rsid w:val="000A04A1"/>
    <w:rsid w:val="000A0B21"/>
    <w:rsid w:val="000A2EDE"/>
    <w:rsid w:val="000A7826"/>
    <w:rsid w:val="000B0249"/>
    <w:rsid w:val="000B05A9"/>
    <w:rsid w:val="000B0992"/>
    <w:rsid w:val="000B1D7A"/>
    <w:rsid w:val="000B7984"/>
    <w:rsid w:val="000C1651"/>
    <w:rsid w:val="000C2001"/>
    <w:rsid w:val="000C3A5C"/>
    <w:rsid w:val="000C45DD"/>
    <w:rsid w:val="000C5A6F"/>
    <w:rsid w:val="000C680F"/>
    <w:rsid w:val="000C7FE6"/>
    <w:rsid w:val="000D1A17"/>
    <w:rsid w:val="000E0045"/>
    <w:rsid w:val="000E1E76"/>
    <w:rsid w:val="000E45B7"/>
    <w:rsid w:val="000E564E"/>
    <w:rsid w:val="000E7D47"/>
    <w:rsid w:val="000E7E26"/>
    <w:rsid w:val="000F322F"/>
    <w:rsid w:val="000F65F1"/>
    <w:rsid w:val="000F6CAF"/>
    <w:rsid w:val="000F6CE2"/>
    <w:rsid w:val="00102796"/>
    <w:rsid w:val="00103E78"/>
    <w:rsid w:val="00104907"/>
    <w:rsid w:val="00107F0B"/>
    <w:rsid w:val="00110703"/>
    <w:rsid w:val="00110704"/>
    <w:rsid w:val="00110E10"/>
    <w:rsid w:val="00112B02"/>
    <w:rsid w:val="0011496B"/>
    <w:rsid w:val="00115F04"/>
    <w:rsid w:val="00132DFB"/>
    <w:rsid w:val="001339A0"/>
    <w:rsid w:val="00135CF7"/>
    <w:rsid w:val="001414B8"/>
    <w:rsid w:val="00143A0A"/>
    <w:rsid w:val="00143FEB"/>
    <w:rsid w:val="001449E3"/>
    <w:rsid w:val="00145A74"/>
    <w:rsid w:val="00146687"/>
    <w:rsid w:val="00151322"/>
    <w:rsid w:val="00151FE7"/>
    <w:rsid w:val="0015619F"/>
    <w:rsid w:val="00157F52"/>
    <w:rsid w:val="00164E7D"/>
    <w:rsid w:val="00171330"/>
    <w:rsid w:val="00173750"/>
    <w:rsid w:val="001846B9"/>
    <w:rsid w:val="00190E27"/>
    <w:rsid w:val="00193F3B"/>
    <w:rsid w:val="00197838"/>
    <w:rsid w:val="001A18BD"/>
    <w:rsid w:val="001A24B3"/>
    <w:rsid w:val="001A45C4"/>
    <w:rsid w:val="001A7D11"/>
    <w:rsid w:val="001B04B5"/>
    <w:rsid w:val="001B2AE3"/>
    <w:rsid w:val="001B466C"/>
    <w:rsid w:val="001C0591"/>
    <w:rsid w:val="001C17E5"/>
    <w:rsid w:val="001C2B33"/>
    <w:rsid w:val="001C4BE8"/>
    <w:rsid w:val="001C69F6"/>
    <w:rsid w:val="001D02E8"/>
    <w:rsid w:val="001D039B"/>
    <w:rsid w:val="001D0B5A"/>
    <w:rsid w:val="001D1357"/>
    <w:rsid w:val="001D6824"/>
    <w:rsid w:val="001E02B6"/>
    <w:rsid w:val="001E45AD"/>
    <w:rsid w:val="001E76C6"/>
    <w:rsid w:val="001E7F98"/>
    <w:rsid w:val="001F6F44"/>
    <w:rsid w:val="00200EA3"/>
    <w:rsid w:val="002032A0"/>
    <w:rsid w:val="00204143"/>
    <w:rsid w:val="002056CB"/>
    <w:rsid w:val="00210AFD"/>
    <w:rsid w:val="0021199E"/>
    <w:rsid w:val="00211FB1"/>
    <w:rsid w:val="0021275A"/>
    <w:rsid w:val="0022016D"/>
    <w:rsid w:val="00222E9F"/>
    <w:rsid w:val="00230C82"/>
    <w:rsid w:val="002332F8"/>
    <w:rsid w:val="002333DE"/>
    <w:rsid w:val="002342BC"/>
    <w:rsid w:val="00234CB6"/>
    <w:rsid w:val="00236032"/>
    <w:rsid w:val="002362DE"/>
    <w:rsid w:val="00236DA6"/>
    <w:rsid w:val="00240574"/>
    <w:rsid w:val="00240AE7"/>
    <w:rsid w:val="0024281F"/>
    <w:rsid w:val="00243D97"/>
    <w:rsid w:val="00244D40"/>
    <w:rsid w:val="00245FF8"/>
    <w:rsid w:val="00246732"/>
    <w:rsid w:val="00255600"/>
    <w:rsid w:val="00256036"/>
    <w:rsid w:val="00260EDC"/>
    <w:rsid w:val="00263C30"/>
    <w:rsid w:val="00264689"/>
    <w:rsid w:val="00267248"/>
    <w:rsid w:val="00267D45"/>
    <w:rsid w:val="002714EA"/>
    <w:rsid w:val="00271536"/>
    <w:rsid w:val="00271AB7"/>
    <w:rsid w:val="00272684"/>
    <w:rsid w:val="00273E7E"/>
    <w:rsid w:val="00273FBA"/>
    <w:rsid w:val="00274243"/>
    <w:rsid w:val="00275384"/>
    <w:rsid w:val="002765A9"/>
    <w:rsid w:val="00276981"/>
    <w:rsid w:val="00280505"/>
    <w:rsid w:val="0029325E"/>
    <w:rsid w:val="00296111"/>
    <w:rsid w:val="002961B1"/>
    <w:rsid w:val="002A46A7"/>
    <w:rsid w:val="002A68AD"/>
    <w:rsid w:val="002A7759"/>
    <w:rsid w:val="002B0B5F"/>
    <w:rsid w:val="002B0F67"/>
    <w:rsid w:val="002B5F2D"/>
    <w:rsid w:val="002B77A6"/>
    <w:rsid w:val="002B7F76"/>
    <w:rsid w:val="002C143F"/>
    <w:rsid w:val="002C599F"/>
    <w:rsid w:val="002C5AF4"/>
    <w:rsid w:val="002D329E"/>
    <w:rsid w:val="002D6589"/>
    <w:rsid w:val="002D721B"/>
    <w:rsid w:val="002D72C0"/>
    <w:rsid w:val="002E1636"/>
    <w:rsid w:val="002E3EAA"/>
    <w:rsid w:val="002E76E2"/>
    <w:rsid w:val="002F6291"/>
    <w:rsid w:val="002F6B68"/>
    <w:rsid w:val="00301FE9"/>
    <w:rsid w:val="003031F5"/>
    <w:rsid w:val="0030367A"/>
    <w:rsid w:val="00305059"/>
    <w:rsid w:val="0030587B"/>
    <w:rsid w:val="00305CA5"/>
    <w:rsid w:val="00305F8B"/>
    <w:rsid w:val="003118C9"/>
    <w:rsid w:val="003163F4"/>
    <w:rsid w:val="0032093B"/>
    <w:rsid w:val="0032094D"/>
    <w:rsid w:val="00320CA1"/>
    <w:rsid w:val="0032587A"/>
    <w:rsid w:val="0032668C"/>
    <w:rsid w:val="00326B53"/>
    <w:rsid w:val="00332624"/>
    <w:rsid w:val="00333086"/>
    <w:rsid w:val="00333144"/>
    <w:rsid w:val="003409A9"/>
    <w:rsid w:val="00341E68"/>
    <w:rsid w:val="00342D00"/>
    <w:rsid w:val="00343BF6"/>
    <w:rsid w:val="00344718"/>
    <w:rsid w:val="003456AF"/>
    <w:rsid w:val="00345C33"/>
    <w:rsid w:val="003515FD"/>
    <w:rsid w:val="003537B2"/>
    <w:rsid w:val="00353FB7"/>
    <w:rsid w:val="00357BFE"/>
    <w:rsid w:val="00360776"/>
    <w:rsid w:val="00360A07"/>
    <w:rsid w:val="00362AEE"/>
    <w:rsid w:val="0036304C"/>
    <w:rsid w:val="003649A0"/>
    <w:rsid w:val="00370C7C"/>
    <w:rsid w:val="00371BB9"/>
    <w:rsid w:val="003802BB"/>
    <w:rsid w:val="00381CC1"/>
    <w:rsid w:val="00381D80"/>
    <w:rsid w:val="003844E9"/>
    <w:rsid w:val="00384A6A"/>
    <w:rsid w:val="003918A2"/>
    <w:rsid w:val="00391A84"/>
    <w:rsid w:val="00392C7A"/>
    <w:rsid w:val="00392EFB"/>
    <w:rsid w:val="0039488A"/>
    <w:rsid w:val="003A0E20"/>
    <w:rsid w:val="003A10FE"/>
    <w:rsid w:val="003A1224"/>
    <w:rsid w:val="003A42DE"/>
    <w:rsid w:val="003A7934"/>
    <w:rsid w:val="003B38DA"/>
    <w:rsid w:val="003C3206"/>
    <w:rsid w:val="003D0AF2"/>
    <w:rsid w:val="003D1874"/>
    <w:rsid w:val="003D21F2"/>
    <w:rsid w:val="003D2670"/>
    <w:rsid w:val="003E1364"/>
    <w:rsid w:val="003E13AB"/>
    <w:rsid w:val="003E1A7F"/>
    <w:rsid w:val="003E2842"/>
    <w:rsid w:val="003E46C2"/>
    <w:rsid w:val="003E4B03"/>
    <w:rsid w:val="003E6517"/>
    <w:rsid w:val="003F115C"/>
    <w:rsid w:val="003F1F3E"/>
    <w:rsid w:val="003F26F7"/>
    <w:rsid w:val="003F35F9"/>
    <w:rsid w:val="003F5586"/>
    <w:rsid w:val="003F74BE"/>
    <w:rsid w:val="0040056D"/>
    <w:rsid w:val="004018B0"/>
    <w:rsid w:val="00402A17"/>
    <w:rsid w:val="00403E2B"/>
    <w:rsid w:val="00407030"/>
    <w:rsid w:val="00407DC5"/>
    <w:rsid w:val="004137FB"/>
    <w:rsid w:val="004165DF"/>
    <w:rsid w:val="00421936"/>
    <w:rsid w:val="00424072"/>
    <w:rsid w:val="004322C6"/>
    <w:rsid w:val="00437DF3"/>
    <w:rsid w:val="00443A81"/>
    <w:rsid w:val="004448DF"/>
    <w:rsid w:val="004467F9"/>
    <w:rsid w:val="00447493"/>
    <w:rsid w:val="00450662"/>
    <w:rsid w:val="00450AF4"/>
    <w:rsid w:val="0045161B"/>
    <w:rsid w:val="00452975"/>
    <w:rsid w:val="00452BCD"/>
    <w:rsid w:val="00457F5E"/>
    <w:rsid w:val="0046092A"/>
    <w:rsid w:val="004615F7"/>
    <w:rsid w:val="00466A66"/>
    <w:rsid w:val="00466DE4"/>
    <w:rsid w:val="0046751C"/>
    <w:rsid w:val="00467E8E"/>
    <w:rsid w:val="00470DD3"/>
    <w:rsid w:val="0047171D"/>
    <w:rsid w:val="00474CC9"/>
    <w:rsid w:val="00475A91"/>
    <w:rsid w:val="00480A47"/>
    <w:rsid w:val="00486539"/>
    <w:rsid w:val="00486DE0"/>
    <w:rsid w:val="004873D5"/>
    <w:rsid w:val="00487628"/>
    <w:rsid w:val="00492B3F"/>
    <w:rsid w:val="00494363"/>
    <w:rsid w:val="0049692A"/>
    <w:rsid w:val="004A3449"/>
    <w:rsid w:val="004A4061"/>
    <w:rsid w:val="004A495B"/>
    <w:rsid w:val="004A7845"/>
    <w:rsid w:val="004B080B"/>
    <w:rsid w:val="004B2120"/>
    <w:rsid w:val="004B2774"/>
    <w:rsid w:val="004B449E"/>
    <w:rsid w:val="004C4090"/>
    <w:rsid w:val="004C548D"/>
    <w:rsid w:val="004C5CD2"/>
    <w:rsid w:val="004C6D6F"/>
    <w:rsid w:val="004D0FB6"/>
    <w:rsid w:val="004D296B"/>
    <w:rsid w:val="004D3F5B"/>
    <w:rsid w:val="004D698E"/>
    <w:rsid w:val="004D765F"/>
    <w:rsid w:val="004E1A25"/>
    <w:rsid w:val="004E238F"/>
    <w:rsid w:val="004E24D7"/>
    <w:rsid w:val="004E4F99"/>
    <w:rsid w:val="004E52B4"/>
    <w:rsid w:val="004E7829"/>
    <w:rsid w:val="004F2981"/>
    <w:rsid w:val="004F3BB7"/>
    <w:rsid w:val="004F40B5"/>
    <w:rsid w:val="004F5328"/>
    <w:rsid w:val="00506ADE"/>
    <w:rsid w:val="005072CE"/>
    <w:rsid w:val="00510037"/>
    <w:rsid w:val="00510239"/>
    <w:rsid w:val="005102E2"/>
    <w:rsid w:val="00513E55"/>
    <w:rsid w:val="00514FC1"/>
    <w:rsid w:val="0051584C"/>
    <w:rsid w:val="005159E2"/>
    <w:rsid w:val="00515CBE"/>
    <w:rsid w:val="00516BF2"/>
    <w:rsid w:val="00517918"/>
    <w:rsid w:val="00520593"/>
    <w:rsid w:val="00522BFE"/>
    <w:rsid w:val="00522C00"/>
    <w:rsid w:val="00527375"/>
    <w:rsid w:val="00527C48"/>
    <w:rsid w:val="00531720"/>
    <w:rsid w:val="00531CCF"/>
    <w:rsid w:val="005325AD"/>
    <w:rsid w:val="005325D9"/>
    <w:rsid w:val="00532688"/>
    <w:rsid w:val="00533096"/>
    <w:rsid w:val="0053364B"/>
    <w:rsid w:val="00535067"/>
    <w:rsid w:val="00535DDE"/>
    <w:rsid w:val="00537E3D"/>
    <w:rsid w:val="00542C5B"/>
    <w:rsid w:val="00542DEC"/>
    <w:rsid w:val="00543A05"/>
    <w:rsid w:val="00545A11"/>
    <w:rsid w:val="00546919"/>
    <w:rsid w:val="00546B94"/>
    <w:rsid w:val="0055010D"/>
    <w:rsid w:val="00550130"/>
    <w:rsid w:val="005518FE"/>
    <w:rsid w:val="00552B13"/>
    <w:rsid w:val="005545B0"/>
    <w:rsid w:val="005554AB"/>
    <w:rsid w:val="00560290"/>
    <w:rsid w:val="005609FB"/>
    <w:rsid w:val="0056458F"/>
    <w:rsid w:val="00565226"/>
    <w:rsid w:val="005672B2"/>
    <w:rsid w:val="00567C06"/>
    <w:rsid w:val="00575B78"/>
    <w:rsid w:val="00577E4A"/>
    <w:rsid w:val="00577F8D"/>
    <w:rsid w:val="0058048B"/>
    <w:rsid w:val="00580D5C"/>
    <w:rsid w:val="00581D67"/>
    <w:rsid w:val="00584107"/>
    <w:rsid w:val="00586977"/>
    <w:rsid w:val="00587273"/>
    <w:rsid w:val="005919B2"/>
    <w:rsid w:val="00594F4F"/>
    <w:rsid w:val="005A2D98"/>
    <w:rsid w:val="005A4D48"/>
    <w:rsid w:val="005A627D"/>
    <w:rsid w:val="005A749C"/>
    <w:rsid w:val="005A7FF6"/>
    <w:rsid w:val="005B0277"/>
    <w:rsid w:val="005B21E9"/>
    <w:rsid w:val="005B3866"/>
    <w:rsid w:val="005B49EE"/>
    <w:rsid w:val="005B4C61"/>
    <w:rsid w:val="005B4F37"/>
    <w:rsid w:val="005B5DDD"/>
    <w:rsid w:val="005B6293"/>
    <w:rsid w:val="005B6DA8"/>
    <w:rsid w:val="005B7900"/>
    <w:rsid w:val="005C20EB"/>
    <w:rsid w:val="005C3F1B"/>
    <w:rsid w:val="005C426F"/>
    <w:rsid w:val="005C4DA7"/>
    <w:rsid w:val="005E1807"/>
    <w:rsid w:val="005E2D4A"/>
    <w:rsid w:val="005E5FE1"/>
    <w:rsid w:val="005E6C41"/>
    <w:rsid w:val="005E7024"/>
    <w:rsid w:val="005F45B7"/>
    <w:rsid w:val="005F5633"/>
    <w:rsid w:val="006006E8"/>
    <w:rsid w:val="00600B60"/>
    <w:rsid w:val="00605B1C"/>
    <w:rsid w:val="00605E7F"/>
    <w:rsid w:val="00611F38"/>
    <w:rsid w:val="00612FB0"/>
    <w:rsid w:val="00613707"/>
    <w:rsid w:val="00615CD1"/>
    <w:rsid w:val="00616EAC"/>
    <w:rsid w:val="00617A83"/>
    <w:rsid w:val="006211F1"/>
    <w:rsid w:val="00624B92"/>
    <w:rsid w:val="00625465"/>
    <w:rsid w:val="00625A61"/>
    <w:rsid w:val="0062688E"/>
    <w:rsid w:val="00630375"/>
    <w:rsid w:val="00640600"/>
    <w:rsid w:val="00642FE2"/>
    <w:rsid w:val="00646FBB"/>
    <w:rsid w:val="00647401"/>
    <w:rsid w:val="00655C8B"/>
    <w:rsid w:val="006572FE"/>
    <w:rsid w:val="006605BD"/>
    <w:rsid w:val="00665649"/>
    <w:rsid w:val="00666409"/>
    <w:rsid w:val="00673C65"/>
    <w:rsid w:val="00673D44"/>
    <w:rsid w:val="006762F5"/>
    <w:rsid w:val="00682159"/>
    <w:rsid w:val="00682477"/>
    <w:rsid w:val="006832F9"/>
    <w:rsid w:val="0068555F"/>
    <w:rsid w:val="00686966"/>
    <w:rsid w:val="00691BE9"/>
    <w:rsid w:val="0069207D"/>
    <w:rsid w:val="00692A1E"/>
    <w:rsid w:val="00693C4F"/>
    <w:rsid w:val="00697AD1"/>
    <w:rsid w:val="006A0AED"/>
    <w:rsid w:val="006A1CC5"/>
    <w:rsid w:val="006A6CB6"/>
    <w:rsid w:val="006A760F"/>
    <w:rsid w:val="006A76CC"/>
    <w:rsid w:val="006B2BDC"/>
    <w:rsid w:val="006B77F8"/>
    <w:rsid w:val="006B7BAE"/>
    <w:rsid w:val="006C3A98"/>
    <w:rsid w:val="006C4072"/>
    <w:rsid w:val="006C4D4C"/>
    <w:rsid w:val="006C79B6"/>
    <w:rsid w:val="006C7F54"/>
    <w:rsid w:val="006D28E7"/>
    <w:rsid w:val="006D40CC"/>
    <w:rsid w:val="006D50DE"/>
    <w:rsid w:val="006D648D"/>
    <w:rsid w:val="006E024C"/>
    <w:rsid w:val="006E1089"/>
    <w:rsid w:val="006E49E6"/>
    <w:rsid w:val="006E679C"/>
    <w:rsid w:val="006E78AA"/>
    <w:rsid w:val="006E7FD2"/>
    <w:rsid w:val="006F0180"/>
    <w:rsid w:val="006F1532"/>
    <w:rsid w:val="006F1DD8"/>
    <w:rsid w:val="006F1EE5"/>
    <w:rsid w:val="006F489C"/>
    <w:rsid w:val="006F6805"/>
    <w:rsid w:val="006F6E36"/>
    <w:rsid w:val="00701C66"/>
    <w:rsid w:val="00703A54"/>
    <w:rsid w:val="00706FE1"/>
    <w:rsid w:val="00713156"/>
    <w:rsid w:val="007146C7"/>
    <w:rsid w:val="00715974"/>
    <w:rsid w:val="0072082C"/>
    <w:rsid w:val="00720E1E"/>
    <w:rsid w:val="00725EC3"/>
    <w:rsid w:val="007267DE"/>
    <w:rsid w:val="00727324"/>
    <w:rsid w:val="00727BDC"/>
    <w:rsid w:val="007304BA"/>
    <w:rsid w:val="00731425"/>
    <w:rsid w:val="00734575"/>
    <w:rsid w:val="00735CFD"/>
    <w:rsid w:val="007415A5"/>
    <w:rsid w:val="00742100"/>
    <w:rsid w:val="00744034"/>
    <w:rsid w:val="00751E7D"/>
    <w:rsid w:val="0075268E"/>
    <w:rsid w:val="00752E34"/>
    <w:rsid w:val="007542B9"/>
    <w:rsid w:val="0075484B"/>
    <w:rsid w:val="007653DB"/>
    <w:rsid w:val="00765DEE"/>
    <w:rsid w:val="00770746"/>
    <w:rsid w:val="00771256"/>
    <w:rsid w:val="007741BC"/>
    <w:rsid w:val="00775C5D"/>
    <w:rsid w:val="0078227F"/>
    <w:rsid w:val="007828BB"/>
    <w:rsid w:val="00787C83"/>
    <w:rsid w:val="0079077C"/>
    <w:rsid w:val="00791775"/>
    <w:rsid w:val="00794319"/>
    <w:rsid w:val="007A32A1"/>
    <w:rsid w:val="007A500A"/>
    <w:rsid w:val="007A57C3"/>
    <w:rsid w:val="007A6854"/>
    <w:rsid w:val="007B601B"/>
    <w:rsid w:val="007B69BE"/>
    <w:rsid w:val="007C097A"/>
    <w:rsid w:val="007C2A0D"/>
    <w:rsid w:val="007C5CC5"/>
    <w:rsid w:val="007C67BF"/>
    <w:rsid w:val="007D0504"/>
    <w:rsid w:val="007D1382"/>
    <w:rsid w:val="007D2181"/>
    <w:rsid w:val="007D2ADD"/>
    <w:rsid w:val="007D4D0C"/>
    <w:rsid w:val="007D6376"/>
    <w:rsid w:val="007D76B9"/>
    <w:rsid w:val="007D7A00"/>
    <w:rsid w:val="007E0B25"/>
    <w:rsid w:val="007E0B59"/>
    <w:rsid w:val="007E3A1A"/>
    <w:rsid w:val="007E47F7"/>
    <w:rsid w:val="007E6FD1"/>
    <w:rsid w:val="007F1375"/>
    <w:rsid w:val="007F239D"/>
    <w:rsid w:val="007F2E02"/>
    <w:rsid w:val="007F3A62"/>
    <w:rsid w:val="007F5558"/>
    <w:rsid w:val="00801FAD"/>
    <w:rsid w:val="00804C8C"/>
    <w:rsid w:val="00806F26"/>
    <w:rsid w:val="00807FAA"/>
    <w:rsid w:val="008114E3"/>
    <w:rsid w:val="00811E07"/>
    <w:rsid w:val="00814643"/>
    <w:rsid w:val="00814729"/>
    <w:rsid w:val="0081505F"/>
    <w:rsid w:val="00815EAD"/>
    <w:rsid w:val="00817835"/>
    <w:rsid w:val="00820DAF"/>
    <w:rsid w:val="00822444"/>
    <w:rsid w:val="00823052"/>
    <w:rsid w:val="00824632"/>
    <w:rsid w:val="00824907"/>
    <w:rsid w:val="008270D4"/>
    <w:rsid w:val="00833775"/>
    <w:rsid w:val="00833A6B"/>
    <w:rsid w:val="00833B38"/>
    <w:rsid w:val="008347C2"/>
    <w:rsid w:val="0083608B"/>
    <w:rsid w:val="00836650"/>
    <w:rsid w:val="008379B7"/>
    <w:rsid w:val="00851EE7"/>
    <w:rsid w:val="0085302B"/>
    <w:rsid w:val="00853261"/>
    <w:rsid w:val="008540DE"/>
    <w:rsid w:val="008563DD"/>
    <w:rsid w:val="0085698B"/>
    <w:rsid w:val="00862D38"/>
    <w:rsid w:val="008656A5"/>
    <w:rsid w:val="00866784"/>
    <w:rsid w:val="00867531"/>
    <w:rsid w:val="00870396"/>
    <w:rsid w:val="00870BD4"/>
    <w:rsid w:val="00873707"/>
    <w:rsid w:val="00874672"/>
    <w:rsid w:val="008746C9"/>
    <w:rsid w:val="00875F89"/>
    <w:rsid w:val="0087769A"/>
    <w:rsid w:val="00880FD1"/>
    <w:rsid w:val="00882D91"/>
    <w:rsid w:val="00884439"/>
    <w:rsid w:val="00884C03"/>
    <w:rsid w:val="008851CC"/>
    <w:rsid w:val="0088535B"/>
    <w:rsid w:val="00885DF9"/>
    <w:rsid w:val="00885F78"/>
    <w:rsid w:val="00892AEB"/>
    <w:rsid w:val="00894870"/>
    <w:rsid w:val="008955BA"/>
    <w:rsid w:val="00895C75"/>
    <w:rsid w:val="008A41D7"/>
    <w:rsid w:val="008A6D54"/>
    <w:rsid w:val="008B51B0"/>
    <w:rsid w:val="008B572F"/>
    <w:rsid w:val="008B7511"/>
    <w:rsid w:val="008C182C"/>
    <w:rsid w:val="008C3F52"/>
    <w:rsid w:val="008C6F19"/>
    <w:rsid w:val="008C7051"/>
    <w:rsid w:val="008D1075"/>
    <w:rsid w:val="008D4B06"/>
    <w:rsid w:val="008D5745"/>
    <w:rsid w:val="008E2A91"/>
    <w:rsid w:val="008E4057"/>
    <w:rsid w:val="008E7CAD"/>
    <w:rsid w:val="008F1E3F"/>
    <w:rsid w:val="008F45B6"/>
    <w:rsid w:val="008F4E28"/>
    <w:rsid w:val="008F56BE"/>
    <w:rsid w:val="008F5732"/>
    <w:rsid w:val="008F66CA"/>
    <w:rsid w:val="0090070C"/>
    <w:rsid w:val="009022AE"/>
    <w:rsid w:val="00902657"/>
    <w:rsid w:val="00904100"/>
    <w:rsid w:val="00905075"/>
    <w:rsid w:val="00912ED1"/>
    <w:rsid w:val="0091613A"/>
    <w:rsid w:val="009227CF"/>
    <w:rsid w:val="0092342E"/>
    <w:rsid w:val="00925A84"/>
    <w:rsid w:val="0092707F"/>
    <w:rsid w:val="00931F53"/>
    <w:rsid w:val="00933483"/>
    <w:rsid w:val="00934A01"/>
    <w:rsid w:val="00935501"/>
    <w:rsid w:val="00952949"/>
    <w:rsid w:val="0095490C"/>
    <w:rsid w:val="009553F4"/>
    <w:rsid w:val="00961EC2"/>
    <w:rsid w:val="00962FFD"/>
    <w:rsid w:val="00963434"/>
    <w:rsid w:val="009647A5"/>
    <w:rsid w:val="00972CA2"/>
    <w:rsid w:val="009764E1"/>
    <w:rsid w:val="00976B1A"/>
    <w:rsid w:val="00976B39"/>
    <w:rsid w:val="0097757F"/>
    <w:rsid w:val="00977975"/>
    <w:rsid w:val="0098143B"/>
    <w:rsid w:val="00986AF5"/>
    <w:rsid w:val="00986DCA"/>
    <w:rsid w:val="009873EC"/>
    <w:rsid w:val="009879CD"/>
    <w:rsid w:val="00990241"/>
    <w:rsid w:val="00990A2C"/>
    <w:rsid w:val="009926A1"/>
    <w:rsid w:val="00997447"/>
    <w:rsid w:val="009A129A"/>
    <w:rsid w:val="009A1454"/>
    <w:rsid w:val="009A1E56"/>
    <w:rsid w:val="009B3519"/>
    <w:rsid w:val="009B7581"/>
    <w:rsid w:val="009B7611"/>
    <w:rsid w:val="009D362D"/>
    <w:rsid w:val="009D4168"/>
    <w:rsid w:val="009D41CE"/>
    <w:rsid w:val="009D44C8"/>
    <w:rsid w:val="009E2118"/>
    <w:rsid w:val="009E2DDD"/>
    <w:rsid w:val="009E3F4B"/>
    <w:rsid w:val="009E6713"/>
    <w:rsid w:val="009E7C9B"/>
    <w:rsid w:val="009F3F5B"/>
    <w:rsid w:val="009F4835"/>
    <w:rsid w:val="009F7164"/>
    <w:rsid w:val="00A0093D"/>
    <w:rsid w:val="00A00D26"/>
    <w:rsid w:val="00A051C5"/>
    <w:rsid w:val="00A1258C"/>
    <w:rsid w:val="00A15352"/>
    <w:rsid w:val="00A20661"/>
    <w:rsid w:val="00A25172"/>
    <w:rsid w:val="00A25B80"/>
    <w:rsid w:val="00A26401"/>
    <w:rsid w:val="00A32313"/>
    <w:rsid w:val="00A33F3B"/>
    <w:rsid w:val="00A35FF2"/>
    <w:rsid w:val="00A42A05"/>
    <w:rsid w:val="00A43F17"/>
    <w:rsid w:val="00A451A8"/>
    <w:rsid w:val="00A45302"/>
    <w:rsid w:val="00A46D03"/>
    <w:rsid w:val="00A51285"/>
    <w:rsid w:val="00A52958"/>
    <w:rsid w:val="00A5329B"/>
    <w:rsid w:val="00A573DE"/>
    <w:rsid w:val="00A6173D"/>
    <w:rsid w:val="00A6372A"/>
    <w:rsid w:val="00A66AAF"/>
    <w:rsid w:val="00A737FC"/>
    <w:rsid w:val="00A83C73"/>
    <w:rsid w:val="00A856FD"/>
    <w:rsid w:val="00A857FB"/>
    <w:rsid w:val="00A85DF1"/>
    <w:rsid w:val="00A90333"/>
    <w:rsid w:val="00A938CD"/>
    <w:rsid w:val="00A93982"/>
    <w:rsid w:val="00A951B3"/>
    <w:rsid w:val="00AA3642"/>
    <w:rsid w:val="00AA7B4E"/>
    <w:rsid w:val="00AB1BC0"/>
    <w:rsid w:val="00AB1C67"/>
    <w:rsid w:val="00AB3D41"/>
    <w:rsid w:val="00AB5FA6"/>
    <w:rsid w:val="00AC1684"/>
    <w:rsid w:val="00AC2857"/>
    <w:rsid w:val="00AC5F17"/>
    <w:rsid w:val="00AC75A4"/>
    <w:rsid w:val="00AC7A9C"/>
    <w:rsid w:val="00AD52D6"/>
    <w:rsid w:val="00AD56A7"/>
    <w:rsid w:val="00AD5A25"/>
    <w:rsid w:val="00AD6A6A"/>
    <w:rsid w:val="00AD6B6E"/>
    <w:rsid w:val="00AE34B6"/>
    <w:rsid w:val="00AE3B7C"/>
    <w:rsid w:val="00AE4E5D"/>
    <w:rsid w:val="00AF4125"/>
    <w:rsid w:val="00AF49F2"/>
    <w:rsid w:val="00AF58CB"/>
    <w:rsid w:val="00AF6741"/>
    <w:rsid w:val="00B074F1"/>
    <w:rsid w:val="00B10EC5"/>
    <w:rsid w:val="00B14DEE"/>
    <w:rsid w:val="00B211D7"/>
    <w:rsid w:val="00B21DE9"/>
    <w:rsid w:val="00B23A18"/>
    <w:rsid w:val="00B24206"/>
    <w:rsid w:val="00B24B52"/>
    <w:rsid w:val="00B256A1"/>
    <w:rsid w:val="00B25C6A"/>
    <w:rsid w:val="00B27A40"/>
    <w:rsid w:val="00B31C1E"/>
    <w:rsid w:val="00B3254F"/>
    <w:rsid w:val="00B3407B"/>
    <w:rsid w:val="00B4164D"/>
    <w:rsid w:val="00B42A02"/>
    <w:rsid w:val="00B4317B"/>
    <w:rsid w:val="00B44552"/>
    <w:rsid w:val="00B4506E"/>
    <w:rsid w:val="00B4649E"/>
    <w:rsid w:val="00B46FCC"/>
    <w:rsid w:val="00B5103C"/>
    <w:rsid w:val="00B51586"/>
    <w:rsid w:val="00B51DD5"/>
    <w:rsid w:val="00B52F79"/>
    <w:rsid w:val="00B53E07"/>
    <w:rsid w:val="00B574E5"/>
    <w:rsid w:val="00B60548"/>
    <w:rsid w:val="00B611DB"/>
    <w:rsid w:val="00B61EAA"/>
    <w:rsid w:val="00B66F3F"/>
    <w:rsid w:val="00B75FD2"/>
    <w:rsid w:val="00B76A49"/>
    <w:rsid w:val="00B8303B"/>
    <w:rsid w:val="00B84581"/>
    <w:rsid w:val="00B85237"/>
    <w:rsid w:val="00B8769D"/>
    <w:rsid w:val="00B9187E"/>
    <w:rsid w:val="00B9230C"/>
    <w:rsid w:val="00B93A76"/>
    <w:rsid w:val="00B958CF"/>
    <w:rsid w:val="00B9637B"/>
    <w:rsid w:val="00BA1ED6"/>
    <w:rsid w:val="00BA3DA0"/>
    <w:rsid w:val="00BA601E"/>
    <w:rsid w:val="00BB5BD3"/>
    <w:rsid w:val="00BB7853"/>
    <w:rsid w:val="00BC0073"/>
    <w:rsid w:val="00BC4B65"/>
    <w:rsid w:val="00BD42C5"/>
    <w:rsid w:val="00BD7392"/>
    <w:rsid w:val="00BE5CBA"/>
    <w:rsid w:val="00BE5E2C"/>
    <w:rsid w:val="00BE68A2"/>
    <w:rsid w:val="00BF19A3"/>
    <w:rsid w:val="00BF32C0"/>
    <w:rsid w:val="00BF4B92"/>
    <w:rsid w:val="00C006C2"/>
    <w:rsid w:val="00C03A11"/>
    <w:rsid w:val="00C0486B"/>
    <w:rsid w:val="00C04FED"/>
    <w:rsid w:val="00C06819"/>
    <w:rsid w:val="00C13377"/>
    <w:rsid w:val="00C16B70"/>
    <w:rsid w:val="00C1763D"/>
    <w:rsid w:val="00C21A87"/>
    <w:rsid w:val="00C220D4"/>
    <w:rsid w:val="00C2223F"/>
    <w:rsid w:val="00C24756"/>
    <w:rsid w:val="00C313A2"/>
    <w:rsid w:val="00C35AA5"/>
    <w:rsid w:val="00C3753D"/>
    <w:rsid w:val="00C4273E"/>
    <w:rsid w:val="00C43C0A"/>
    <w:rsid w:val="00C45D89"/>
    <w:rsid w:val="00C50436"/>
    <w:rsid w:val="00C53F85"/>
    <w:rsid w:val="00C56A9C"/>
    <w:rsid w:val="00C66C5F"/>
    <w:rsid w:val="00C71AB3"/>
    <w:rsid w:val="00C71E35"/>
    <w:rsid w:val="00C76681"/>
    <w:rsid w:val="00C7760D"/>
    <w:rsid w:val="00C813BD"/>
    <w:rsid w:val="00C85B8D"/>
    <w:rsid w:val="00C862EC"/>
    <w:rsid w:val="00C96070"/>
    <w:rsid w:val="00C96E1A"/>
    <w:rsid w:val="00C977B3"/>
    <w:rsid w:val="00CA73D2"/>
    <w:rsid w:val="00CB002C"/>
    <w:rsid w:val="00CB164D"/>
    <w:rsid w:val="00CB1968"/>
    <w:rsid w:val="00CB2846"/>
    <w:rsid w:val="00CB4237"/>
    <w:rsid w:val="00CB4305"/>
    <w:rsid w:val="00CB61E5"/>
    <w:rsid w:val="00CB6EC5"/>
    <w:rsid w:val="00CC0DA9"/>
    <w:rsid w:val="00CC121E"/>
    <w:rsid w:val="00CC257A"/>
    <w:rsid w:val="00CC67D9"/>
    <w:rsid w:val="00CC795D"/>
    <w:rsid w:val="00CD1850"/>
    <w:rsid w:val="00CD2752"/>
    <w:rsid w:val="00CD3611"/>
    <w:rsid w:val="00CD5EFE"/>
    <w:rsid w:val="00CE1CE2"/>
    <w:rsid w:val="00CE4079"/>
    <w:rsid w:val="00CE56DB"/>
    <w:rsid w:val="00CE6A40"/>
    <w:rsid w:val="00CF24D7"/>
    <w:rsid w:val="00CF5340"/>
    <w:rsid w:val="00CF56A2"/>
    <w:rsid w:val="00CF5AC1"/>
    <w:rsid w:val="00CF5C79"/>
    <w:rsid w:val="00CF7F8D"/>
    <w:rsid w:val="00D026C3"/>
    <w:rsid w:val="00D02794"/>
    <w:rsid w:val="00D07B11"/>
    <w:rsid w:val="00D10E0D"/>
    <w:rsid w:val="00D11BAA"/>
    <w:rsid w:val="00D14383"/>
    <w:rsid w:val="00D17D37"/>
    <w:rsid w:val="00D17E1E"/>
    <w:rsid w:val="00D21417"/>
    <w:rsid w:val="00D21B2D"/>
    <w:rsid w:val="00D22DA4"/>
    <w:rsid w:val="00D25287"/>
    <w:rsid w:val="00D2534E"/>
    <w:rsid w:val="00D27106"/>
    <w:rsid w:val="00D30E53"/>
    <w:rsid w:val="00D31900"/>
    <w:rsid w:val="00D32367"/>
    <w:rsid w:val="00D3298F"/>
    <w:rsid w:val="00D36FBA"/>
    <w:rsid w:val="00D3777E"/>
    <w:rsid w:val="00D4052B"/>
    <w:rsid w:val="00D4062B"/>
    <w:rsid w:val="00D4246A"/>
    <w:rsid w:val="00D50030"/>
    <w:rsid w:val="00D521B9"/>
    <w:rsid w:val="00D53C51"/>
    <w:rsid w:val="00D57615"/>
    <w:rsid w:val="00D63F08"/>
    <w:rsid w:val="00D7160F"/>
    <w:rsid w:val="00D71D3F"/>
    <w:rsid w:val="00D75578"/>
    <w:rsid w:val="00D764C0"/>
    <w:rsid w:val="00D8123C"/>
    <w:rsid w:val="00D82C39"/>
    <w:rsid w:val="00D87CB9"/>
    <w:rsid w:val="00D90834"/>
    <w:rsid w:val="00D93961"/>
    <w:rsid w:val="00D951F5"/>
    <w:rsid w:val="00D96B89"/>
    <w:rsid w:val="00DA17BA"/>
    <w:rsid w:val="00DA53D1"/>
    <w:rsid w:val="00DA6EA8"/>
    <w:rsid w:val="00DB2FC9"/>
    <w:rsid w:val="00DB4BE0"/>
    <w:rsid w:val="00DB5098"/>
    <w:rsid w:val="00DC08BD"/>
    <w:rsid w:val="00DC0F59"/>
    <w:rsid w:val="00DC17DC"/>
    <w:rsid w:val="00DC25EB"/>
    <w:rsid w:val="00DC4548"/>
    <w:rsid w:val="00DC4E18"/>
    <w:rsid w:val="00DC71FB"/>
    <w:rsid w:val="00DD2A45"/>
    <w:rsid w:val="00DD36CC"/>
    <w:rsid w:val="00DD65AA"/>
    <w:rsid w:val="00DE4D4E"/>
    <w:rsid w:val="00DE7AF1"/>
    <w:rsid w:val="00DF0D32"/>
    <w:rsid w:val="00DF175F"/>
    <w:rsid w:val="00DF2F42"/>
    <w:rsid w:val="00DF3688"/>
    <w:rsid w:val="00DF4685"/>
    <w:rsid w:val="00DF47E2"/>
    <w:rsid w:val="00DF66C0"/>
    <w:rsid w:val="00DF6CAD"/>
    <w:rsid w:val="00E060D7"/>
    <w:rsid w:val="00E12180"/>
    <w:rsid w:val="00E133CE"/>
    <w:rsid w:val="00E14E09"/>
    <w:rsid w:val="00E211FC"/>
    <w:rsid w:val="00E24E3B"/>
    <w:rsid w:val="00E265E4"/>
    <w:rsid w:val="00E26D67"/>
    <w:rsid w:val="00E3177C"/>
    <w:rsid w:val="00E31C32"/>
    <w:rsid w:val="00E35BCB"/>
    <w:rsid w:val="00E35EE1"/>
    <w:rsid w:val="00E37D7A"/>
    <w:rsid w:val="00E4147C"/>
    <w:rsid w:val="00E433A2"/>
    <w:rsid w:val="00E46919"/>
    <w:rsid w:val="00E47C33"/>
    <w:rsid w:val="00E544D4"/>
    <w:rsid w:val="00E56302"/>
    <w:rsid w:val="00E56358"/>
    <w:rsid w:val="00E564D1"/>
    <w:rsid w:val="00E62700"/>
    <w:rsid w:val="00E637A2"/>
    <w:rsid w:val="00E63A4A"/>
    <w:rsid w:val="00E6755E"/>
    <w:rsid w:val="00E71756"/>
    <w:rsid w:val="00E7540A"/>
    <w:rsid w:val="00E75A5C"/>
    <w:rsid w:val="00E76F1D"/>
    <w:rsid w:val="00E77520"/>
    <w:rsid w:val="00E775CB"/>
    <w:rsid w:val="00E77718"/>
    <w:rsid w:val="00E82ECD"/>
    <w:rsid w:val="00E859F8"/>
    <w:rsid w:val="00E861B4"/>
    <w:rsid w:val="00E86E16"/>
    <w:rsid w:val="00E900E0"/>
    <w:rsid w:val="00E94BDD"/>
    <w:rsid w:val="00E96B85"/>
    <w:rsid w:val="00EB3C23"/>
    <w:rsid w:val="00EB54FC"/>
    <w:rsid w:val="00EB56B4"/>
    <w:rsid w:val="00EB61B4"/>
    <w:rsid w:val="00EC274C"/>
    <w:rsid w:val="00EC30D5"/>
    <w:rsid w:val="00EC317B"/>
    <w:rsid w:val="00EC3F98"/>
    <w:rsid w:val="00EC4BF7"/>
    <w:rsid w:val="00ED0B2F"/>
    <w:rsid w:val="00ED21F6"/>
    <w:rsid w:val="00ED44DD"/>
    <w:rsid w:val="00ED4E70"/>
    <w:rsid w:val="00EE1E7B"/>
    <w:rsid w:val="00EE3474"/>
    <w:rsid w:val="00EE6458"/>
    <w:rsid w:val="00EE6C12"/>
    <w:rsid w:val="00EE71F3"/>
    <w:rsid w:val="00EE7EAD"/>
    <w:rsid w:val="00EF1059"/>
    <w:rsid w:val="00EF4FB5"/>
    <w:rsid w:val="00EF5AC7"/>
    <w:rsid w:val="00EF7E8C"/>
    <w:rsid w:val="00F021EA"/>
    <w:rsid w:val="00F0283E"/>
    <w:rsid w:val="00F10A87"/>
    <w:rsid w:val="00F12347"/>
    <w:rsid w:val="00F16B93"/>
    <w:rsid w:val="00F2359A"/>
    <w:rsid w:val="00F24617"/>
    <w:rsid w:val="00F25A14"/>
    <w:rsid w:val="00F273CC"/>
    <w:rsid w:val="00F275E1"/>
    <w:rsid w:val="00F27F31"/>
    <w:rsid w:val="00F323A8"/>
    <w:rsid w:val="00F32651"/>
    <w:rsid w:val="00F3275D"/>
    <w:rsid w:val="00F344E4"/>
    <w:rsid w:val="00F40874"/>
    <w:rsid w:val="00F50E74"/>
    <w:rsid w:val="00F54E69"/>
    <w:rsid w:val="00F57CCB"/>
    <w:rsid w:val="00F57D6F"/>
    <w:rsid w:val="00F61618"/>
    <w:rsid w:val="00F6667C"/>
    <w:rsid w:val="00F71A52"/>
    <w:rsid w:val="00F75212"/>
    <w:rsid w:val="00F75FDE"/>
    <w:rsid w:val="00F8075F"/>
    <w:rsid w:val="00F81E6E"/>
    <w:rsid w:val="00F83798"/>
    <w:rsid w:val="00F83A54"/>
    <w:rsid w:val="00F83B0A"/>
    <w:rsid w:val="00F8629F"/>
    <w:rsid w:val="00F90904"/>
    <w:rsid w:val="00F91684"/>
    <w:rsid w:val="00F92EA3"/>
    <w:rsid w:val="00F9330D"/>
    <w:rsid w:val="00FA23A4"/>
    <w:rsid w:val="00FA336F"/>
    <w:rsid w:val="00FA4729"/>
    <w:rsid w:val="00FA6B9A"/>
    <w:rsid w:val="00FA76C9"/>
    <w:rsid w:val="00FA7704"/>
    <w:rsid w:val="00FB1313"/>
    <w:rsid w:val="00FB4009"/>
    <w:rsid w:val="00FB43CA"/>
    <w:rsid w:val="00FB580E"/>
    <w:rsid w:val="00FC0E63"/>
    <w:rsid w:val="00FC4101"/>
    <w:rsid w:val="00FC413F"/>
    <w:rsid w:val="00FC4354"/>
    <w:rsid w:val="00FC4375"/>
    <w:rsid w:val="00FC4483"/>
    <w:rsid w:val="00FD094C"/>
    <w:rsid w:val="00FD094F"/>
    <w:rsid w:val="00FD13D8"/>
    <w:rsid w:val="00FD58A9"/>
    <w:rsid w:val="00FD7CB6"/>
    <w:rsid w:val="00FE14B5"/>
    <w:rsid w:val="00FE1884"/>
    <w:rsid w:val="00FE530D"/>
    <w:rsid w:val="00FF01C9"/>
    <w:rsid w:val="00FF09B6"/>
    <w:rsid w:val="00FF0A6D"/>
    <w:rsid w:val="00FF1CF9"/>
    <w:rsid w:val="00FF59E7"/>
    <w:rsid w:val="00FF6182"/>
    <w:rsid w:val="00FF666F"/>
    <w:rsid w:val="00FF755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212B5"/>
    <w:pPr>
      <w:spacing w:after="200" w:line="276" w:lineRule="auto"/>
    </w:pPr>
    <w:rPr>
      <w:rFonts w:cs="Calibri"/>
    </w:rPr>
  </w:style>
  <w:style w:type="paragraph" w:styleId="Heading1">
    <w:name w:val="heading 1"/>
    <w:basedOn w:val="Normal"/>
    <w:next w:val="Normal"/>
    <w:link w:val="Heading1Char"/>
    <w:uiPriority w:val="99"/>
    <w:qFormat/>
    <w:rsid w:val="00ED0B2F"/>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7D4D0C"/>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locked/>
    <w:rsid w:val="00CC67D9"/>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0B2F"/>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D4D0C"/>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CC67D9"/>
    <w:rPr>
      <w:rFonts w:ascii="Cambria" w:hAnsi="Cambria" w:cs="Times New Roman"/>
      <w:b/>
      <w:bCs/>
      <w:color w:val="4F81BD"/>
      <w:sz w:val="22"/>
      <w:szCs w:val="22"/>
    </w:rPr>
  </w:style>
  <w:style w:type="paragraph" w:styleId="BalloonText">
    <w:name w:val="Balloon Text"/>
    <w:basedOn w:val="Normal"/>
    <w:link w:val="BalloonTextChar"/>
    <w:uiPriority w:val="99"/>
    <w:semiHidden/>
    <w:rsid w:val="00EB3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3C23"/>
    <w:rPr>
      <w:rFonts w:ascii="Tahoma" w:hAnsi="Tahoma" w:cs="Tahoma"/>
      <w:sz w:val="16"/>
      <w:szCs w:val="16"/>
    </w:rPr>
  </w:style>
  <w:style w:type="paragraph" w:styleId="ListParagraph">
    <w:name w:val="List Paragraph"/>
    <w:basedOn w:val="Normal"/>
    <w:uiPriority w:val="99"/>
    <w:qFormat/>
    <w:rsid w:val="00EB3C23"/>
    <w:pPr>
      <w:ind w:left="720"/>
      <w:contextualSpacing/>
    </w:pPr>
  </w:style>
  <w:style w:type="character" w:styleId="Hyperlink">
    <w:name w:val="Hyperlink"/>
    <w:basedOn w:val="DefaultParagraphFont"/>
    <w:uiPriority w:val="99"/>
    <w:rsid w:val="00C3753D"/>
    <w:rPr>
      <w:rFonts w:cs="Times New Roman"/>
      <w:color w:val="0000FF"/>
      <w:u w:val="single"/>
    </w:rPr>
  </w:style>
  <w:style w:type="paragraph" w:styleId="Header">
    <w:name w:val="header"/>
    <w:basedOn w:val="Normal"/>
    <w:link w:val="HeaderChar"/>
    <w:uiPriority w:val="99"/>
    <w:rsid w:val="0081783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817835"/>
    <w:rPr>
      <w:rFonts w:cs="Times New Roman"/>
    </w:rPr>
  </w:style>
  <w:style w:type="paragraph" w:styleId="Footer">
    <w:name w:val="footer"/>
    <w:basedOn w:val="Normal"/>
    <w:link w:val="FooterChar"/>
    <w:uiPriority w:val="99"/>
    <w:rsid w:val="0081783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817835"/>
    <w:rPr>
      <w:rFonts w:cs="Times New Roman"/>
    </w:rPr>
  </w:style>
  <w:style w:type="paragraph" w:styleId="TOCHeading">
    <w:name w:val="TOC Heading"/>
    <w:basedOn w:val="Heading1"/>
    <w:next w:val="Normal"/>
    <w:uiPriority w:val="99"/>
    <w:qFormat/>
    <w:rsid w:val="00ED0B2F"/>
    <w:pPr>
      <w:outlineLvl w:val="9"/>
    </w:pPr>
  </w:style>
  <w:style w:type="paragraph" w:styleId="TOC1">
    <w:name w:val="toc 1"/>
    <w:basedOn w:val="Normal"/>
    <w:next w:val="Normal"/>
    <w:autoRedefine/>
    <w:uiPriority w:val="99"/>
    <w:rsid w:val="007D4D0C"/>
    <w:pPr>
      <w:spacing w:after="100"/>
    </w:pPr>
  </w:style>
  <w:style w:type="paragraph" w:styleId="TOC2">
    <w:name w:val="toc 2"/>
    <w:basedOn w:val="Normal"/>
    <w:next w:val="Normal"/>
    <w:autoRedefine/>
    <w:uiPriority w:val="99"/>
    <w:rsid w:val="007D4D0C"/>
    <w:pPr>
      <w:spacing w:after="100"/>
      <w:ind w:left="220"/>
    </w:pPr>
  </w:style>
  <w:style w:type="table" w:styleId="TableGrid">
    <w:name w:val="Table Grid"/>
    <w:basedOn w:val="TableNormal"/>
    <w:uiPriority w:val="99"/>
    <w:rsid w:val="00F9330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2668C"/>
    <w:rPr>
      <w:rFonts w:cs="Calibri"/>
      <w:lang w:eastAsia="en-US"/>
    </w:rPr>
  </w:style>
  <w:style w:type="paragraph" w:styleId="FootnoteText">
    <w:name w:val="footnote text"/>
    <w:basedOn w:val="Normal"/>
    <w:link w:val="FootnoteTextChar"/>
    <w:uiPriority w:val="99"/>
    <w:semiHidden/>
    <w:rsid w:val="00A83C73"/>
    <w:pPr>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locked/>
    <w:rsid w:val="00A83C73"/>
    <w:rPr>
      <w:rFonts w:eastAsia="Times New Roman" w:cs="Times New Roman"/>
      <w:sz w:val="20"/>
      <w:szCs w:val="20"/>
      <w:lang w:eastAsia="en-US"/>
    </w:rPr>
  </w:style>
  <w:style w:type="character" w:styleId="FootnoteReference">
    <w:name w:val="footnote reference"/>
    <w:basedOn w:val="DefaultParagraphFont"/>
    <w:uiPriority w:val="99"/>
    <w:semiHidden/>
    <w:rsid w:val="00A83C73"/>
    <w:rPr>
      <w:rFonts w:cs="Times New Roman"/>
      <w:vertAlign w:val="superscript"/>
    </w:rPr>
  </w:style>
  <w:style w:type="paragraph" w:customStyle="1" w:styleId="Default">
    <w:name w:val="Default"/>
    <w:uiPriority w:val="99"/>
    <w:rsid w:val="00A83C73"/>
    <w:pPr>
      <w:autoSpaceDE w:val="0"/>
      <w:autoSpaceDN w:val="0"/>
      <w:adjustRightInd w:val="0"/>
    </w:pPr>
    <w:rPr>
      <w:rFonts w:cs="Calibri"/>
      <w:color w:val="000000"/>
      <w:sz w:val="24"/>
      <w:szCs w:val="24"/>
      <w:lang w:eastAsia="en-US"/>
    </w:rPr>
  </w:style>
  <w:style w:type="paragraph" w:styleId="BodyTextIndent">
    <w:name w:val="Body Text Indent"/>
    <w:basedOn w:val="Normal"/>
    <w:link w:val="BodyTextIndentChar"/>
    <w:uiPriority w:val="99"/>
    <w:rsid w:val="00D4062B"/>
    <w:pPr>
      <w:spacing w:after="120" w:line="240" w:lineRule="auto"/>
      <w:ind w:left="283"/>
    </w:pPr>
    <w:rPr>
      <w:rFonts w:cs="Times New Roman"/>
      <w:sz w:val="24"/>
      <w:szCs w:val="24"/>
    </w:rPr>
  </w:style>
  <w:style w:type="character" w:customStyle="1" w:styleId="BodyTextIndentChar">
    <w:name w:val="Body Text Indent Char"/>
    <w:basedOn w:val="DefaultParagraphFont"/>
    <w:link w:val="BodyTextIndent"/>
    <w:uiPriority w:val="99"/>
    <w:locked/>
    <w:rsid w:val="00D4062B"/>
    <w:rPr>
      <w:rFonts w:ascii="Times New Roman" w:hAnsi="Times New Roman" w:cs="Times New Roman"/>
      <w:sz w:val="24"/>
      <w:szCs w:val="24"/>
    </w:rPr>
  </w:style>
  <w:style w:type="paragraph" w:customStyle="1" w:styleId="Tekstpodstawowyzwciciem1">
    <w:name w:val="Tekst podstawowy z wcięciem1"/>
    <w:basedOn w:val="BodyText"/>
    <w:uiPriority w:val="99"/>
    <w:rsid w:val="00D4062B"/>
    <w:pPr>
      <w:widowControl w:val="0"/>
      <w:suppressLineNumbers/>
      <w:suppressAutoHyphens/>
      <w:spacing w:line="240" w:lineRule="auto"/>
      <w:ind w:firstLine="283"/>
    </w:pPr>
    <w:rPr>
      <w:rFonts w:ascii="Times New Roman" w:eastAsia="Arial Unicode MS" w:hAnsi="Times New Roman" w:cs="Times New Roman"/>
      <w:kern w:val="1"/>
      <w:sz w:val="24"/>
      <w:szCs w:val="24"/>
    </w:rPr>
  </w:style>
  <w:style w:type="paragraph" w:customStyle="1" w:styleId="Tekstpodstawowy21">
    <w:name w:val="Tekst podstawowy 21"/>
    <w:basedOn w:val="Normal"/>
    <w:uiPriority w:val="99"/>
    <w:rsid w:val="00D4062B"/>
    <w:pPr>
      <w:overflowPunct w:val="0"/>
      <w:autoSpaceDE w:val="0"/>
      <w:autoSpaceDN w:val="0"/>
      <w:adjustRightInd w:val="0"/>
      <w:spacing w:after="0" w:line="240" w:lineRule="auto"/>
      <w:jc w:val="center"/>
    </w:pPr>
    <w:rPr>
      <w:rFonts w:cs="Times New Roman"/>
      <w:b/>
      <w:bCs/>
      <w:sz w:val="24"/>
      <w:szCs w:val="24"/>
    </w:rPr>
  </w:style>
  <w:style w:type="paragraph" w:styleId="PlainText">
    <w:name w:val="Plain Text"/>
    <w:basedOn w:val="Normal"/>
    <w:link w:val="PlainTextChar"/>
    <w:uiPriority w:val="99"/>
    <w:rsid w:val="00D4062B"/>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D4062B"/>
    <w:rPr>
      <w:rFonts w:ascii="Courier New" w:hAnsi="Courier New" w:cs="Courier New"/>
      <w:sz w:val="20"/>
      <w:szCs w:val="20"/>
    </w:rPr>
  </w:style>
  <w:style w:type="paragraph" w:styleId="BodyText">
    <w:name w:val="Body Text"/>
    <w:basedOn w:val="Normal"/>
    <w:link w:val="BodyTextChar"/>
    <w:uiPriority w:val="99"/>
    <w:semiHidden/>
    <w:rsid w:val="00D4062B"/>
    <w:pPr>
      <w:spacing w:after="120"/>
    </w:pPr>
  </w:style>
  <w:style w:type="character" w:customStyle="1" w:styleId="BodyTextChar">
    <w:name w:val="Body Text Char"/>
    <w:basedOn w:val="DefaultParagraphFont"/>
    <w:link w:val="BodyText"/>
    <w:uiPriority w:val="99"/>
    <w:semiHidden/>
    <w:locked/>
    <w:rsid w:val="00D4062B"/>
    <w:rPr>
      <w:rFonts w:cs="Times New Roman"/>
    </w:rPr>
  </w:style>
  <w:style w:type="character" w:styleId="Strong">
    <w:name w:val="Strong"/>
    <w:basedOn w:val="DefaultParagraphFont"/>
    <w:uiPriority w:val="99"/>
    <w:qFormat/>
    <w:rsid w:val="00D4062B"/>
    <w:rPr>
      <w:rFonts w:cs="Times New Roman"/>
      <w:b/>
      <w:bCs/>
    </w:rPr>
  </w:style>
  <w:style w:type="paragraph" w:customStyle="1" w:styleId="Zawartotabeli">
    <w:name w:val="Zawartość tabeli"/>
    <w:basedOn w:val="Normal"/>
    <w:uiPriority w:val="99"/>
    <w:rsid w:val="00D4062B"/>
    <w:pPr>
      <w:widowControl w:val="0"/>
      <w:suppressLineNumbers/>
      <w:suppressAutoHyphens/>
      <w:spacing w:after="0" w:line="240" w:lineRule="auto"/>
    </w:pPr>
    <w:rPr>
      <w:rFonts w:ascii="Times New Roman" w:eastAsia="Arial Unicode MS" w:hAnsi="Times New Roman" w:cs="Times New Roman"/>
      <w:sz w:val="24"/>
      <w:szCs w:val="24"/>
    </w:rPr>
  </w:style>
  <w:style w:type="table" w:customStyle="1" w:styleId="Tabela-Siatka1">
    <w:name w:val="Tabela - Siatka1"/>
    <w:uiPriority w:val="99"/>
    <w:rsid w:val="0032094D"/>
    <w:rPr>
      <w:rFonts w:cs="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ytu1">
    <w:name w:val="Tytuł1"/>
    <w:basedOn w:val="DefaultParagraphFont"/>
    <w:uiPriority w:val="99"/>
    <w:rsid w:val="003844E9"/>
    <w:rPr>
      <w:rFonts w:cs="Times New Roman"/>
    </w:rPr>
  </w:style>
  <w:style w:type="character" w:styleId="Emphasis">
    <w:name w:val="Emphasis"/>
    <w:basedOn w:val="DefaultParagraphFont"/>
    <w:uiPriority w:val="99"/>
    <w:qFormat/>
    <w:locked/>
    <w:rsid w:val="004F40B5"/>
    <w:rPr>
      <w:rFonts w:cs="Times New Roman"/>
      <w:i/>
      <w:iCs/>
    </w:rPr>
  </w:style>
  <w:style w:type="paragraph" w:styleId="TOC3">
    <w:name w:val="toc 3"/>
    <w:basedOn w:val="Normal"/>
    <w:next w:val="Normal"/>
    <w:autoRedefine/>
    <w:uiPriority w:val="99"/>
    <w:locked/>
    <w:rsid w:val="00CC67D9"/>
    <w:pPr>
      <w:spacing w:after="100"/>
      <w:ind w:left="440"/>
    </w:pPr>
  </w:style>
</w:styles>
</file>

<file path=word/webSettings.xml><?xml version="1.0" encoding="utf-8"?>
<w:webSettings xmlns:r="http://schemas.openxmlformats.org/officeDocument/2006/relationships" xmlns:w="http://schemas.openxmlformats.org/wordprocessingml/2006/main">
  <w:divs>
    <w:div w:id="194119418">
      <w:marLeft w:val="0"/>
      <w:marRight w:val="0"/>
      <w:marTop w:val="0"/>
      <w:marBottom w:val="0"/>
      <w:divBdr>
        <w:top w:val="none" w:sz="0" w:space="0" w:color="auto"/>
        <w:left w:val="none" w:sz="0" w:space="0" w:color="auto"/>
        <w:bottom w:val="none" w:sz="0" w:space="0" w:color="auto"/>
        <w:right w:val="none" w:sz="0" w:space="0" w:color="auto"/>
      </w:divBdr>
    </w:div>
    <w:div w:id="194119419">
      <w:marLeft w:val="0"/>
      <w:marRight w:val="0"/>
      <w:marTop w:val="0"/>
      <w:marBottom w:val="0"/>
      <w:divBdr>
        <w:top w:val="none" w:sz="0" w:space="0" w:color="auto"/>
        <w:left w:val="none" w:sz="0" w:space="0" w:color="auto"/>
        <w:bottom w:val="none" w:sz="0" w:space="0" w:color="auto"/>
        <w:right w:val="none" w:sz="0" w:space="0" w:color="auto"/>
      </w:divBdr>
    </w:div>
    <w:div w:id="194119420">
      <w:marLeft w:val="0"/>
      <w:marRight w:val="0"/>
      <w:marTop w:val="0"/>
      <w:marBottom w:val="0"/>
      <w:divBdr>
        <w:top w:val="none" w:sz="0" w:space="0" w:color="auto"/>
        <w:left w:val="none" w:sz="0" w:space="0" w:color="auto"/>
        <w:bottom w:val="none" w:sz="0" w:space="0" w:color="auto"/>
        <w:right w:val="none" w:sz="0" w:space="0" w:color="auto"/>
      </w:divBdr>
    </w:div>
    <w:div w:id="1941194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image" Target="media/image25.png"/><Relationship Id="rId63" Type="http://schemas.openxmlformats.org/officeDocument/2006/relationships/image" Target="media/image31.emf"/><Relationship Id="rId68" Type="http://schemas.openxmlformats.org/officeDocument/2006/relationships/image" Target="media/image35.png"/><Relationship Id="rId7" Type="http://schemas.openxmlformats.org/officeDocument/2006/relationships/image" Target="media/image1.jpeg"/><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9.bin"/><Relationship Id="rId11" Type="http://schemas.openxmlformats.org/officeDocument/2006/relationships/hyperlink" Target="https://www.google.pl"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oleObject" Target="embeddings/oleObject17.bin"/><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image" Target="media/image33.e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19.bin"/><Relationship Id="rId57" Type="http://schemas.openxmlformats.org/officeDocument/2006/relationships/image" Target="media/image26.png"/><Relationship Id="rId61"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0.png"/><Relationship Id="rId52" Type="http://schemas.openxmlformats.org/officeDocument/2006/relationships/footer" Target="footer1.xml"/><Relationship Id="rId60" Type="http://schemas.openxmlformats.org/officeDocument/2006/relationships/image" Target="media/image28.emf"/><Relationship Id="rId65" Type="http://schemas.openxmlformats.org/officeDocument/2006/relationships/oleObject" Target="embeddings/oleObject24.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ogle.pl"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oleObject" Target="embeddings/oleObject22.bin"/><Relationship Id="rId64" Type="http://schemas.openxmlformats.org/officeDocument/2006/relationships/image" Target="media/image32.png"/><Relationship Id="rId69"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oleObject" Target="embeddings/oleObject20.bin"/><Relationship Id="rId72"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image" Target="media/image8.png"/><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image" Target="media/image30.emf"/><Relationship Id="rId70"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79</Pages>
  <Words>21501</Words>
  <Characters>-32766</Characters>
  <Application>Microsoft Office Outlook</Application>
  <DocSecurity>0</DocSecurity>
  <Lines>0</Lines>
  <Paragraphs>0</Paragraphs>
  <ScaleCrop>false</ScaleCrop>
  <Company>Starostwo Powiatowe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SPOŁECZNA</dc:title>
  <dc:subject/>
  <dc:creator>TruszczynskiP</dc:creator>
  <cp:keywords/>
  <dc:description/>
  <cp:lastModifiedBy>wojciechowskaa</cp:lastModifiedBy>
  <cp:revision>2</cp:revision>
  <cp:lastPrinted>2015-02-25T11:19:00Z</cp:lastPrinted>
  <dcterms:created xsi:type="dcterms:W3CDTF">2015-02-26T07:07:00Z</dcterms:created>
  <dcterms:modified xsi:type="dcterms:W3CDTF">2015-02-26T07:07:00Z</dcterms:modified>
</cp:coreProperties>
</file>